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B949E" w14:textId="7C7BE7C5" w:rsidR="00CD2624" w:rsidRPr="00247F41" w:rsidRDefault="00CD2624" w:rsidP="009D1893">
      <w:pPr>
        <w:pStyle w:val="Titre1"/>
        <w:keepNext w:val="0"/>
        <w:rPr>
          <w:rFonts w:cs="Arial"/>
          <w:color w:val="auto"/>
          <w:sz w:val="22"/>
          <w:szCs w:val="22"/>
        </w:rPr>
      </w:pPr>
    </w:p>
    <w:p w14:paraId="387771E5" w14:textId="59592572" w:rsidR="0039212B" w:rsidRPr="00247F41" w:rsidRDefault="0039212B" w:rsidP="0039212B">
      <w:pPr>
        <w:rPr>
          <w:rFonts w:ascii="Arial" w:hAnsi="Arial" w:cs="Arial"/>
          <w:sz w:val="22"/>
          <w:szCs w:val="22"/>
        </w:rPr>
      </w:pPr>
    </w:p>
    <w:p w14:paraId="4BFE7CA7" w14:textId="5F06265D" w:rsidR="0039212B" w:rsidRPr="00247F41" w:rsidRDefault="005A65CD" w:rsidP="0039212B">
      <w:pPr>
        <w:rPr>
          <w:rFonts w:ascii="Arial" w:hAnsi="Arial" w:cs="Arial"/>
          <w:sz w:val="22"/>
          <w:szCs w:val="22"/>
        </w:rPr>
      </w:pPr>
      <w:r>
        <w:rPr>
          <w:rFonts w:ascii="Calibri" w:hAnsi="Calibri" w:cs="Calibri"/>
          <w:noProof/>
          <w:snapToGrid/>
          <w:color w:val="000000"/>
          <w:lang w:bidi="ar-SA"/>
        </w:rPr>
        <w:drawing>
          <wp:inline distT="0" distB="0" distL="0" distR="0" wp14:anchorId="781C7E89" wp14:editId="75587ED2">
            <wp:extent cx="1155700" cy="1155700"/>
            <wp:effectExtent l="0" t="0" r="0" b="0"/>
            <wp:docPr id="2" name="Image 11"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a Banque ouest-africaine de développement (BOAD) envisage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20E12AE2" w14:textId="77777777" w:rsidR="0039212B" w:rsidRPr="00247F41" w:rsidRDefault="0039212B" w:rsidP="0039212B">
      <w:pPr>
        <w:rPr>
          <w:rFonts w:ascii="Arial" w:hAnsi="Arial" w:cs="Arial"/>
          <w:sz w:val="22"/>
          <w:szCs w:val="22"/>
        </w:rPr>
      </w:pPr>
    </w:p>
    <w:p w14:paraId="3DE993D1" w14:textId="4ABFE9BC" w:rsidR="0039212B" w:rsidRPr="00247F41" w:rsidRDefault="0039212B" w:rsidP="0039212B">
      <w:pPr>
        <w:pBdr>
          <w:top w:val="single" w:sz="4" w:space="1" w:color="auto"/>
          <w:left w:val="single" w:sz="4" w:space="4" w:color="auto"/>
          <w:bottom w:val="single" w:sz="4" w:space="1" w:color="auto"/>
          <w:right w:val="single" w:sz="4" w:space="4" w:color="auto"/>
        </w:pBdr>
        <w:jc w:val="center"/>
        <w:rPr>
          <w:rFonts w:ascii="Arial" w:hAnsi="Arial" w:cs="Arial"/>
          <w:b/>
          <w:smallCaps/>
          <w:sz w:val="22"/>
          <w:szCs w:val="22"/>
        </w:rPr>
      </w:pPr>
      <w:r w:rsidRPr="00247F41">
        <w:rPr>
          <w:rFonts w:ascii="Arial" w:hAnsi="Arial" w:cs="Arial"/>
          <w:b/>
          <w:smallCaps/>
          <w:sz w:val="22"/>
          <w:szCs w:val="22"/>
        </w:rPr>
        <w:t xml:space="preserve">CONTRAT DE </w:t>
      </w:r>
      <w:r w:rsidR="00277CCF" w:rsidRPr="00247F41">
        <w:rPr>
          <w:rFonts w:ascii="Arial" w:hAnsi="Arial" w:cs="Arial"/>
          <w:b/>
          <w:smallCaps/>
          <w:sz w:val="22"/>
          <w:szCs w:val="22"/>
        </w:rPr>
        <w:t>TRAVAUX</w:t>
      </w:r>
    </w:p>
    <w:p w14:paraId="3D871EF5" w14:textId="77777777" w:rsidR="00825505" w:rsidRPr="00AA020D" w:rsidRDefault="00825505" w:rsidP="00825505">
      <w:pPr>
        <w:spacing w:before="240"/>
        <w:ind w:right="11"/>
        <w:jc w:val="center"/>
        <w:outlineLvl w:val="0"/>
        <w:rPr>
          <w:rFonts w:ascii="Arial" w:hAnsi="Arial" w:cs="Arial"/>
          <w:b/>
        </w:rPr>
      </w:pPr>
      <w:r w:rsidRPr="00AA020D">
        <w:rPr>
          <w:rFonts w:ascii="Arial" w:hAnsi="Arial" w:cs="Arial"/>
          <w:b/>
        </w:rPr>
        <w:t>PROJET</w:t>
      </w:r>
      <w:r w:rsidRPr="00AA020D">
        <w:rPr>
          <w:rFonts w:ascii="Arial" w:hAnsi="Arial" w:cs="Arial"/>
        </w:rPr>
        <w:t xml:space="preserve"> [</w:t>
      </w:r>
      <w:r w:rsidRPr="00AA020D">
        <w:rPr>
          <w:rFonts w:ascii="Arial" w:hAnsi="Arial" w:cs="Arial"/>
          <w:highlight w:val="yellow"/>
        </w:rPr>
        <w:t>Intitulé et référence figurant dans la décision de financement/Emprunt</w:t>
      </w:r>
      <w:r w:rsidRPr="00AA020D">
        <w:rPr>
          <w:rFonts w:ascii="Arial" w:hAnsi="Arial" w:cs="Arial"/>
        </w:rPr>
        <w:t>]</w:t>
      </w:r>
    </w:p>
    <w:p w14:paraId="03BB7101" w14:textId="77777777" w:rsidR="00825505" w:rsidRPr="00AA020D" w:rsidRDefault="00825505" w:rsidP="00825505">
      <w:pPr>
        <w:spacing w:before="360"/>
        <w:ind w:right="11"/>
        <w:jc w:val="center"/>
        <w:outlineLvl w:val="0"/>
        <w:rPr>
          <w:rFonts w:ascii="Arial" w:hAnsi="Arial" w:cs="Arial"/>
          <w:b/>
        </w:rPr>
      </w:pPr>
      <w:r w:rsidRPr="00AA020D">
        <w:rPr>
          <w:rFonts w:ascii="Arial" w:hAnsi="Arial" w:cs="Arial"/>
          <w:b/>
        </w:rPr>
        <w:t xml:space="preserve">INTITULÉ DU MARCHÉ </w:t>
      </w:r>
      <w:r w:rsidRPr="00AA020D">
        <w:rPr>
          <w:rFonts w:ascii="Arial" w:hAnsi="Arial" w:cs="Arial"/>
        </w:rPr>
        <w:t>&lt;</w:t>
      </w:r>
      <w:r w:rsidRPr="00AA020D">
        <w:rPr>
          <w:rFonts w:ascii="Arial" w:hAnsi="Arial" w:cs="Arial"/>
          <w:highlight w:val="yellow"/>
        </w:rPr>
        <w:t>intitulé du marché</w:t>
      </w:r>
      <w:r w:rsidRPr="00AA020D">
        <w:rPr>
          <w:rFonts w:ascii="Arial" w:hAnsi="Arial" w:cs="Arial"/>
        </w:rPr>
        <w:t>&gt;</w:t>
      </w:r>
    </w:p>
    <w:p w14:paraId="48EAD83A" w14:textId="77777777" w:rsidR="00825505" w:rsidRPr="00AA020D" w:rsidRDefault="00825505" w:rsidP="00825505">
      <w:pPr>
        <w:spacing w:before="240"/>
        <w:ind w:right="11"/>
        <w:jc w:val="center"/>
        <w:outlineLvl w:val="0"/>
        <w:rPr>
          <w:rFonts w:ascii="Arial" w:hAnsi="Arial" w:cs="Arial"/>
        </w:rPr>
      </w:pPr>
      <w:r w:rsidRPr="00AA020D">
        <w:rPr>
          <w:rFonts w:ascii="Arial" w:hAnsi="Arial" w:cs="Arial"/>
          <w:b/>
        </w:rPr>
        <w:t>Numéro d'identification</w:t>
      </w:r>
      <w:r w:rsidRPr="00AA020D">
        <w:rPr>
          <w:rFonts w:ascii="Arial" w:hAnsi="Arial" w:cs="Arial"/>
        </w:rPr>
        <w:t xml:space="preserve"> &lt;</w:t>
      </w:r>
      <w:r w:rsidRPr="00AA020D">
        <w:rPr>
          <w:rFonts w:ascii="Arial" w:hAnsi="Arial" w:cs="Arial"/>
          <w:highlight w:val="yellow"/>
        </w:rPr>
        <w:t>référence de publication</w:t>
      </w:r>
      <w:r w:rsidRPr="00AA020D">
        <w:rPr>
          <w:rFonts w:ascii="Arial" w:hAnsi="Arial" w:cs="Arial"/>
        </w:rPr>
        <w:t>&gt;</w:t>
      </w:r>
    </w:p>
    <w:p w14:paraId="747610FE" w14:textId="77777777" w:rsidR="00825505" w:rsidRPr="00AA020D" w:rsidRDefault="00825505" w:rsidP="00825505">
      <w:pPr>
        <w:ind w:right="11"/>
        <w:rPr>
          <w:rFonts w:ascii="Arial" w:hAnsi="Arial" w:cs="Arial"/>
        </w:rPr>
      </w:pPr>
    </w:p>
    <w:p w14:paraId="7076DE00" w14:textId="21CF67EA" w:rsidR="00825505" w:rsidRPr="00FC3417" w:rsidRDefault="00825505" w:rsidP="00825505">
      <w:pPr>
        <w:ind w:right="11"/>
        <w:jc w:val="center"/>
        <w:outlineLvl w:val="0"/>
        <w:rPr>
          <w:rFonts w:ascii="Arial" w:hAnsi="Arial" w:cs="Arial"/>
        </w:rPr>
      </w:pPr>
      <w:r w:rsidRPr="00FC3417">
        <w:rPr>
          <w:rFonts w:ascii="Arial" w:hAnsi="Arial" w:cs="Arial"/>
        </w:rPr>
        <w:t xml:space="preserve">Cette action est financée par </w:t>
      </w:r>
      <w:r w:rsidR="00F016AD">
        <w:rPr>
          <w:rFonts w:ascii="Arial" w:hAnsi="Arial" w:cs="Arial"/>
        </w:rPr>
        <w:t>la BOAD</w:t>
      </w:r>
      <w:r w:rsidRPr="00FC3417">
        <w:rPr>
          <w:rFonts w:ascii="Arial" w:hAnsi="Arial" w:cs="Arial"/>
        </w:rPr>
        <w:t xml:space="preserve"> en vertu de l'acte de base suivant et de ses annexes :</w:t>
      </w:r>
    </w:p>
    <w:p w14:paraId="1B2F9E6A" w14:textId="27A8648F" w:rsidR="00825505" w:rsidRPr="00AA020D" w:rsidRDefault="00825505" w:rsidP="00825505">
      <w:pPr>
        <w:ind w:right="11"/>
        <w:jc w:val="center"/>
        <w:outlineLvl w:val="0"/>
        <w:rPr>
          <w:rFonts w:ascii="Arial" w:hAnsi="Arial" w:cs="Arial"/>
        </w:rPr>
      </w:pPr>
      <w:r w:rsidRPr="00FC3417">
        <w:rPr>
          <w:rFonts w:ascii="Arial" w:eastAsia="Lato" w:hAnsi="Arial" w:cs="Arial"/>
          <w:i/>
          <w:color w:val="000000"/>
        </w:rPr>
        <w:t xml:space="preserve">« GUIDE DE PROCÉDURES </w:t>
      </w:r>
      <w:r w:rsidRPr="00FC3417">
        <w:rPr>
          <w:rFonts w:ascii="Arial" w:hAnsi="Arial" w:cs="Arial"/>
          <w:i/>
          <w:color w:val="000000"/>
        </w:rPr>
        <w:t xml:space="preserve">DE PASSATION DE MARCHES ET REGLES D’ATTRIBUTION DES CONTRATS FINANCES PAR </w:t>
      </w:r>
      <w:r w:rsidR="00F016AD">
        <w:rPr>
          <w:rFonts w:ascii="Arial" w:hAnsi="Arial" w:cs="Arial"/>
          <w:i/>
          <w:color w:val="000000"/>
        </w:rPr>
        <w:t>LA BOAD</w:t>
      </w:r>
      <w:r w:rsidRPr="00FC3417">
        <w:rPr>
          <w:rFonts w:ascii="Arial" w:hAnsi="Arial" w:cs="Arial"/>
          <w:i/>
          <w:color w:val="000000"/>
        </w:rPr>
        <w:t> »</w:t>
      </w:r>
    </w:p>
    <w:p w14:paraId="0CDCF817" w14:textId="77777777" w:rsidR="00825505" w:rsidRPr="00AA020D" w:rsidRDefault="00825505" w:rsidP="00825505">
      <w:pPr>
        <w:ind w:right="11"/>
        <w:outlineLvl w:val="0"/>
        <w:rPr>
          <w:rFonts w:ascii="Arial" w:hAnsi="Arial" w:cs="Arial"/>
        </w:rPr>
      </w:pPr>
    </w:p>
    <w:p w14:paraId="14264AF2" w14:textId="77777777" w:rsidR="00825505" w:rsidRPr="00383617" w:rsidRDefault="00825505" w:rsidP="00825505">
      <w:pPr>
        <w:rPr>
          <w:rFonts w:ascii="Arial" w:hAnsi="Arial" w:cs="Arial"/>
        </w:rPr>
      </w:pPr>
    </w:p>
    <w:p w14:paraId="1C15EF6C" w14:textId="77777777" w:rsidR="00825505" w:rsidRPr="00DF5E0B" w:rsidRDefault="00825505" w:rsidP="00825505">
      <w:pPr>
        <w:pStyle w:val="Premirepagecentr"/>
        <w:jc w:val="left"/>
        <w:rPr>
          <w:rFonts w:ascii="Arial" w:hAnsi="Arial" w:cs="Arial"/>
          <w:sz w:val="22"/>
          <w:szCs w:val="22"/>
        </w:rPr>
      </w:pPr>
      <w:r w:rsidRPr="00396CC2">
        <w:rPr>
          <w:rFonts w:ascii="Arial" w:hAnsi="Arial" w:cs="Arial"/>
          <w:sz w:val="22"/>
          <w:szCs w:val="22"/>
        </w:rPr>
        <w:t>E</w:t>
      </w:r>
      <w:r w:rsidRPr="00DF5E0B">
        <w:rPr>
          <w:rFonts w:ascii="Arial" w:hAnsi="Arial" w:cs="Arial"/>
          <w:sz w:val="22"/>
          <w:szCs w:val="22"/>
        </w:rPr>
        <w:t>ntre</w:t>
      </w:r>
    </w:p>
    <w:p w14:paraId="108EBCFB" w14:textId="77777777" w:rsidR="00825505" w:rsidRPr="00AA020D" w:rsidRDefault="00825505" w:rsidP="00825505">
      <w:pPr>
        <w:pStyle w:val="Premirepagecentr"/>
        <w:jc w:val="left"/>
        <w:rPr>
          <w:rFonts w:ascii="Arial" w:hAnsi="Arial" w:cs="Arial"/>
          <w:sz w:val="22"/>
          <w:szCs w:val="22"/>
          <w:highlight w:val="red"/>
        </w:rPr>
      </w:pPr>
    </w:p>
    <w:p w14:paraId="4EF4AC3E" w14:textId="77777777" w:rsidR="00825505" w:rsidRPr="00AA020D" w:rsidRDefault="00825505" w:rsidP="00825505">
      <w:pPr>
        <w:rPr>
          <w:rFonts w:ascii="Arial" w:hAnsi="Arial" w:cs="Arial"/>
        </w:rPr>
      </w:pPr>
      <w:r w:rsidRPr="00AA020D">
        <w:rPr>
          <w:rFonts w:ascii="Arial" w:hAnsi="Arial" w:cs="Arial"/>
        </w:rPr>
        <w:t>&lt;</w:t>
      </w:r>
      <w:r w:rsidRPr="00AA020D">
        <w:rPr>
          <w:rFonts w:ascii="Arial" w:hAnsi="Arial" w:cs="Arial"/>
          <w:highlight w:val="yellow"/>
        </w:rPr>
        <w:t>Nom et adresse de l’Autorité Contractante</w:t>
      </w:r>
      <w:r w:rsidRPr="00AA020D">
        <w:rPr>
          <w:rFonts w:ascii="Arial" w:hAnsi="Arial" w:cs="Arial"/>
        </w:rPr>
        <w:t>&gt;,</w:t>
      </w:r>
    </w:p>
    <w:p w14:paraId="1B80B62B" w14:textId="77777777" w:rsidR="00825505" w:rsidRPr="00AA020D" w:rsidRDefault="00825505" w:rsidP="00825505">
      <w:pPr>
        <w:spacing w:after="120"/>
        <w:rPr>
          <w:rFonts w:ascii="Arial" w:hAnsi="Arial" w:cs="Arial"/>
        </w:rPr>
      </w:pPr>
    </w:p>
    <w:p w14:paraId="33D95BD3" w14:textId="77777777" w:rsidR="00825505" w:rsidRPr="00AA020D" w:rsidRDefault="00825505" w:rsidP="00825505">
      <w:pPr>
        <w:spacing w:after="120"/>
        <w:rPr>
          <w:rFonts w:ascii="Arial" w:hAnsi="Arial" w:cs="Arial"/>
        </w:rPr>
      </w:pPr>
      <w:r w:rsidRPr="00AA020D">
        <w:rPr>
          <w:rFonts w:ascii="Arial" w:hAnsi="Arial" w:cs="Arial"/>
        </w:rPr>
        <w:t>(l’«Autorité Contractante»),</w:t>
      </w:r>
    </w:p>
    <w:p w14:paraId="502136B8" w14:textId="77777777" w:rsidR="004D72A0" w:rsidRPr="00247F41" w:rsidRDefault="004D72A0" w:rsidP="004D72A0">
      <w:pPr>
        <w:pStyle w:val="Premirepagecentr"/>
        <w:rPr>
          <w:rFonts w:ascii="Arial" w:hAnsi="Arial" w:cs="Arial"/>
          <w:bCs/>
          <w:color w:val="FF0000"/>
          <w:sz w:val="22"/>
          <w:szCs w:val="22"/>
        </w:rPr>
      </w:pPr>
    </w:p>
    <w:p w14:paraId="253D0E6E" w14:textId="77777777" w:rsidR="004D72A0" w:rsidRPr="00247F41" w:rsidRDefault="004D72A0" w:rsidP="004D72A0">
      <w:pPr>
        <w:pStyle w:val="Premirepagecentr"/>
        <w:jc w:val="right"/>
        <w:rPr>
          <w:rFonts w:ascii="Arial" w:hAnsi="Arial" w:cs="Arial"/>
          <w:bCs/>
          <w:sz w:val="22"/>
          <w:szCs w:val="22"/>
        </w:rPr>
      </w:pPr>
      <w:r w:rsidRPr="00247F41">
        <w:rPr>
          <w:rFonts w:ascii="Arial" w:hAnsi="Arial" w:cs="Arial"/>
          <w:bCs/>
          <w:sz w:val="22"/>
          <w:szCs w:val="22"/>
        </w:rPr>
        <w:t>d’une part</w:t>
      </w:r>
    </w:p>
    <w:p w14:paraId="325F66C8" w14:textId="77777777" w:rsidR="004D72A0" w:rsidRPr="00247F41" w:rsidRDefault="004D72A0" w:rsidP="004D72A0">
      <w:pPr>
        <w:pStyle w:val="Premirepagecentr"/>
        <w:rPr>
          <w:rFonts w:ascii="Arial" w:hAnsi="Arial" w:cs="Arial"/>
          <w:bCs/>
          <w:sz w:val="22"/>
          <w:szCs w:val="22"/>
        </w:rPr>
      </w:pPr>
    </w:p>
    <w:p w14:paraId="10F6D1D0" w14:textId="77777777" w:rsidR="004D72A0" w:rsidRPr="00247F41" w:rsidRDefault="004D72A0" w:rsidP="004D72A0">
      <w:pPr>
        <w:pStyle w:val="Premirepagecentr"/>
        <w:jc w:val="both"/>
        <w:rPr>
          <w:rFonts w:ascii="Arial" w:hAnsi="Arial" w:cs="Arial"/>
          <w:bCs/>
          <w:sz w:val="22"/>
          <w:szCs w:val="22"/>
        </w:rPr>
      </w:pPr>
      <w:r w:rsidRPr="00247F41">
        <w:rPr>
          <w:rFonts w:ascii="Arial" w:hAnsi="Arial" w:cs="Arial"/>
          <w:bCs/>
          <w:sz w:val="22"/>
          <w:szCs w:val="22"/>
        </w:rPr>
        <w:t>et,</w:t>
      </w:r>
    </w:p>
    <w:p w14:paraId="67DBD328" w14:textId="77777777" w:rsidR="004D72A0" w:rsidRPr="00247F41" w:rsidRDefault="004D72A0" w:rsidP="004D72A0">
      <w:pPr>
        <w:pStyle w:val="Premirepagecentr"/>
        <w:rPr>
          <w:rFonts w:ascii="Arial" w:hAnsi="Arial" w:cs="Arial"/>
          <w:bCs/>
          <w:sz w:val="22"/>
          <w:szCs w:val="22"/>
          <w:highlight w:val="red"/>
        </w:rPr>
      </w:pPr>
    </w:p>
    <w:p w14:paraId="77408104" w14:textId="77777777" w:rsidR="004D72A0" w:rsidRPr="00247F41" w:rsidRDefault="004D72A0" w:rsidP="004D72A0">
      <w:pPr>
        <w:tabs>
          <w:tab w:val="left" w:pos="-1701"/>
          <w:tab w:val="left" w:pos="-1560"/>
          <w:tab w:val="left" w:pos="-1440"/>
        </w:tabs>
        <w:rPr>
          <w:rFonts w:ascii="Arial" w:hAnsi="Arial" w:cs="Arial"/>
          <w:bCs/>
        </w:rPr>
      </w:pPr>
      <w:r w:rsidRPr="00247F41">
        <w:rPr>
          <w:rFonts w:ascii="Arial" w:hAnsi="Arial" w:cs="Arial"/>
          <w:bCs/>
        </w:rPr>
        <w:t>&lt;dénomination officielle complète du bénéficiaire&gt;</w:t>
      </w:r>
    </w:p>
    <w:p w14:paraId="00A26E58" w14:textId="77777777" w:rsidR="004D72A0" w:rsidRPr="00247F41" w:rsidRDefault="004D72A0" w:rsidP="004D72A0">
      <w:pPr>
        <w:tabs>
          <w:tab w:val="left" w:pos="-1701"/>
          <w:tab w:val="left" w:pos="-1560"/>
          <w:tab w:val="left" w:pos="-1440"/>
        </w:tabs>
        <w:rPr>
          <w:rFonts w:ascii="Arial" w:hAnsi="Arial" w:cs="Arial"/>
          <w:bCs/>
        </w:rPr>
      </w:pPr>
      <w:r w:rsidRPr="00247F41">
        <w:rPr>
          <w:rFonts w:ascii="Arial" w:hAnsi="Arial" w:cs="Arial"/>
          <w:bCs/>
        </w:rPr>
        <w:t>&lt;[forme juridique (organisation)] / [titre (personne physique)]</w:t>
      </w:r>
      <w:r w:rsidRPr="00247F41">
        <w:rPr>
          <w:rStyle w:val="Caractresdenotedebasdepage"/>
          <w:rFonts w:ascii="Arial" w:hAnsi="Arial" w:cs="Arial"/>
          <w:bCs/>
        </w:rPr>
        <w:t xml:space="preserve"> </w:t>
      </w:r>
      <w:r w:rsidRPr="00247F41">
        <w:rPr>
          <w:rFonts w:ascii="Arial" w:hAnsi="Arial" w:cs="Arial"/>
          <w:bCs/>
        </w:rPr>
        <w:t>&gt;</w:t>
      </w:r>
    </w:p>
    <w:p w14:paraId="726FCB0E" w14:textId="77777777" w:rsidR="004D72A0" w:rsidRPr="00247F41" w:rsidRDefault="004D72A0" w:rsidP="004D72A0">
      <w:pPr>
        <w:tabs>
          <w:tab w:val="left" w:pos="-1701"/>
          <w:tab w:val="left" w:pos="-1560"/>
          <w:tab w:val="left" w:pos="-1440"/>
        </w:tabs>
        <w:rPr>
          <w:rFonts w:ascii="Arial" w:hAnsi="Arial" w:cs="Arial"/>
          <w:bCs/>
        </w:rPr>
      </w:pPr>
      <w:r w:rsidRPr="00247F41">
        <w:rPr>
          <w:rFonts w:ascii="Arial" w:hAnsi="Arial" w:cs="Arial"/>
          <w:bCs/>
        </w:rPr>
        <w:t>&lt;[numéro d’enregistrement légal de l'organisation] / [numéro de passeport ou de carte d'identité] &gt;</w:t>
      </w:r>
    </w:p>
    <w:p w14:paraId="45CDD4EB" w14:textId="77777777" w:rsidR="004D72A0" w:rsidRPr="00247F41" w:rsidRDefault="004D72A0" w:rsidP="004D72A0">
      <w:pPr>
        <w:tabs>
          <w:tab w:val="left" w:pos="-1701"/>
          <w:tab w:val="left" w:pos="-1560"/>
          <w:tab w:val="left" w:pos="-1440"/>
        </w:tabs>
        <w:rPr>
          <w:rFonts w:ascii="Arial" w:hAnsi="Arial" w:cs="Arial"/>
          <w:bCs/>
        </w:rPr>
      </w:pPr>
      <w:r w:rsidRPr="00247F41">
        <w:rPr>
          <w:rFonts w:ascii="Arial" w:hAnsi="Arial" w:cs="Arial"/>
          <w:bCs/>
        </w:rPr>
        <w:t>&lt;adresse officielle complète&gt;</w:t>
      </w:r>
    </w:p>
    <w:p w14:paraId="046E11EB" w14:textId="77777777" w:rsidR="004D72A0" w:rsidRPr="00247F41" w:rsidRDefault="004D72A0" w:rsidP="004D72A0">
      <w:pPr>
        <w:tabs>
          <w:tab w:val="left" w:pos="-1701"/>
          <w:tab w:val="left" w:pos="-1560"/>
          <w:tab w:val="left" w:pos="-1440"/>
        </w:tabs>
        <w:rPr>
          <w:rFonts w:ascii="Arial" w:hAnsi="Arial" w:cs="Arial"/>
          <w:bCs/>
        </w:rPr>
      </w:pPr>
      <w:r w:rsidRPr="00247F41">
        <w:rPr>
          <w:rFonts w:ascii="Arial" w:hAnsi="Arial" w:cs="Arial"/>
          <w:bCs/>
        </w:rPr>
        <w:t>[n° de TVA, pour les bénéficiaires soumis à la TVA]</w:t>
      </w:r>
    </w:p>
    <w:p w14:paraId="0DB20FFC" w14:textId="77777777" w:rsidR="004D72A0" w:rsidRPr="00247F41" w:rsidRDefault="004D72A0" w:rsidP="004D72A0">
      <w:pPr>
        <w:pStyle w:val="NoteHead"/>
        <w:tabs>
          <w:tab w:val="left" w:pos="-1701"/>
          <w:tab w:val="left" w:pos="-1560"/>
          <w:tab w:val="left" w:pos="-1440"/>
        </w:tabs>
        <w:spacing w:before="0" w:after="0"/>
        <w:jc w:val="left"/>
        <w:rPr>
          <w:rFonts w:ascii="Arial" w:hAnsi="Arial" w:cs="Arial"/>
          <w:b w:val="0"/>
          <w:bCs/>
          <w:smallCaps w:val="0"/>
        </w:rPr>
      </w:pPr>
    </w:p>
    <w:p w14:paraId="031BDF16" w14:textId="77777777" w:rsidR="004D72A0" w:rsidRPr="00247F41" w:rsidRDefault="004D72A0" w:rsidP="004D72A0">
      <w:pPr>
        <w:rPr>
          <w:rFonts w:ascii="Arial" w:hAnsi="Arial" w:cs="Arial"/>
          <w:bCs/>
        </w:rPr>
      </w:pPr>
      <w:bookmarkStart w:id="0" w:name="_Hlk42070580"/>
      <w:r w:rsidRPr="00247F41">
        <w:rPr>
          <w:rFonts w:ascii="Arial" w:hAnsi="Arial" w:cs="Arial"/>
          <w:bCs/>
        </w:rPr>
        <w:t>Ci-après « le Contractant »,</w:t>
      </w:r>
    </w:p>
    <w:bookmarkEnd w:id="0"/>
    <w:p w14:paraId="5F4A0CBB" w14:textId="77777777" w:rsidR="004D72A0" w:rsidRPr="00247F41" w:rsidRDefault="004D72A0" w:rsidP="004D72A0">
      <w:pPr>
        <w:pStyle w:val="Premirepagecentr"/>
        <w:rPr>
          <w:rFonts w:ascii="Arial" w:hAnsi="Arial" w:cs="Arial"/>
          <w:sz w:val="22"/>
          <w:szCs w:val="22"/>
        </w:rPr>
      </w:pPr>
    </w:p>
    <w:p w14:paraId="36D7558D" w14:textId="77777777" w:rsidR="004D72A0" w:rsidRPr="00247F41" w:rsidRDefault="004D72A0" w:rsidP="004D72A0">
      <w:pPr>
        <w:pStyle w:val="Premirepagecentr"/>
        <w:jc w:val="right"/>
        <w:rPr>
          <w:rFonts w:ascii="Arial" w:hAnsi="Arial" w:cs="Arial"/>
          <w:bCs/>
          <w:sz w:val="22"/>
          <w:szCs w:val="22"/>
        </w:rPr>
      </w:pPr>
      <w:r w:rsidRPr="00247F41">
        <w:rPr>
          <w:rFonts w:ascii="Arial" w:hAnsi="Arial" w:cs="Arial"/>
          <w:bCs/>
          <w:sz w:val="22"/>
          <w:szCs w:val="22"/>
        </w:rPr>
        <w:t>d’autre part</w:t>
      </w:r>
    </w:p>
    <w:p w14:paraId="0B7E7DA7" w14:textId="77777777" w:rsidR="00CD2624" w:rsidRPr="00247F41" w:rsidRDefault="00CD2624" w:rsidP="006E6032">
      <w:pPr>
        <w:rPr>
          <w:rFonts w:ascii="Arial" w:hAnsi="Arial" w:cs="Arial"/>
          <w:sz w:val="22"/>
          <w:szCs w:val="22"/>
        </w:rPr>
      </w:pPr>
      <w:r w:rsidRPr="00247F41">
        <w:rPr>
          <w:rFonts w:ascii="Arial" w:hAnsi="Arial" w:cs="Arial"/>
          <w:sz w:val="22"/>
          <w:szCs w:val="22"/>
        </w:rPr>
        <w:t>sont convenus de ce qui suit:</w:t>
      </w:r>
    </w:p>
    <w:p w14:paraId="09B03387" w14:textId="77777777" w:rsidR="004D72A0" w:rsidRPr="00247F41" w:rsidRDefault="004D72A0" w:rsidP="009D1893">
      <w:pPr>
        <w:spacing w:before="240"/>
        <w:ind w:right="-567"/>
        <w:jc w:val="both"/>
        <w:rPr>
          <w:rFonts w:ascii="Arial" w:hAnsi="Arial" w:cs="Arial"/>
          <w:sz w:val="22"/>
          <w:szCs w:val="22"/>
          <w:highlight w:val="green"/>
        </w:rPr>
      </w:pPr>
    </w:p>
    <w:p w14:paraId="16E04733" w14:textId="77777777" w:rsidR="004D72A0" w:rsidRPr="00247F41" w:rsidRDefault="004D72A0" w:rsidP="009D1893">
      <w:pPr>
        <w:spacing w:before="240"/>
        <w:ind w:right="-567"/>
        <w:jc w:val="both"/>
        <w:rPr>
          <w:rFonts w:ascii="Arial" w:hAnsi="Arial" w:cs="Arial"/>
          <w:sz w:val="22"/>
          <w:szCs w:val="22"/>
          <w:highlight w:val="green"/>
        </w:rPr>
      </w:pPr>
    </w:p>
    <w:p w14:paraId="467EE873" w14:textId="47B571EC" w:rsidR="00CD2624" w:rsidRPr="00247F41" w:rsidRDefault="00CD2624" w:rsidP="009D1893">
      <w:pPr>
        <w:spacing w:before="240"/>
        <w:ind w:right="-567"/>
        <w:jc w:val="both"/>
        <w:rPr>
          <w:rFonts w:ascii="Arial" w:hAnsi="Arial" w:cs="Arial"/>
          <w:sz w:val="22"/>
          <w:szCs w:val="22"/>
        </w:rPr>
      </w:pPr>
      <w:r w:rsidRPr="00415A8A">
        <w:rPr>
          <w:rFonts w:ascii="Arial" w:hAnsi="Arial" w:cs="Arial"/>
          <w:sz w:val="22"/>
          <w:szCs w:val="22"/>
        </w:rPr>
        <w:lastRenderedPageBreak/>
        <w:t>Attendu que le maître d’ouvrage souhaite que le contractant effectue les travaux suivants</w:t>
      </w:r>
      <w:r w:rsidR="0039212B" w:rsidRPr="00415A8A">
        <w:rPr>
          <w:rFonts w:ascii="Arial" w:hAnsi="Arial" w:cs="Arial"/>
          <w:sz w:val="22"/>
          <w:szCs w:val="22"/>
        </w:rPr>
        <w:t xml:space="preserve"> </w:t>
      </w:r>
      <w:r w:rsidRPr="00415A8A">
        <w:rPr>
          <w:rFonts w:ascii="Arial" w:hAnsi="Arial" w:cs="Arial"/>
          <w:sz w:val="22"/>
          <w:szCs w:val="22"/>
        </w:rPr>
        <w:t>:</w:t>
      </w:r>
    </w:p>
    <w:p w14:paraId="0DA84D96" w14:textId="77777777" w:rsidR="00CD2624" w:rsidRPr="00247F41" w:rsidRDefault="00CD2624">
      <w:pPr>
        <w:spacing w:before="240"/>
        <w:ind w:right="-567"/>
        <w:jc w:val="both"/>
        <w:rPr>
          <w:rFonts w:ascii="Arial" w:hAnsi="Arial" w:cs="Arial"/>
          <w:b/>
          <w:sz w:val="22"/>
          <w:szCs w:val="22"/>
        </w:rPr>
      </w:pPr>
      <w:r w:rsidRPr="00247F41">
        <w:rPr>
          <w:rFonts w:ascii="Arial" w:hAnsi="Arial" w:cs="Arial"/>
          <w:b/>
          <w:sz w:val="22"/>
          <w:szCs w:val="22"/>
        </w:rPr>
        <w:t>Construction de</w:t>
      </w:r>
    </w:p>
    <w:p w14:paraId="0CB523C0" w14:textId="77777777" w:rsidR="00CD2624" w:rsidRPr="00247F41" w:rsidRDefault="007F26B5" w:rsidP="00CD2624">
      <w:pPr>
        <w:tabs>
          <w:tab w:val="decimal" w:leader="dot" w:pos="7938"/>
        </w:tabs>
        <w:spacing w:before="120"/>
        <w:ind w:right="-567"/>
        <w:jc w:val="both"/>
        <w:rPr>
          <w:rFonts w:ascii="Arial" w:hAnsi="Arial" w:cs="Arial"/>
          <w:sz w:val="22"/>
          <w:szCs w:val="22"/>
        </w:rPr>
      </w:pPr>
      <w:r w:rsidRPr="00247F41">
        <w:rPr>
          <w:rFonts w:ascii="Arial" w:hAnsi="Arial" w:cs="Arial"/>
          <w:sz w:val="22"/>
          <w:szCs w:val="22"/>
          <w:highlight w:val="yellow"/>
        </w:rPr>
        <w:t>&lt;…&gt;</w:t>
      </w:r>
    </w:p>
    <w:p w14:paraId="1C292F54" w14:textId="77777777" w:rsidR="00CD2624" w:rsidRPr="00247F41" w:rsidRDefault="00CD2624" w:rsidP="00CD2624">
      <w:pPr>
        <w:ind w:right="-45"/>
        <w:jc w:val="both"/>
        <w:rPr>
          <w:rFonts w:ascii="Arial" w:hAnsi="Arial" w:cs="Arial"/>
          <w:sz w:val="22"/>
          <w:szCs w:val="22"/>
        </w:rPr>
      </w:pPr>
      <w:r w:rsidRPr="00247F41">
        <w:rPr>
          <w:rFonts w:ascii="Arial" w:hAnsi="Arial" w:cs="Arial"/>
          <w:sz w:val="22"/>
          <w:szCs w:val="22"/>
        </w:rPr>
        <w:t>et qu’il a accepté l’offre remise par le contractant en vue de l’exécution et de l’achèvement de ces travaux ainsi que de la réparation de tous les vices éventuels liés à ces travaux,</w:t>
      </w:r>
    </w:p>
    <w:p w14:paraId="7309744B" w14:textId="77777777" w:rsidR="00CD2624" w:rsidRPr="00247F41" w:rsidRDefault="00CD2624" w:rsidP="009D1893">
      <w:pPr>
        <w:spacing w:before="240"/>
        <w:ind w:right="-567"/>
        <w:jc w:val="both"/>
        <w:rPr>
          <w:rFonts w:ascii="Arial" w:hAnsi="Arial" w:cs="Arial"/>
          <w:b/>
          <w:sz w:val="22"/>
          <w:szCs w:val="22"/>
        </w:rPr>
      </w:pPr>
      <w:r w:rsidRPr="00247F41">
        <w:rPr>
          <w:rFonts w:ascii="Arial" w:hAnsi="Arial" w:cs="Arial"/>
          <w:b/>
          <w:sz w:val="22"/>
          <w:szCs w:val="22"/>
        </w:rPr>
        <w:t>il a été convenu ce qui suit:</w:t>
      </w:r>
    </w:p>
    <w:p w14:paraId="4CBF45B9" w14:textId="77777777" w:rsidR="00CD2624" w:rsidRPr="00247F41" w:rsidRDefault="002E200A" w:rsidP="009D1893">
      <w:pPr>
        <w:spacing w:before="240" w:after="240"/>
        <w:ind w:left="567" w:right="-45" w:hanging="567"/>
        <w:jc w:val="both"/>
        <w:rPr>
          <w:rFonts w:ascii="Arial" w:hAnsi="Arial" w:cs="Arial"/>
          <w:sz w:val="22"/>
          <w:szCs w:val="22"/>
        </w:rPr>
      </w:pPr>
      <w:r w:rsidRPr="00247F41">
        <w:rPr>
          <w:rFonts w:ascii="Arial" w:hAnsi="Arial" w:cs="Arial"/>
          <w:b/>
          <w:sz w:val="22"/>
          <w:szCs w:val="22"/>
        </w:rPr>
        <w:t>(1)</w:t>
      </w:r>
      <w:r w:rsidRPr="00247F41">
        <w:rPr>
          <w:rFonts w:ascii="Arial" w:hAnsi="Arial" w:cs="Arial"/>
          <w:sz w:val="22"/>
          <w:szCs w:val="22"/>
        </w:rPr>
        <w:tab/>
        <w:t>Dans le présent contrat, les mots et expressions ont la signification qui leur est attribuée dans les conditions contractuelles énoncées ci-après.</w:t>
      </w:r>
    </w:p>
    <w:p w14:paraId="60E2BA5F" w14:textId="45C2222F" w:rsidR="00CD2624" w:rsidRPr="00247F41" w:rsidRDefault="002E200A" w:rsidP="009D1893">
      <w:pPr>
        <w:spacing w:after="120"/>
        <w:ind w:left="567" w:right="-45" w:hanging="567"/>
        <w:jc w:val="both"/>
        <w:rPr>
          <w:rFonts w:ascii="Arial" w:hAnsi="Arial" w:cs="Arial"/>
          <w:sz w:val="22"/>
          <w:szCs w:val="22"/>
        </w:rPr>
      </w:pPr>
      <w:r w:rsidRPr="00247F41">
        <w:rPr>
          <w:rFonts w:ascii="Arial" w:hAnsi="Arial" w:cs="Arial"/>
          <w:b/>
          <w:sz w:val="22"/>
          <w:szCs w:val="22"/>
        </w:rPr>
        <w:t>(2)</w:t>
      </w:r>
      <w:r w:rsidRPr="00247F41">
        <w:rPr>
          <w:rFonts w:ascii="Arial" w:hAnsi="Arial" w:cs="Arial"/>
          <w:sz w:val="22"/>
          <w:szCs w:val="22"/>
        </w:rPr>
        <w:tab/>
        <w:t>Les documents suivants seront considérés, lus et interprétés comme faisant partie intégrante du présent contrat dans l’ordre hiérarchique suivant</w:t>
      </w:r>
      <w:r w:rsidR="0039212B" w:rsidRPr="00247F41">
        <w:rPr>
          <w:rFonts w:ascii="Arial" w:hAnsi="Arial" w:cs="Arial"/>
          <w:sz w:val="22"/>
          <w:szCs w:val="22"/>
        </w:rPr>
        <w:t xml:space="preserve"> </w:t>
      </w:r>
      <w:r w:rsidRPr="00247F41">
        <w:rPr>
          <w:rFonts w:ascii="Arial" w:hAnsi="Arial" w:cs="Arial"/>
          <w:sz w:val="22"/>
          <w:szCs w:val="22"/>
        </w:rPr>
        <w:t>:</w:t>
      </w:r>
    </w:p>
    <w:p w14:paraId="7514CB7D" w14:textId="0FE7AC1A" w:rsidR="00CD2624" w:rsidRPr="00247F41" w:rsidRDefault="00CD2624" w:rsidP="008022E8">
      <w:pPr>
        <w:numPr>
          <w:ilvl w:val="0"/>
          <w:numId w:val="6"/>
        </w:numPr>
        <w:ind w:left="993" w:right="-567"/>
        <w:jc w:val="both"/>
        <w:rPr>
          <w:rFonts w:ascii="Arial" w:hAnsi="Arial" w:cs="Arial"/>
          <w:sz w:val="22"/>
          <w:szCs w:val="22"/>
        </w:rPr>
      </w:pPr>
      <w:r w:rsidRPr="00247F41">
        <w:rPr>
          <w:rFonts w:ascii="Arial" w:hAnsi="Arial" w:cs="Arial"/>
          <w:sz w:val="22"/>
          <w:szCs w:val="22"/>
        </w:rPr>
        <w:t>le contrat</w:t>
      </w:r>
      <w:r w:rsidR="0039212B" w:rsidRPr="00247F41">
        <w:rPr>
          <w:rFonts w:ascii="Arial" w:hAnsi="Arial" w:cs="Arial"/>
          <w:sz w:val="22"/>
          <w:szCs w:val="22"/>
        </w:rPr>
        <w:t xml:space="preserve"> </w:t>
      </w:r>
      <w:r w:rsidRPr="00247F41">
        <w:rPr>
          <w:rFonts w:ascii="Arial" w:hAnsi="Arial" w:cs="Arial"/>
          <w:sz w:val="22"/>
          <w:szCs w:val="22"/>
        </w:rPr>
        <w:t>;</w:t>
      </w:r>
    </w:p>
    <w:p w14:paraId="39CF79B7" w14:textId="37CB5E26" w:rsidR="00CD2624" w:rsidRPr="00247F41" w:rsidRDefault="00CD2624" w:rsidP="008022E8">
      <w:pPr>
        <w:numPr>
          <w:ilvl w:val="0"/>
          <w:numId w:val="6"/>
        </w:numPr>
        <w:ind w:left="993" w:right="-567"/>
        <w:jc w:val="both"/>
        <w:rPr>
          <w:rFonts w:ascii="Arial" w:hAnsi="Arial" w:cs="Arial"/>
          <w:sz w:val="22"/>
          <w:szCs w:val="22"/>
        </w:rPr>
      </w:pPr>
      <w:r w:rsidRPr="00247F41">
        <w:rPr>
          <w:rFonts w:ascii="Arial" w:hAnsi="Arial" w:cs="Arial"/>
          <w:sz w:val="22"/>
          <w:szCs w:val="22"/>
        </w:rPr>
        <w:t>les conditions particulières</w:t>
      </w:r>
      <w:r w:rsidR="0039212B" w:rsidRPr="00247F41">
        <w:rPr>
          <w:rFonts w:ascii="Arial" w:hAnsi="Arial" w:cs="Arial"/>
          <w:sz w:val="22"/>
          <w:szCs w:val="22"/>
        </w:rPr>
        <w:t xml:space="preserve"> </w:t>
      </w:r>
      <w:r w:rsidRPr="00247F41">
        <w:rPr>
          <w:rFonts w:ascii="Arial" w:hAnsi="Arial" w:cs="Arial"/>
          <w:sz w:val="22"/>
          <w:szCs w:val="22"/>
        </w:rPr>
        <w:t>;</w:t>
      </w:r>
    </w:p>
    <w:p w14:paraId="677D2C55" w14:textId="43A63C84" w:rsidR="00CD2624" w:rsidRPr="00247F41" w:rsidRDefault="00CD2624" w:rsidP="008022E8">
      <w:pPr>
        <w:numPr>
          <w:ilvl w:val="0"/>
          <w:numId w:val="6"/>
        </w:numPr>
        <w:ind w:left="993" w:right="-567"/>
        <w:jc w:val="both"/>
        <w:rPr>
          <w:rFonts w:ascii="Arial" w:hAnsi="Arial" w:cs="Arial"/>
          <w:sz w:val="22"/>
          <w:szCs w:val="22"/>
        </w:rPr>
      </w:pPr>
      <w:r w:rsidRPr="00247F41">
        <w:rPr>
          <w:rFonts w:ascii="Arial" w:hAnsi="Arial" w:cs="Arial"/>
          <w:sz w:val="22"/>
          <w:szCs w:val="22"/>
        </w:rPr>
        <w:t>les conditions générales</w:t>
      </w:r>
      <w:r w:rsidR="0039212B" w:rsidRPr="00247F41">
        <w:rPr>
          <w:rFonts w:ascii="Arial" w:hAnsi="Arial" w:cs="Arial"/>
          <w:sz w:val="22"/>
          <w:szCs w:val="22"/>
        </w:rPr>
        <w:t xml:space="preserve"> </w:t>
      </w:r>
      <w:r w:rsidRPr="00247F41">
        <w:rPr>
          <w:rFonts w:ascii="Arial" w:hAnsi="Arial" w:cs="Arial"/>
          <w:sz w:val="22"/>
          <w:szCs w:val="22"/>
        </w:rPr>
        <w:t>;</w:t>
      </w:r>
    </w:p>
    <w:p w14:paraId="481AA453" w14:textId="745B4516" w:rsidR="00946350" w:rsidRPr="00247F41" w:rsidRDefault="0039212B" w:rsidP="008022E8">
      <w:pPr>
        <w:numPr>
          <w:ilvl w:val="0"/>
          <w:numId w:val="6"/>
        </w:numPr>
        <w:ind w:left="993" w:right="-567"/>
        <w:jc w:val="both"/>
        <w:rPr>
          <w:rFonts w:ascii="Arial" w:hAnsi="Arial" w:cs="Arial"/>
          <w:sz w:val="22"/>
          <w:szCs w:val="22"/>
        </w:rPr>
      </w:pPr>
      <w:r w:rsidRPr="00247F41">
        <w:rPr>
          <w:rFonts w:ascii="Arial" w:hAnsi="Arial" w:cs="Arial"/>
          <w:sz w:val="22"/>
          <w:szCs w:val="22"/>
        </w:rPr>
        <w:t xml:space="preserve"> </w:t>
      </w:r>
      <w:r w:rsidR="00946350" w:rsidRPr="00247F41">
        <w:rPr>
          <w:rFonts w:ascii="Arial" w:hAnsi="Arial" w:cs="Arial"/>
          <w:sz w:val="22"/>
          <w:szCs w:val="22"/>
        </w:rPr>
        <w:t>[l</w:t>
      </w:r>
      <w:r w:rsidR="00946350" w:rsidRPr="002567A8">
        <w:rPr>
          <w:rFonts w:ascii="Arial" w:hAnsi="Arial" w:cs="Arial"/>
          <w:sz w:val="22"/>
          <w:szCs w:val="22"/>
          <w:highlight w:val="lightGray"/>
        </w:rPr>
        <w:t>e bordereau rempli (après corrections arithmétiques) et le détail des prix</w:t>
      </w:r>
      <w:r w:rsidR="00946350" w:rsidRPr="00247F41">
        <w:rPr>
          <w:rFonts w:ascii="Arial" w:hAnsi="Arial" w:cs="Arial"/>
          <w:sz w:val="22"/>
          <w:szCs w:val="22"/>
        </w:rPr>
        <w:t>] [</w:t>
      </w:r>
      <w:r w:rsidR="00946350" w:rsidRPr="002567A8">
        <w:rPr>
          <w:rFonts w:ascii="Arial" w:hAnsi="Arial" w:cs="Arial"/>
          <w:sz w:val="22"/>
          <w:szCs w:val="22"/>
          <w:highlight w:val="lightGray"/>
        </w:rPr>
        <w:t>la décomposition du prix global et forfaitaire</w:t>
      </w:r>
      <w:r w:rsidR="00946350" w:rsidRPr="00247F41">
        <w:rPr>
          <w:rFonts w:ascii="Arial" w:hAnsi="Arial" w:cs="Arial"/>
          <w:sz w:val="22"/>
          <w:szCs w:val="22"/>
        </w:rPr>
        <w:t>];</w:t>
      </w:r>
    </w:p>
    <w:p w14:paraId="411EF020" w14:textId="13581F1F" w:rsidR="00CD2624" w:rsidRPr="00247F41" w:rsidRDefault="00CD2624" w:rsidP="008022E8">
      <w:pPr>
        <w:numPr>
          <w:ilvl w:val="0"/>
          <w:numId w:val="6"/>
        </w:numPr>
        <w:ind w:left="993" w:right="-567"/>
        <w:jc w:val="both"/>
        <w:rPr>
          <w:rFonts w:ascii="Arial" w:hAnsi="Arial" w:cs="Arial"/>
          <w:sz w:val="22"/>
          <w:szCs w:val="22"/>
        </w:rPr>
      </w:pPr>
      <w:r w:rsidRPr="00247F41">
        <w:rPr>
          <w:rFonts w:ascii="Arial" w:hAnsi="Arial" w:cs="Arial"/>
          <w:sz w:val="22"/>
          <w:szCs w:val="22"/>
        </w:rPr>
        <w:t>les spécifications techniques et/ou de performance</w:t>
      </w:r>
      <w:r w:rsidR="0039212B" w:rsidRPr="00247F41">
        <w:rPr>
          <w:rFonts w:ascii="Arial" w:hAnsi="Arial" w:cs="Arial"/>
          <w:sz w:val="22"/>
          <w:szCs w:val="22"/>
        </w:rPr>
        <w:t xml:space="preserve"> </w:t>
      </w:r>
      <w:r w:rsidRPr="00247F41">
        <w:rPr>
          <w:rFonts w:ascii="Arial" w:hAnsi="Arial" w:cs="Arial"/>
          <w:sz w:val="22"/>
          <w:szCs w:val="22"/>
        </w:rPr>
        <w:t>;</w:t>
      </w:r>
    </w:p>
    <w:p w14:paraId="5AEECBA6" w14:textId="36AEA854" w:rsidR="00CD2624" w:rsidRPr="00247F41" w:rsidRDefault="00CD2624" w:rsidP="008022E8">
      <w:pPr>
        <w:numPr>
          <w:ilvl w:val="0"/>
          <w:numId w:val="6"/>
        </w:numPr>
        <w:ind w:left="993" w:right="-567"/>
        <w:jc w:val="both"/>
        <w:rPr>
          <w:rFonts w:ascii="Arial" w:hAnsi="Arial" w:cs="Arial"/>
          <w:sz w:val="22"/>
          <w:szCs w:val="22"/>
        </w:rPr>
      </w:pPr>
      <w:r w:rsidRPr="00247F41">
        <w:rPr>
          <w:rFonts w:ascii="Arial" w:hAnsi="Arial" w:cs="Arial"/>
          <w:sz w:val="22"/>
          <w:szCs w:val="22"/>
        </w:rPr>
        <w:t>les documents de conception (plans)</w:t>
      </w:r>
      <w:r w:rsidR="0039212B" w:rsidRPr="00247F41">
        <w:rPr>
          <w:rFonts w:ascii="Arial" w:hAnsi="Arial" w:cs="Arial"/>
          <w:sz w:val="22"/>
          <w:szCs w:val="22"/>
        </w:rPr>
        <w:t xml:space="preserve"> </w:t>
      </w:r>
      <w:r w:rsidRPr="00247F41">
        <w:rPr>
          <w:rFonts w:ascii="Arial" w:hAnsi="Arial" w:cs="Arial"/>
          <w:sz w:val="22"/>
          <w:szCs w:val="22"/>
        </w:rPr>
        <w:t>;</w:t>
      </w:r>
    </w:p>
    <w:p w14:paraId="79C87888" w14:textId="5E1DEB72" w:rsidR="00D433CE" w:rsidRPr="00247F41" w:rsidRDefault="00CD2624" w:rsidP="008022E8">
      <w:pPr>
        <w:numPr>
          <w:ilvl w:val="0"/>
          <w:numId w:val="6"/>
        </w:numPr>
        <w:ind w:left="993" w:right="-567"/>
        <w:jc w:val="both"/>
        <w:rPr>
          <w:rFonts w:ascii="Arial" w:hAnsi="Arial" w:cs="Arial"/>
          <w:sz w:val="22"/>
          <w:szCs w:val="22"/>
        </w:rPr>
      </w:pPr>
      <w:r w:rsidRPr="00247F41">
        <w:rPr>
          <w:rFonts w:ascii="Arial" w:hAnsi="Arial" w:cs="Arial"/>
          <w:sz w:val="22"/>
          <w:szCs w:val="22"/>
        </w:rPr>
        <w:t>l’offre ;</w:t>
      </w:r>
    </w:p>
    <w:p w14:paraId="5DBDAFCE" w14:textId="77777777" w:rsidR="00D433CE" w:rsidRPr="00D433CE" w:rsidRDefault="00D433CE" w:rsidP="00BC6343">
      <w:pPr>
        <w:numPr>
          <w:ilvl w:val="0"/>
          <w:numId w:val="6"/>
        </w:numPr>
        <w:ind w:left="993" w:right="-567"/>
        <w:jc w:val="both"/>
        <w:rPr>
          <w:rFonts w:ascii="Arial" w:hAnsi="Arial" w:cs="Arial"/>
          <w:sz w:val="22"/>
          <w:szCs w:val="22"/>
        </w:rPr>
      </w:pPr>
      <w:r w:rsidRPr="00D433CE">
        <w:rPr>
          <w:rFonts w:ascii="Arial" w:hAnsi="Arial" w:cs="Arial"/>
          <w:sz w:val="22"/>
          <w:szCs w:val="22"/>
        </w:rPr>
        <w:t>tout autre document que les parties souhaitent intégrer au contrat.</w:t>
      </w:r>
    </w:p>
    <w:p w14:paraId="0FB19DFB" w14:textId="77777777" w:rsidR="00D433CE" w:rsidRPr="00247F41" w:rsidRDefault="00D433CE" w:rsidP="00BC6343">
      <w:pPr>
        <w:spacing w:after="240"/>
        <w:ind w:left="992" w:right="-567"/>
        <w:jc w:val="both"/>
        <w:rPr>
          <w:rFonts w:ascii="Arial" w:hAnsi="Arial" w:cs="Arial"/>
          <w:sz w:val="22"/>
          <w:szCs w:val="22"/>
        </w:rPr>
      </w:pPr>
    </w:p>
    <w:p w14:paraId="08A4545E" w14:textId="6C765998" w:rsidR="00CD2624" w:rsidRPr="00247F41" w:rsidRDefault="004677C7" w:rsidP="00F062A3">
      <w:pPr>
        <w:spacing w:after="240"/>
        <w:ind w:left="567" w:right="-45"/>
        <w:jc w:val="both"/>
        <w:rPr>
          <w:rFonts w:ascii="Arial" w:hAnsi="Arial" w:cs="Arial"/>
          <w:sz w:val="22"/>
          <w:szCs w:val="22"/>
        </w:rPr>
      </w:pPr>
      <w:r w:rsidRPr="00247F41">
        <w:rPr>
          <w:rFonts w:ascii="Arial" w:hAnsi="Arial" w:cs="Arial"/>
          <w:sz w:val="22"/>
          <w:szCs w:val="22"/>
        </w:rPr>
        <w:t>Les différents documents constituant le contrat doivent être considérés comme mutuellement explicites</w:t>
      </w:r>
      <w:r w:rsidR="0039212B" w:rsidRPr="00247F41">
        <w:rPr>
          <w:rFonts w:ascii="Arial" w:hAnsi="Arial" w:cs="Arial"/>
          <w:sz w:val="22"/>
          <w:szCs w:val="22"/>
        </w:rPr>
        <w:t xml:space="preserve"> </w:t>
      </w:r>
      <w:r w:rsidRPr="00247F41">
        <w:rPr>
          <w:rFonts w:ascii="Arial" w:hAnsi="Arial" w:cs="Arial"/>
          <w:sz w:val="22"/>
          <w:szCs w:val="22"/>
        </w:rPr>
        <w:t>; en cas d’ambiguïté ou de divergences, ces documents seront appliqués selon l’ordre hiérarchique ci-dessus. Les avenants suivent l’ordre hiérarchique du document qu’ils modifient.</w:t>
      </w:r>
    </w:p>
    <w:p w14:paraId="23454084" w14:textId="77777777" w:rsidR="00CD2624" w:rsidRPr="00247F41" w:rsidRDefault="002E200A" w:rsidP="00623A3A">
      <w:pPr>
        <w:spacing w:after="240"/>
        <w:ind w:left="567" w:right="-45" w:hanging="567"/>
        <w:jc w:val="both"/>
        <w:rPr>
          <w:rFonts w:ascii="Arial" w:hAnsi="Arial" w:cs="Arial"/>
          <w:sz w:val="22"/>
          <w:szCs w:val="22"/>
        </w:rPr>
      </w:pPr>
      <w:r w:rsidRPr="00247F41">
        <w:rPr>
          <w:rFonts w:ascii="Arial" w:hAnsi="Arial" w:cs="Arial"/>
          <w:b/>
          <w:sz w:val="22"/>
          <w:szCs w:val="22"/>
        </w:rPr>
        <w:t>(3)</w:t>
      </w:r>
      <w:r w:rsidRPr="00247F41">
        <w:rPr>
          <w:rFonts w:ascii="Arial" w:hAnsi="Arial" w:cs="Arial"/>
          <w:sz w:val="22"/>
          <w:szCs w:val="22"/>
        </w:rPr>
        <w:tab/>
        <w:t>En contrepartie des paiements effectués le maître d’ouvrage au contractant comme mentionné ci-après, le contractant s’engage à exécuter et achever les travaux et à réparer tous les vices afférents en conformité absolue avec les dispositions du marché.</w:t>
      </w:r>
    </w:p>
    <w:p w14:paraId="32C8BB6E" w14:textId="26016C38" w:rsidR="00CD2624" w:rsidRPr="00247F41" w:rsidRDefault="002E200A" w:rsidP="00623A3A">
      <w:pPr>
        <w:spacing w:after="120"/>
        <w:ind w:left="567" w:right="-45" w:hanging="567"/>
        <w:jc w:val="both"/>
        <w:rPr>
          <w:rFonts w:ascii="Arial" w:hAnsi="Arial" w:cs="Arial"/>
          <w:sz w:val="22"/>
          <w:szCs w:val="22"/>
        </w:rPr>
      </w:pPr>
      <w:r w:rsidRPr="00247F41">
        <w:rPr>
          <w:rFonts w:ascii="Arial" w:hAnsi="Arial" w:cs="Arial"/>
          <w:b/>
          <w:sz w:val="22"/>
          <w:szCs w:val="22"/>
        </w:rPr>
        <w:t>(4)</w:t>
      </w:r>
      <w:r w:rsidRPr="00247F41">
        <w:rPr>
          <w:rFonts w:ascii="Arial" w:hAnsi="Arial" w:cs="Arial"/>
          <w:sz w:val="22"/>
          <w:szCs w:val="22"/>
        </w:rPr>
        <w:tab/>
      </w:r>
      <w:r w:rsidR="00F016AD">
        <w:rPr>
          <w:rFonts w:ascii="Arial" w:hAnsi="Arial" w:cs="Arial"/>
          <w:sz w:val="22"/>
          <w:szCs w:val="22"/>
        </w:rPr>
        <w:t>L’Autorité Contractante</w:t>
      </w:r>
      <w:r w:rsidRPr="00247F41">
        <w:rPr>
          <w:rFonts w:ascii="Arial" w:hAnsi="Arial" w:cs="Arial"/>
          <w:sz w:val="22"/>
          <w:szCs w:val="22"/>
        </w:rPr>
        <w:t xml:space="preserve"> s’engage par les présentes à payer au contractant à titre de rétribution pour l’exécution et l’achèvement des ouvrages et la réparation des vices afférents un montant de</w:t>
      </w:r>
      <w:r w:rsidR="00623A3A">
        <w:rPr>
          <w:rFonts w:ascii="Arial" w:hAnsi="Arial" w:cs="Arial"/>
          <w:sz w:val="22"/>
          <w:szCs w:val="22"/>
        </w:rPr>
        <w:t xml:space="preserve"> </w:t>
      </w:r>
      <w:r w:rsidRPr="00247F41">
        <w:rPr>
          <w:rFonts w:ascii="Arial" w:hAnsi="Arial" w:cs="Arial"/>
          <w:sz w:val="22"/>
          <w:szCs w:val="22"/>
        </w:rPr>
        <w:t xml:space="preserve">: </w:t>
      </w:r>
    </w:p>
    <w:p w14:paraId="59CB3CA2" w14:textId="1718BF60" w:rsidR="00CD2624" w:rsidRPr="00247F41" w:rsidRDefault="00CD2624" w:rsidP="00623A3A">
      <w:pPr>
        <w:tabs>
          <w:tab w:val="left" w:pos="851"/>
          <w:tab w:val="right" w:leader="dot" w:pos="8505"/>
        </w:tabs>
        <w:spacing w:before="120"/>
        <w:ind w:left="851" w:right="97" w:hanging="284"/>
        <w:jc w:val="both"/>
        <w:rPr>
          <w:rFonts w:ascii="Arial" w:hAnsi="Arial" w:cs="Arial"/>
          <w:sz w:val="22"/>
          <w:szCs w:val="22"/>
        </w:rPr>
      </w:pPr>
      <w:r w:rsidRPr="00247F41">
        <w:rPr>
          <w:rFonts w:ascii="Arial" w:hAnsi="Arial" w:cs="Arial"/>
          <w:sz w:val="22"/>
          <w:szCs w:val="22"/>
        </w:rPr>
        <w:t>-</w:t>
      </w:r>
      <w:r w:rsidRPr="00247F41">
        <w:rPr>
          <w:rFonts w:ascii="Arial" w:hAnsi="Arial" w:cs="Arial"/>
          <w:sz w:val="22"/>
          <w:szCs w:val="22"/>
        </w:rPr>
        <w:tab/>
        <w:t>Prix (excluant la TVA et les autres taxes) [</w:t>
      </w:r>
      <w:r w:rsidR="008F73B6" w:rsidRPr="002567A8">
        <w:rPr>
          <w:rFonts w:ascii="Arial" w:hAnsi="Arial" w:cs="Arial"/>
          <w:sz w:val="22"/>
          <w:szCs w:val="22"/>
          <w:highlight w:val="lightGray"/>
        </w:rPr>
        <w:t>FCFA</w:t>
      </w:r>
      <w:r w:rsidRPr="002567A8">
        <w:rPr>
          <w:rFonts w:ascii="Arial" w:hAnsi="Arial" w:cs="Arial"/>
          <w:sz w:val="22"/>
          <w:szCs w:val="22"/>
          <w:highlight w:val="lightGray"/>
        </w:rPr>
        <w:t xml:space="preserve">] </w:t>
      </w:r>
      <w:r w:rsidRPr="00247F41">
        <w:rPr>
          <w:rFonts w:ascii="Arial" w:hAnsi="Arial" w:cs="Arial"/>
          <w:sz w:val="22"/>
          <w:szCs w:val="22"/>
        </w:rPr>
        <w:t xml:space="preserve"> &lt;</w:t>
      </w:r>
      <w:r w:rsidRPr="00247F41">
        <w:rPr>
          <w:rFonts w:ascii="Arial" w:hAnsi="Arial" w:cs="Arial"/>
          <w:sz w:val="22"/>
          <w:szCs w:val="22"/>
          <w:highlight w:val="yellow"/>
        </w:rPr>
        <w:t>montant</w:t>
      </w:r>
      <w:r w:rsidRPr="00247F41">
        <w:rPr>
          <w:rFonts w:ascii="Arial" w:hAnsi="Arial" w:cs="Arial"/>
          <w:sz w:val="22"/>
          <w:szCs w:val="22"/>
        </w:rPr>
        <w:t>&gt;</w:t>
      </w:r>
    </w:p>
    <w:p w14:paraId="4E5E9581" w14:textId="628424A2" w:rsidR="000C1FC2" w:rsidRPr="00247F41" w:rsidRDefault="00F062A3" w:rsidP="00623A3A">
      <w:pPr>
        <w:tabs>
          <w:tab w:val="left" w:pos="851"/>
          <w:tab w:val="right" w:leader="dot" w:pos="8505"/>
        </w:tabs>
        <w:spacing w:before="120"/>
        <w:ind w:left="851" w:right="-567" w:hanging="284"/>
        <w:jc w:val="both"/>
        <w:rPr>
          <w:rFonts w:ascii="Arial" w:hAnsi="Arial" w:cs="Arial"/>
          <w:sz w:val="22"/>
          <w:szCs w:val="22"/>
        </w:rPr>
      </w:pPr>
      <w:r w:rsidRPr="00247F41">
        <w:rPr>
          <w:rFonts w:ascii="Arial" w:hAnsi="Arial" w:cs="Arial"/>
          <w:sz w:val="22"/>
          <w:szCs w:val="22"/>
        </w:rPr>
        <w:t>-</w:t>
      </w:r>
      <w:r w:rsidRPr="00247F41">
        <w:rPr>
          <w:rFonts w:ascii="Arial" w:hAnsi="Arial" w:cs="Arial"/>
          <w:sz w:val="22"/>
          <w:szCs w:val="22"/>
        </w:rPr>
        <w:tab/>
        <w:t>TVA et autres taxes [</w:t>
      </w:r>
      <w:r w:rsidR="008F73B6" w:rsidRPr="002567A8">
        <w:rPr>
          <w:rFonts w:ascii="Arial" w:hAnsi="Arial" w:cs="Arial"/>
          <w:sz w:val="22"/>
          <w:szCs w:val="22"/>
          <w:highlight w:val="lightGray"/>
        </w:rPr>
        <w:t>FCFA</w:t>
      </w:r>
      <w:r w:rsidRPr="002567A8">
        <w:rPr>
          <w:rFonts w:ascii="Arial" w:hAnsi="Arial" w:cs="Arial"/>
          <w:sz w:val="22"/>
          <w:szCs w:val="22"/>
          <w:highlight w:val="lightGray"/>
        </w:rPr>
        <w:t xml:space="preserve">] </w:t>
      </w:r>
      <w:r w:rsidRPr="00247F41">
        <w:rPr>
          <w:rFonts w:ascii="Arial" w:hAnsi="Arial" w:cs="Arial"/>
          <w:sz w:val="22"/>
          <w:szCs w:val="22"/>
        </w:rPr>
        <w:t xml:space="preserve"> &lt;</w:t>
      </w:r>
      <w:r w:rsidRPr="00247F41">
        <w:rPr>
          <w:rFonts w:ascii="Arial" w:hAnsi="Arial" w:cs="Arial"/>
          <w:sz w:val="22"/>
          <w:szCs w:val="22"/>
          <w:highlight w:val="yellow"/>
        </w:rPr>
        <w:t>montant</w:t>
      </w:r>
      <w:r w:rsidRPr="00247F41">
        <w:rPr>
          <w:rFonts w:ascii="Arial" w:hAnsi="Arial" w:cs="Arial"/>
          <w:sz w:val="22"/>
          <w:szCs w:val="22"/>
        </w:rPr>
        <w:t xml:space="preserve">&gt;  </w:t>
      </w:r>
      <w:r w:rsidRPr="00247F41">
        <w:rPr>
          <w:rFonts w:ascii="Arial" w:hAnsi="Arial" w:cs="Arial"/>
          <w:sz w:val="22"/>
          <w:szCs w:val="22"/>
        </w:rPr>
        <w:tab/>
      </w:r>
      <w:r w:rsidRPr="00247F41">
        <w:rPr>
          <w:rFonts w:ascii="Arial" w:hAnsi="Arial" w:cs="Arial"/>
          <w:sz w:val="22"/>
          <w:szCs w:val="22"/>
          <w:highlight w:val="yellow"/>
        </w:rPr>
        <w:t>Indiquez le montant de la TVA et autres taxes uniquement lorsque le maître d’ouvrage est tenu de le verser au contractant. Le prix du contrat excluant la TVA et les autres taxes doit coïncider avec le total du volume 4.2.2 (prix forfaitaire total) ou du volume 4.3.2 (bordereau de prix).</w:t>
      </w:r>
    </w:p>
    <w:p w14:paraId="1D9A41D8" w14:textId="2204AE3B" w:rsidR="00CD2624" w:rsidRPr="00247F41" w:rsidRDefault="00F062A3" w:rsidP="00623A3A">
      <w:pPr>
        <w:tabs>
          <w:tab w:val="left" w:pos="851"/>
          <w:tab w:val="right" w:leader="dot" w:pos="8505"/>
        </w:tabs>
        <w:spacing w:before="120" w:after="240"/>
        <w:ind w:left="851" w:right="97" w:hanging="284"/>
        <w:jc w:val="both"/>
        <w:rPr>
          <w:rFonts w:ascii="Arial" w:hAnsi="Arial" w:cs="Arial"/>
          <w:sz w:val="22"/>
          <w:szCs w:val="22"/>
        </w:rPr>
      </w:pPr>
      <w:r w:rsidRPr="00247F41">
        <w:rPr>
          <w:rFonts w:ascii="Arial" w:hAnsi="Arial" w:cs="Arial"/>
          <w:sz w:val="22"/>
          <w:szCs w:val="22"/>
        </w:rPr>
        <w:t>-</w:t>
      </w:r>
      <w:r w:rsidRPr="00247F41">
        <w:rPr>
          <w:rFonts w:ascii="Arial" w:hAnsi="Arial" w:cs="Arial"/>
          <w:sz w:val="22"/>
          <w:szCs w:val="22"/>
        </w:rPr>
        <w:tab/>
        <w:t>Prix [</w:t>
      </w:r>
      <w:r w:rsidR="008F73B6" w:rsidRPr="002567A8">
        <w:rPr>
          <w:rFonts w:ascii="Arial" w:hAnsi="Arial" w:cs="Arial"/>
          <w:sz w:val="22"/>
          <w:szCs w:val="22"/>
          <w:highlight w:val="lightGray"/>
        </w:rPr>
        <w:t>FCFA</w:t>
      </w:r>
      <w:r w:rsidRPr="002567A8">
        <w:rPr>
          <w:rFonts w:ascii="Arial" w:hAnsi="Arial" w:cs="Arial"/>
          <w:sz w:val="22"/>
          <w:szCs w:val="22"/>
          <w:highlight w:val="lightGray"/>
        </w:rPr>
        <w:t xml:space="preserve">] </w:t>
      </w:r>
      <w:r w:rsidRPr="00247F41">
        <w:rPr>
          <w:rFonts w:ascii="Arial" w:hAnsi="Arial" w:cs="Arial"/>
          <w:sz w:val="22"/>
          <w:szCs w:val="22"/>
        </w:rPr>
        <w:t xml:space="preserve"> &lt;</w:t>
      </w:r>
      <w:r w:rsidRPr="00247F41">
        <w:rPr>
          <w:rFonts w:ascii="Arial" w:hAnsi="Arial" w:cs="Arial"/>
          <w:sz w:val="22"/>
          <w:szCs w:val="22"/>
          <w:highlight w:val="yellow"/>
        </w:rPr>
        <w:t>montant en toutes lettres</w:t>
      </w:r>
      <w:r w:rsidRPr="00247F41">
        <w:rPr>
          <w:rFonts w:ascii="Arial" w:hAnsi="Arial" w:cs="Arial"/>
          <w:sz w:val="22"/>
          <w:szCs w:val="22"/>
        </w:rPr>
        <w:t xml:space="preserve">&gt; </w:t>
      </w:r>
    </w:p>
    <w:p w14:paraId="41DCB5FD" w14:textId="043393B5" w:rsidR="00CD2624" w:rsidRDefault="00CD2624" w:rsidP="00F062A3">
      <w:pPr>
        <w:spacing w:after="240"/>
        <w:ind w:right="-45"/>
        <w:jc w:val="both"/>
        <w:rPr>
          <w:rFonts w:ascii="Arial" w:hAnsi="Arial" w:cs="Arial"/>
          <w:sz w:val="22"/>
          <w:szCs w:val="22"/>
        </w:rPr>
      </w:pPr>
      <w:r w:rsidRPr="00247F41">
        <w:rPr>
          <w:rFonts w:ascii="Arial" w:hAnsi="Arial" w:cs="Arial"/>
          <w:sz w:val="22"/>
          <w:szCs w:val="22"/>
        </w:rPr>
        <w:t>ou toute autre somme exigible au titre des dispositions du contrat au moment et selon les modalités du contrat. La TVA sera payée conformément aux règles, lois nationales et conventions internationales applicables concernant l’exécution du projet.</w:t>
      </w:r>
    </w:p>
    <w:p w14:paraId="6C8BF622" w14:textId="77777777" w:rsidR="000C75F1" w:rsidRPr="005A1A32" w:rsidRDefault="000C75F1" w:rsidP="000C75F1">
      <w:pPr>
        <w:spacing w:after="240"/>
        <w:ind w:right="-45"/>
        <w:jc w:val="both"/>
        <w:rPr>
          <w:rFonts w:ascii="Arial" w:hAnsi="Arial" w:cs="Arial"/>
          <w:sz w:val="22"/>
          <w:szCs w:val="22"/>
        </w:rPr>
      </w:pPr>
      <w:r w:rsidRPr="00247F41">
        <w:rPr>
          <w:rFonts w:ascii="Arial" w:hAnsi="Arial" w:cs="Arial"/>
          <w:sz w:val="22"/>
          <w:szCs w:val="22"/>
        </w:rPr>
        <w:t>[</w:t>
      </w:r>
      <w:r>
        <w:rPr>
          <w:rFonts w:ascii="Arial" w:hAnsi="Arial" w:cs="Arial"/>
          <w:sz w:val="22"/>
          <w:szCs w:val="22"/>
        </w:rPr>
        <w:t xml:space="preserve">Option : Le prix peut être </w:t>
      </w:r>
      <w:r>
        <w:rPr>
          <w:rFonts w:ascii="Helvetica" w:hAnsi="Helvetica"/>
          <w:color w:val="343A40"/>
          <w:sz w:val="23"/>
          <w:szCs w:val="23"/>
          <w:shd w:val="clear" w:color="auto" w:fill="FFFFFF"/>
        </w:rPr>
        <w:t xml:space="preserve">réévalué par rapport au prix initial de la proposition ou d’un marché, afin de tenir compte de l’évolution de paramètres économiques (indices et index) depuis la date où le prix initial a été calculé (date de référence) jusqu’à la date fixée pour l’actualisation </w:t>
      </w:r>
      <w:r>
        <w:rPr>
          <w:rFonts w:ascii="Helvetica" w:hAnsi="Helvetica"/>
          <w:color w:val="343A40"/>
          <w:sz w:val="23"/>
          <w:szCs w:val="23"/>
          <w:shd w:val="clear" w:color="auto" w:fill="FFFFFF"/>
        </w:rPr>
        <w:lastRenderedPageBreak/>
        <w:t>qui doit être antérieur à la signature du contrat – Veuillez insérer le calcul d’actualisation du prix.</w:t>
      </w:r>
      <w:r w:rsidRPr="00247F41">
        <w:rPr>
          <w:rFonts w:ascii="Arial" w:hAnsi="Arial" w:cs="Arial"/>
          <w:bCs/>
        </w:rPr>
        <w:t>]</w:t>
      </w:r>
    </w:p>
    <w:p w14:paraId="49B62A92" w14:textId="77777777" w:rsidR="000C75F1" w:rsidRPr="00247F41" w:rsidRDefault="000C75F1" w:rsidP="00F062A3">
      <w:pPr>
        <w:spacing w:after="240"/>
        <w:ind w:right="-45"/>
        <w:jc w:val="both"/>
        <w:rPr>
          <w:rFonts w:ascii="Arial" w:hAnsi="Arial" w:cs="Arial"/>
          <w:sz w:val="22"/>
          <w:szCs w:val="22"/>
        </w:rPr>
      </w:pPr>
    </w:p>
    <w:p w14:paraId="2FE4F2D5" w14:textId="77777777" w:rsidR="009633F1" w:rsidRPr="00247F41" w:rsidRDefault="009633F1" w:rsidP="009633F1">
      <w:pPr>
        <w:pStyle w:val="StyleListNumber11ptBold"/>
        <w:rPr>
          <w:rFonts w:ascii="Arial" w:hAnsi="Arial" w:cs="Arial"/>
          <w:sz w:val="22"/>
          <w:szCs w:val="22"/>
        </w:rPr>
      </w:pPr>
      <w:bookmarkStart w:id="1" w:name="_Hlk40454539"/>
      <w:r w:rsidRPr="00247F41">
        <w:rPr>
          <w:rFonts w:ascii="Arial" w:hAnsi="Arial" w:cs="Arial"/>
          <w:sz w:val="22"/>
          <w:szCs w:val="22"/>
        </w:rPr>
        <w:t>(5)</w:t>
      </w:r>
      <w:r w:rsidRPr="00247F41">
        <w:rPr>
          <w:rFonts w:ascii="Arial" w:hAnsi="Arial" w:cs="Arial"/>
          <w:sz w:val="22"/>
          <w:szCs w:val="22"/>
        </w:rPr>
        <w:tab/>
        <w:t>Autres conditions particulières applicables au marché</w:t>
      </w:r>
    </w:p>
    <w:p w14:paraId="7D44AA6C" w14:textId="77777777" w:rsidR="009633F1" w:rsidRPr="00247F41" w:rsidRDefault="009633F1" w:rsidP="009633F1">
      <w:pPr>
        <w:tabs>
          <w:tab w:val="left" w:pos="0"/>
        </w:tabs>
        <w:rPr>
          <w:rFonts w:ascii="Arial" w:hAnsi="Arial" w:cs="Arial"/>
          <w:sz w:val="22"/>
          <w:szCs w:val="22"/>
          <w:lang w:eastAsia="en-US" w:bidi="ar-SA"/>
        </w:rPr>
      </w:pPr>
      <w:r w:rsidRPr="00247F41">
        <w:rPr>
          <w:rFonts w:ascii="Arial" w:eastAsia="Calibri" w:hAnsi="Arial" w:cs="Arial"/>
          <w:sz w:val="22"/>
          <w:szCs w:val="22"/>
          <w:lang w:eastAsia="en-US" w:bidi="ar-SA"/>
        </w:rPr>
        <w:t xml:space="preserve">[Aux fins de </w:t>
      </w:r>
      <w:r w:rsidRPr="00247F41">
        <w:rPr>
          <w:rFonts w:ascii="Arial" w:hAnsi="Arial" w:cs="Arial"/>
          <w:sz w:val="22"/>
          <w:szCs w:val="22"/>
          <w:lang w:eastAsia="en-US" w:bidi="ar-SA"/>
        </w:rPr>
        <w:t>l’article 42 des conditions générales</w:t>
      </w:r>
      <w:r w:rsidRPr="00247F41">
        <w:rPr>
          <w:rFonts w:ascii="Arial" w:eastAsia="Calibri" w:hAnsi="Arial" w:cs="Arial"/>
          <w:sz w:val="22"/>
          <w:szCs w:val="22"/>
          <w:lang w:eastAsia="en-US" w:bidi="ar-SA"/>
        </w:rPr>
        <w:t>,</w:t>
      </w:r>
    </w:p>
    <w:p w14:paraId="4E4ADF14" w14:textId="0C474363" w:rsidR="009633F1" w:rsidRPr="00247F41" w:rsidRDefault="009633F1" w:rsidP="009633F1">
      <w:pPr>
        <w:numPr>
          <w:ilvl w:val="0"/>
          <w:numId w:val="7"/>
        </w:numPr>
        <w:tabs>
          <w:tab w:val="left" w:pos="0"/>
        </w:tabs>
        <w:spacing w:before="100" w:beforeAutospacing="1" w:after="100" w:afterAutospacing="1"/>
        <w:ind w:left="0" w:firstLine="0"/>
        <w:contextualSpacing/>
        <w:rPr>
          <w:rFonts w:ascii="Arial" w:hAnsi="Arial" w:cs="Arial"/>
          <w:sz w:val="22"/>
          <w:szCs w:val="22"/>
          <w:lang w:eastAsia="en-US" w:bidi="ar-SA"/>
        </w:rPr>
      </w:pPr>
      <w:r w:rsidRPr="00247F41">
        <w:rPr>
          <w:rFonts w:ascii="Arial" w:eastAsia="Calibri" w:hAnsi="Arial" w:cs="Arial"/>
          <w:sz w:val="22"/>
          <w:szCs w:val="22"/>
          <w:lang w:eastAsia="en-US" w:bidi="ar-SA"/>
        </w:rPr>
        <w:t xml:space="preserve">le responsable du traitement des données est le ……de </w:t>
      </w:r>
      <w:r w:rsidR="00F016AD">
        <w:rPr>
          <w:rFonts w:ascii="Arial" w:eastAsia="Calibri" w:hAnsi="Arial" w:cs="Arial"/>
          <w:sz w:val="22"/>
          <w:szCs w:val="22"/>
          <w:lang w:eastAsia="en-US" w:bidi="ar-SA"/>
        </w:rPr>
        <w:t>l’Autorité Contractante</w:t>
      </w:r>
      <w:r w:rsidRPr="00247F41">
        <w:rPr>
          <w:rFonts w:ascii="Arial" w:eastAsia="Calibri" w:hAnsi="Arial" w:cs="Arial"/>
          <w:sz w:val="22"/>
          <w:szCs w:val="22"/>
          <w:lang w:eastAsia="en-US" w:bidi="ar-SA"/>
        </w:rPr>
        <w:t>.</w:t>
      </w:r>
    </w:p>
    <w:bookmarkEnd w:id="1"/>
    <w:p w14:paraId="295CE732" w14:textId="77777777" w:rsidR="009633F1" w:rsidRPr="00247F41" w:rsidRDefault="009633F1" w:rsidP="009633F1">
      <w:pPr>
        <w:tabs>
          <w:tab w:val="left" w:pos="0"/>
        </w:tabs>
        <w:spacing w:before="100" w:beforeAutospacing="1" w:after="100" w:afterAutospacing="1"/>
        <w:contextualSpacing/>
        <w:rPr>
          <w:rFonts w:ascii="Arial" w:eastAsia="Calibri" w:hAnsi="Arial" w:cs="Arial"/>
          <w:color w:val="0563C1"/>
          <w:sz w:val="22"/>
          <w:szCs w:val="22"/>
          <w:highlight w:val="red"/>
          <w:u w:val="single"/>
          <w:lang w:eastAsia="en-US" w:bidi="ar-SA"/>
        </w:rPr>
      </w:pPr>
    </w:p>
    <w:p w14:paraId="400FA2E0" w14:textId="77777777" w:rsidR="00BA75A5" w:rsidRPr="00247F41" w:rsidRDefault="00BA75A5" w:rsidP="0039212B">
      <w:pPr>
        <w:spacing w:after="240"/>
        <w:rPr>
          <w:rFonts w:ascii="Arial" w:hAnsi="Arial" w:cs="Arial"/>
          <w:sz w:val="22"/>
          <w:szCs w:val="22"/>
          <w:highlight w:val="yellow"/>
        </w:rPr>
      </w:pPr>
    </w:p>
    <w:p w14:paraId="32E842BE" w14:textId="6A461FF7" w:rsidR="00CD2624" w:rsidRPr="00247F41" w:rsidRDefault="00CD2624" w:rsidP="00F062A3">
      <w:pPr>
        <w:spacing w:after="240"/>
        <w:ind w:left="567"/>
        <w:rPr>
          <w:rFonts w:ascii="Arial" w:hAnsi="Arial" w:cs="Arial"/>
          <w:sz w:val="22"/>
          <w:szCs w:val="22"/>
        </w:rPr>
      </w:pPr>
      <w:r w:rsidRPr="00247F41">
        <w:rPr>
          <w:rFonts w:ascii="Arial" w:hAnsi="Arial" w:cs="Arial"/>
          <w:sz w:val="22"/>
          <w:szCs w:val="22"/>
          <w:highlight w:val="yellow"/>
        </w:rPr>
        <w:t>[Si nécessaire et après avoir obtenu l’approbation/dérogation des services compétents</w:t>
      </w:r>
      <w:r w:rsidR="008F73B6" w:rsidRPr="00247F41">
        <w:rPr>
          <w:rFonts w:ascii="Arial" w:hAnsi="Arial" w:cs="Arial"/>
          <w:sz w:val="22"/>
          <w:szCs w:val="22"/>
          <w:highlight w:val="yellow"/>
        </w:rPr>
        <w:t xml:space="preserve"> </w:t>
      </w:r>
      <w:r w:rsidRPr="00247F41">
        <w:rPr>
          <w:rFonts w:ascii="Arial" w:hAnsi="Arial" w:cs="Arial"/>
          <w:sz w:val="22"/>
          <w:szCs w:val="22"/>
          <w:highlight w:val="yellow"/>
        </w:rPr>
        <w:t>:</w:t>
      </w:r>
    </w:p>
    <w:p w14:paraId="135544EC" w14:textId="77777777" w:rsidR="00CD2624" w:rsidRPr="00247F41" w:rsidRDefault="00CD2624" w:rsidP="00F062A3">
      <w:pPr>
        <w:spacing w:after="240"/>
        <w:ind w:left="567" w:right="-45"/>
        <w:jc w:val="both"/>
        <w:rPr>
          <w:rFonts w:ascii="Arial" w:hAnsi="Arial" w:cs="Arial"/>
          <w:sz w:val="22"/>
          <w:szCs w:val="22"/>
        </w:rPr>
      </w:pPr>
      <w:r w:rsidRPr="002567A8">
        <w:rPr>
          <w:rFonts w:ascii="Arial" w:hAnsi="Arial" w:cs="Arial"/>
          <w:sz w:val="22"/>
          <w:szCs w:val="22"/>
          <w:highlight w:val="lightGray"/>
        </w:rPr>
        <w:t>Les conditions suivantes s'appliquent au contrat: &lt;</w:t>
      </w:r>
      <w:r w:rsidRPr="00247F41">
        <w:rPr>
          <w:rFonts w:ascii="Arial" w:hAnsi="Arial" w:cs="Arial"/>
          <w:sz w:val="22"/>
          <w:szCs w:val="22"/>
          <w:highlight w:val="yellow"/>
        </w:rPr>
        <w:t>...</w:t>
      </w:r>
      <w:r w:rsidRPr="00247F41">
        <w:rPr>
          <w:rFonts w:ascii="Arial" w:hAnsi="Arial" w:cs="Arial"/>
          <w:sz w:val="22"/>
          <w:szCs w:val="22"/>
        </w:rPr>
        <w:t>&gt; ]</w:t>
      </w:r>
    </w:p>
    <w:p w14:paraId="045CD5DB" w14:textId="77777777" w:rsidR="00C04846" w:rsidRPr="00247F41" w:rsidRDefault="00C04846" w:rsidP="00C04846">
      <w:pPr>
        <w:pStyle w:val="Listenumros"/>
        <w:numPr>
          <w:ilvl w:val="0"/>
          <w:numId w:val="0"/>
        </w:numPr>
        <w:spacing w:after="120"/>
        <w:rPr>
          <w:rFonts w:ascii="Arial" w:hAnsi="Arial" w:cs="Arial"/>
          <w:sz w:val="22"/>
          <w:szCs w:val="22"/>
        </w:rPr>
      </w:pPr>
    </w:p>
    <w:p w14:paraId="71DB95E5" w14:textId="79BE6C0F" w:rsidR="00AE38F8" w:rsidRPr="00247F41" w:rsidRDefault="00AE38F8" w:rsidP="00063B37">
      <w:pPr>
        <w:rPr>
          <w:rFonts w:ascii="Arial" w:hAnsi="Arial" w:cs="Arial"/>
          <w:sz w:val="22"/>
          <w:szCs w:val="22"/>
        </w:rPr>
      </w:pPr>
    </w:p>
    <w:p w14:paraId="6FCD6F81" w14:textId="4632D3FE" w:rsidR="0039212B" w:rsidRPr="00247F41" w:rsidRDefault="0039212B" w:rsidP="0039212B">
      <w:pPr>
        <w:pStyle w:val="SectionAPara"/>
        <w:tabs>
          <w:tab w:val="left" w:pos="5040"/>
        </w:tabs>
        <w:rPr>
          <w:rFonts w:ascii="Arial" w:hAnsi="Arial" w:cs="Arial"/>
        </w:rPr>
      </w:pPr>
      <w:r w:rsidRPr="00247F41">
        <w:rPr>
          <w:rFonts w:ascii="Arial" w:hAnsi="Arial" w:cs="Arial"/>
        </w:rPr>
        <w:t xml:space="preserve">Établi en français en deux exemplaires originaux :  un original remis à </w:t>
      </w:r>
      <w:r w:rsidR="00F016AD">
        <w:rPr>
          <w:rFonts w:ascii="Arial" w:hAnsi="Arial" w:cs="Arial"/>
        </w:rPr>
        <w:t>l’Autorité Contractante</w:t>
      </w:r>
      <w:r w:rsidRPr="00247F41">
        <w:rPr>
          <w:rFonts w:ascii="Arial" w:hAnsi="Arial" w:cs="Arial"/>
        </w:rPr>
        <w:t xml:space="preserve"> et un original au Contractant.</w:t>
      </w:r>
    </w:p>
    <w:p w14:paraId="373B93C3" w14:textId="77777777" w:rsidR="0039212B" w:rsidRPr="00247F41" w:rsidRDefault="0039212B" w:rsidP="0039212B">
      <w:pPr>
        <w:pStyle w:val="Listenumros"/>
        <w:numPr>
          <w:ilvl w:val="0"/>
          <w:numId w:val="0"/>
        </w:numPr>
        <w:spacing w:after="120"/>
        <w:ind w:left="567"/>
        <w:rPr>
          <w:rFonts w:ascii="Arial" w:hAnsi="Arial" w:cs="Arial"/>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39212B" w:rsidRPr="00247F41" w14:paraId="59DEE4FB" w14:textId="77777777" w:rsidTr="0039212B">
        <w:tc>
          <w:tcPr>
            <w:tcW w:w="4858" w:type="dxa"/>
            <w:gridSpan w:val="2"/>
          </w:tcPr>
          <w:p w14:paraId="03A068E6" w14:textId="77777777" w:rsidR="0039212B" w:rsidRPr="00247F41" w:rsidRDefault="0039212B" w:rsidP="0039212B">
            <w:pPr>
              <w:pStyle w:val="Corpsdetexte"/>
              <w:keepNext/>
              <w:keepLines/>
              <w:rPr>
                <w:rFonts w:cs="Arial"/>
                <w:b/>
                <w:sz w:val="22"/>
                <w:szCs w:val="22"/>
              </w:rPr>
            </w:pPr>
            <w:r w:rsidRPr="00247F41">
              <w:rPr>
                <w:rFonts w:cs="Arial"/>
                <w:b/>
                <w:sz w:val="22"/>
                <w:szCs w:val="22"/>
              </w:rPr>
              <w:t>Pour le contractant</w:t>
            </w:r>
          </w:p>
        </w:tc>
        <w:tc>
          <w:tcPr>
            <w:tcW w:w="4643" w:type="dxa"/>
            <w:gridSpan w:val="2"/>
          </w:tcPr>
          <w:p w14:paraId="3BE4F6DA" w14:textId="1BF23799" w:rsidR="0039212B" w:rsidRPr="00247F41" w:rsidRDefault="0039212B" w:rsidP="0039212B">
            <w:pPr>
              <w:pStyle w:val="Corpsdetexte"/>
              <w:keepNext/>
              <w:keepLines/>
              <w:rPr>
                <w:rFonts w:cs="Arial"/>
                <w:b/>
                <w:sz w:val="22"/>
                <w:szCs w:val="22"/>
              </w:rPr>
            </w:pPr>
            <w:r w:rsidRPr="00247F41">
              <w:rPr>
                <w:rFonts w:cs="Arial"/>
                <w:b/>
                <w:sz w:val="22"/>
                <w:szCs w:val="22"/>
              </w:rPr>
              <w:t xml:space="preserve">Pour </w:t>
            </w:r>
            <w:r w:rsidR="00F016AD">
              <w:rPr>
                <w:rFonts w:cs="Arial"/>
                <w:b/>
                <w:sz w:val="22"/>
                <w:szCs w:val="22"/>
              </w:rPr>
              <w:t>l’Autorité Contractante</w:t>
            </w:r>
          </w:p>
        </w:tc>
      </w:tr>
      <w:tr w:rsidR="0039212B" w:rsidRPr="00247F41" w14:paraId="32EF8BE8" w14:textId="77777777" w:rsidTr="0039212B">
        <w:trPr>
          <w:cantSplit/>
        </w:trPr>
        <w:tc>
          <w:tcPr>
            <w:tcW w:w="1599" w:type="dxa"/>
          </w:tcPr>
          <w:p w14:paraId="57035E94" w14:textId="77777777" w:rsidR="0039212B" w:rsidRPr="00247F41" w:rsidRDefault="0039212B" w:rsidP="0039212B">
            <w:pPr>
              <w:pStyle w:val="Corpsdetexte"/>
              <w:keepNext/>
              <w:keepLines/>
              <w:spacing w:before="160" w:after="160"/>
              <w:rPr>
                <w:rFonts w:cs="Arial"/>
                <w:sz w:val="22"/>
                <w:szCs w:val="22"/>
              </w:rPr>
            </w:pPr>
            <w:r w:rsidRPr="00247F41">
              <w:rPr>
                <w:rFonts w:cs="Arial"/>
                <w:sz w:val="22"/>
                <w:szCs w:val="22"/>
              </w:rPr>
              <w:t>Nom:</w:t>
            </w:r>
          </w:p>
        </w:tc>
        <w:tc>
          <w:tcPr>
            <w:tcW w:w="3259" w:type="dxa"/>
          </w:tcPr>
          <w:p w14:paraId="37503519" w14:textId="77777777" w:rsidR="0039212B" w:rsidRPr="00247F41" w:rsidRDefault="0039212B" w:rsidP="0039212B">
            <w:pPr>
              <w:pStyle w:val="Corpsdetexte"/>
              <w:keepNext/>
              <w:keepLines/>
              <w:spacing w:before="160" w:after="160"/>
              <w:rPr>
                <w:rFonts w:cs="Arial"/>
                <w:sz w:val="22"/>
                <w:szCs w:val="22"/>
              </w:rPr>
            </w:pPr>
          </w:p>
        </w:tc>
        <w:tc>
          <w:tcPr>
            <w:tcW w:w="2321" w:type="dxa"/>
          </w:tcPr>
          <w:p w14:paraId="1B11D80D" w14:textId="77777777" w:rsidR="0039212B" w:rsidRPr="00247F41" w:rsidRDefault="0039212B" w:rsidP="0039212B">
            <w:pPr>
              <w:pStyle w:val="Corpsdetexte"/>
              <w:keepNext/>
              <w:keepLines/>
              <w:spacing w:before="160" w:after="160"/>
              <w:rPr>
                <w:rFonts w:cs="Arial"/>
                <w:sz w:val="22"/>
                <w:szCs w:val="22"/>
              </w:rPr>
            </w:pPr>
            <w:r w:rsidRPr="00247F41">
              <w:rPr>
                <w:rFonts w:cs="Arial"/>
                <w:sz w:val="22"/>
                <w:szCs w:val="22"/>
              </w:rPr>
              <w:t>Nom:</w:t>
            </w:r>
          </w:p>
        </w:tc>
        <w:tc>
          <w:tcPr>
            <w:tcW w:w="2322" w:type="dxa"/>
          </w:tcPr>
          <w:p w14:paraId="169A27A4" w14:textId="77777777" w:rsidR="0039212B" w:rsidRPr="00247F41" w:rsidRDefault="0039212B" w:rsidP="0039212B">
            <w:pPr>
              <w:pStyle w:val="Corpsdetexte"/>
              <w:keepNext/>
              <w:keepLines/>
              <w:spacing w:before="160" w:after="160"/>
              <w:rPr>
                <w:rFonts w:cs="Arial"/>
                <w:sz w:val="22"/>
                <w:szCs w:val="22"/>
              </w:rPr>
            </w:pPr>
          </w:p>
        </w:tc>
      </w:tr>
      <w:tr w:rsidR="0039212B" w:rsidRPr="00247F41" w14:paraId="021EFEB1" w14:textId="77777777" w:rsidTr="0039212B">
        <w:trPr>
          <w:cantSplit/>
        </w:trPr>
        <w:tc>
          <w:tcPr>
            <w:tcW w:w="1599" w:type="dxa"/>
          </w:tcPr>
          <w:p w14:paraId="2AD70824" w14:textId="77777777" w:rsidR="0039212B" w:rsidRPr="00247F41" w:rsidRDefault="0039212B" w:rsidP="0039212B">
            <w:pPr>
              <w:pStyle w:val="Corpsdetexte"/>
              <w:keepNext/>
              <w:keepLines/>
              <w:spacing w:before="160" w:after="160"/>
              <w:rPr>
                <w:rFonts w:cs="Arial"/>
                <w:sz w:val="22"/>
                <w:szCs w:val="22"/>
              </w:rPr>
            </w:pPr>
            <w:r w:rsidRPr="00247F41">
              <w:rPr>
                <w:rFonts w:cs="Arial"/>
                <w:sz w:val="22"/>
                <w:szCs w:val="22"/>
              </w:rPr>
              <w:t>Titre:</w:t>
            </w:r>
          </w:p>
        </w:tc>
        <w:tc>
          <w:tcPr>
            <w:tcW w:w="3259" w:type="dxa"/>
          </w:tcPr>
          <w:p w14:paraId="16602426" w14:textId="77777777" w:rsidR="0039212B" w:rsidRPr="00247F41" w:rsidRDefault="0039212B" w:rsidP="0039212B">
            <w:pPr>
              <w:pStyle w:val="Corpsdetexte"/>
              <w:keepNext/>
              <w:keepLines/>
              <w:spacing w:before="160" w:after="160"/>
              <w:rPr>
                <w:rFonts w:cs="Arial"/>
                <w:sz w:val="22"/>
                <w:szCs w:val="22"/>
              </w:rPr>
            </w:pPr>
          </w:p>
        </w:tc>
        <w:tc>
          <w:tcPr>
            <w:tcW w:w="2321" w:type="dxa"/>
          </w:tcPr>
          <w:p w14:paraId="01577BD5" w14:textId="77777777" w:rsidR="0039212B" w:rsidRPr="00247F41" w:rsidRDefault="0039212B" w:rsidP="0039212B">
            <w:pPr>
              <w:pStyle w:val="Corpsdetexte"/>
              <w:keepNext/>
              <w:keepLines/>
              <w:spacing w:before="160" w:after="160"/>
              <w:rPr>
                <w:rFonts w:cs="Arial"/>
                <w:sz w:val="22"/>
                <w:szCs w:val="22"/>
              </w:rPr>
            </w:pPr>
            <w:r w:rsidRPr="00247F41">
              <w:rPr>
                <w:rFonts w:cs="Arial"/>
                <w:sz w:val="22"/>
                <w:szCs w:val="22"/>
              </w:rPr>
              <w:t>Titre:</w:t>
            </w:r>
          </w:p>
        </w:tc>
        <w:tc>
          <w:tcPr>
            <w:tcW w:w="2322" w:type="dxa"/>
          </w:tcPr>
          <w:p w14:paraId="14364C6F" w14:textId="77777777" w:rsidR="0039212B" w:rsidRPr="00247F41" w:rsidRDefault="0039212B" w:rsidP="0039212B">
            <w:pPr>
              <w:pStyle w:val="Corpsdetexte"/>
              <w:keepNext/>
              <w:keepLines/>
              <w:spacing w:before="160" w:after="160"/>
              <w:rPr>
                <w:rFonts w:cs="Arial"/>
                <w:sz w:val="22"/>
                <w:szCs w:val="22"/>
              </w:rPr>
            </w:pPr>
          </w:p>
        </w:tc>
      </w:tr>
      <w:tr w:rsidR="0039212B" w:rsidRPr="00247F41" w14:paraId="07A4A439" w14:textId="77777777" w:rsidTr="0039212B">
        <w:trPr>
          <w:cantSplit/>
        </w:trPr>
        <w:tc>
          <w:tcPr>
            <w:tcW w:w="1599" w:type="dxa"/>
          </w:tcPr>
          <w:p w14:paraId="7A1D8C66" w14:textId="77777777" w:rsidR="0039212B" w:rsidRPr="00247F41" w:rsidRDefault="0039212B" w:rsidP="0039212B">
            <w:pPr>
              <w:pStyle w:val="Corpsdetexte"/>
              <w:keepNext/>
              <w:keepLines/>
              <w:spacing w:before="160" w:after="160"/>
              <w:rPr>
                <w:rFonts w:cs="Arial"/>
                <w:sz w:val="22"/>
                <w:szCs w:val="22"/>
              </w:rPr>
            </w:pPr>
            <w:r w:rsidRPr="00247F41">
              <w:rPr>
                <w:rFonts w:cs="Arial"/>
                <w:sz w:val="22"/>
                <w:szCs w:val="22"/>
              </w:rPr>
              <w:t>Signature:</w:t>
            </w:r>
          </w:p>
        </w:tc>
        <w:tc>
          <w:tcPr>
            <w:tcW w:w="3259" w:type="dxa"/>
          </w:tcPr>
          <w:p w14:paraId="5AA0212D" w14:textId="77777777" w:rsidR="0039212B" w:rsidRPr="00247F41" w:rsidRDefault="0039212B" w:rsidP="0039212B">
            <w:pPr>
              <w:pStyle w:val="Corpsdetexte"/>
              <w:keepNext/>
              <w:keepLines/>
              <w:spacing w:before="160" w:after="160"/>
              <w:rPr>
                <w:rFonts w:cs="Arial"/>
                <w:sz w:val="22"/>
                <w:szCs w:val="22"/>
              </w:rPr>
            </w:pPr>
          </w:p>
        </w:tc>
        <w:tc>
          <w:tcPr>
            <w:tcW w:w="2321" w:type="dxa"/>
          </w:tcPr>
          <w:p w14:paraId="4C2594BD" w14:textId="77777777" w:rsidR="0039212B" w:rsidRPr="00247F41" w:rsidRDefault="0039212B" w:rsidP="0039212B">
            <w:pPr>
              <w:pStyle w:val="Corpsdetexte"/>
              <w:keepNext/>
              <w:keepLines/>
              <w:spacing w:before="160" w:after="160"/>
              <w:rPr>
                <w:rFonts w:cs="Arial"/>
                <w:sz w:val="22"/>
                <w:szCs w:val="22"/>
              </w:rPr>
            </w:pPr>
            <w:r w:rsidRPr="00247F41">
              <w:rPr>
                <w:rFonts w:cs="Arial"/>
                <w:sz w:val="22"/>
                <w:szCs w:val="22"/>
              </w:rPr>
              <w:t>Signature:</w:t>
            </w:r>
          </w:p>
        </w:tc>
        <w:tc>
          <w:tcPr>
            <w:tcW w:w="2322" w:type="dxa"/>
          </w:tcPr>
          <w:p w14:paraId="58C7E4E2" w14:textId="77777777" w:rsidR="0039212B" w:rsidRPr="00247F41" w:rsidRDefault="0039212B" w:rsidP="0039212B">
            <w:pPr>
              <w:pStyle w:val="Corpsdetexte"/>
              <w:keepNext/>
              <w:keepLines/>
              <w:spacing w:before="160" w:after="160"/>
              <w:rPr>
                <w:rFonts w:cs="Arial"/>
                <w:sz w:val="22"/>
                <w:szCs w:val="22"/>
              </w:rPr>
            </w:pPr>
          </w:p>
        </w:tc>
      </w:tr>
      <w:tr w:rsidR="0039212B" w:rsidRPr="00247F41" w14:paraId="37B13B31" w14:textId="77777777" w:rsidTr="0039212B">
        <w:trPr>
          <w:cantSplit/>
        </w:trPr>
        <w:tc>
          <w:tcPr>
            <w:tcW w:w="1599" w:type="dxa"/>
          </w:tcPr>
          <w:p w14:paraId="523CC452" w14:textId="77777777" w:rsidR="0039212B" w:rsidRPr="00247F41" w:rsidRDefault="0039212B" w:rsidP="0039212B">
            <w:pPr>
              <w:pStyle w:val="Corpsdetexte"/>
              <w:keepNext/>
              <w:keepLines/>
              <w:spacing w:before="160" w:after="160"/>
              <w:rPr>
                <w:rFonts w:cs="Arial"/>
                <w:sz w:val="22"/>
                <w:szCs w:val="22"/>
              </w:rPr>
            </w:pPr>
            <w:r w:rsidRPr="00247F41">
              <w:rPr>
                <w:rFonts w:cs="Arial"/>
                <w:sz w:val="22"/>
                <w:szCs w:val="22"/>
              </w:rPr>
              <w:t>Date:</w:t>
            </w:r>
          </w:p>
        </w:tc>
        <w:tc>
          <w:tcPr>
            <w:tcW w:w="3259" w:type="dxa"/>
          </w:tcPr>
          <w:p w14:paraId="00445EAD" w14:textId="77777777" w:rsidR="0039212B" w:rsidRPr="00247F41" w:rsidRDefault="0039212B" w:rsidP="0039212B">
            <w:pPr>
              <w:pStyle w:val="Corpsdetexte"/>
              <w:keepNext/>
              <w:keepLines/>
              <w:spacing w:before="160" w:after="160"/>
              <w:rPr>
                <w:rFonts w:cs="Arial"/>
                <w:sz w:val="22"/>
                <w:szCs w:val="22"/>
              </w:rPr>
            </w:pPr>
          </w:p>
        </w:tc>
        <w:tc>
          <w:tcPr>
            <w:tcW w:w="2321" w:type="dxa"/>
          </w:tcPr>
          <w:p w14:paraId="59F0C101" w14:textId="77777777" w:rsidR="0039212B" w:rsidRPr="00247F41" w:rsidRDefault="0039212B" w:rsidP="0039212B">
            <w:pPr>
              <w:pStyle w:val="Corpsdetexte"/>
              <w:keepNext/>
              <w:keepLines/>
              <w:spacing w:before="160" w:after="160"/>
              <w:rPr>
                <w:rFonts w:cs="Arial"/>
                <w:sz w:val="22"/>
                <w:szCs w:val="22"/>
              </w:rPr>
            </w:pPr>
            <w:r w:rsidRPr="00247F41">
              <w:rPr>
                <w:rFonts w:cs="Arial"/>
                <w:sz w:val="22"/>
                <w:szCs w:val="22"/>
              </w:rPr>
              <w:t>Date:</w:t>
            </w:r>
          </w:p>
        </w:tc>
        <w:tc>
          <w:tcPr>
            <w:tcW w:w="2322" w:type="dxa"/>
          </w:tcPr>
          <w:p w14:paraId="04291903" w14:textId="77777777" w:rsidR="0039212B" w:rsidRPr="00247F41" w:rsidRDefault="0039212B" w:rsidP="0039212B">
            <w:pPr>
              <w:pStyle w:val="Corpsdetexte"/>
              <w:keepNext/>
              <w:keepLines/>
              <w:spacing w:before="160" w:after="160"/>
              <w:rPr>
                <w:rFonts w:cs="Arial"/>
                <w:sz w:val="22"/>
                <w:szCs w:val="22"/>
              </w:rPr>
            </w:pPr>
          </w:p>
        </w:tc>
      </w:tr>
    </w:tbl>
    <w:p w14:paraId="784BD319" w14:textId="0C837729" w:rsidR="0039212B" w:rsidRPr="00415A8A" w:rsidRDefault="0039212B" w:rsidP="00D72495">
      <w:pPr>
        <w:jc w:val="center"/>
        <w:rPr>
          <w:rFonts w:ascii="Arial" w:hAnsi="Arial" w:cs="Arial"/>
          <w:b/>
          <w:sz w:val="18"/>
          <w:szCs w:val="18"/>
        </w:rPr>
      </w:pPr>
      <w:r w:rsidRPr="00247F41">
        <w:rPr>
          <w:rFonts w:ascii="Arial" w:hAnsi="Arial" w:cs="Arial"/>
          <w:sz w:val="22"/>
          <w:szCs w:val="22"/>
        </w:rPr>
        <w:br w:type="page"/>
      </w:r>
      <w:bookmarkStart w:id="2" w:name="_Toc71357730"/>
      <w:bookmarkStart w:id="3" w:name="_Toc71357944"/>
      <w:bookmarkStart w:id="4" w:name="_Toc72056418"/>
      <w:bookmarkStart w:id="5" w:name="_Toc76894272"/>
      <w:bookmarkStart w:id="6" w:name="_Toc76894411"/>
      <w:r w:rsidR="00D72495" w:rsidRPr="00415A8A">
        <w:rPr>
          <w:rFonts w:ascii="Arial" w:hAnsi="Arial" w:cs="Arial"/>
          <w:b/>
          <w:sz w:val="18"/>
          <w:szCs w:val="18"/>
        </w:rPr>
        <w:lastRenderedPageBreak/>
        <w:t>ANNEXE 1 :</w:t>
      </w:r>
    </w:p>
    <w:p w14:paraId="0FEE66AA" w14:textId="77777777" w:rsidR="0039212B" w:rsidRPr="00415A8A" w:rsidRDefault="0039212B" w:rsidP="0039212B">
      <w:pPr>
        <w:spacing w:after="360"/>
        <w:jc w:val="center"/>
        <w:rPr>
          <w:rFonts w:ascii="Arial" w:hAnsi="Arial" w:cs="Arial"/>
          <w:b/>
          <w:sz w:val="18"/>
          <w:szCs w:val="18"/>
        </w:rPr>
      </w:pPr>
      <w:r w:rsidRPr="00415A8A">
        <w:rPr>
          <w:rFonts w:ascii="Arial" w:hAnsi="Arial" w:cs="Arial"/>
          <w:b/>
          <w:sz w:val="18"/>
          <w:szCs w:val="18"/>
        </w:rPr>
        <w:t>CONDITIONS PARTICULIÈRES</w:t>
      </w:r>
      <w:bookmarkStart w:id="7" w:name="_Toc71357731"/>
      <w:bookmarkStart w:id="8" w:name="_Toc71357945"/>
      <w:bookmarkStart w:id="9" w:name="_Toc72056419"/>
      <w:bookmarkStart w:id="10" w:name="_Toc76894412"/>
      <w:bookmarkEnd w:id="2"/>
      <w:bookmarkEnd w:id="3"/>
      <w:bookmarkEnd w:id="4"/>
      <w:bookmarkEnd w:id="5"/>
      <w:bookmarkEnd w:id="6"/>
    </w:p>
    <w:p w14:paraId="47E52F8B" w14:textId="77777777" w:rsidR="0039212B" w:rsidRPr="00415A8A" w:rsidRDefault="0039212B" w:rsidP="0039212B">
      <w:pPr>
        <w:spacing w:before="240" w:after="120"/>
        <w:outlineLvl w:val="0"/>
        <w:rPr>
          <w:rFonts w:ascii="Arial" w:hAnsi="Arial" w:cs="Arial"/>
          <w:sz w:val="18"/>
          <w:szCs w:val="18"/>
        </w:rPr>
      </w:pPr>
      <w:r w:rsidRPr="00415A8A">
        <w:rPr>
          <w:rFonts w:ascii="Arial" w:hAnsi="Arial" w:cs="Arial"/>
          <w:b/>
          <w:sz w:val="18"/>
          <w:szCs w:val="18"/>
        </w:rPr>
        <w:t>TABLE DES MATIÈRES</w:t>
      </w:r>
      <w:bookmarkEnd w:id="7"/>
      <w:bookmarkEnd w:id="8"/>
      <w:bookmarkEnd w:id="9"/>
      <w:bookmarkEnd w:id="10"/>
    </w:p>
    <w:p w14:paraId="3E5DD2A5" w14:textId="2A7F0656" w:rsidR="0039212B" w:rsidRPr="00415A8A" w:rsidRDefault="0039212B" w:rsidP="0039212B">
      <w:pPr>
        <w:jc w:val="both"/>
        <w:outlineLvl w:val="0"/>
        <w:rPr>
          <w:rFonts w:ascii="Arial" w:hAnsi="Arial" w:cs="Arial"/>
          <w:sz w:val="18"/>
          <w:szCs w:val="18"/>
        </w:rPr>
      </w:pPr>
      <w:r w:rsidRPr="00415A8A">
        <w:rPr>
          <w:rFonts w:ascii="Arial" w:hAnsi="Arial" w:cs="Arial"/>
          <w:sz w:val="18"/>
          <w:szCs w:val="18"/>
        </w:rPr>
        <w:t xml:space="preserve">Les présentes conditions particulières précisent et complètent les conditions générales applicables au marché. Sauf dispositions contraires des conditions particulières, les dispositions des conditions générales demeurent pleinement applicables. La numérotation des articles des conditions particulières n’est pas consécutive et suit la numérotation des articles des conditions générales. </w:t>
      </w:r>
    </w:p>
    <w:p w14:paraId="248B1639" w14:textId="77777777" w:rsidR="0039212B" w:rsidRPr="00415A8A" w:rsidRDefault="0039212B" w:rsidP="0039212B">
      <w:pPr>
        <w:jc w:val="both"/>
        <w:rPr>
          <w:rFonts w:ascii="Arial" w:hAnsi="Arial" w:cs="Arial"/>
          <w:b/>
          <w:sz w:val="18"/>
          <w:szCs w:val="18"/>
        </w:rPr>
      </w:pPr>
    </w:p>
    <w:p w14:paraId="06E058E2" w14:textId="77777777" w:rsidR="0039212B" w:rsidRPr="00415A8A" w:rsidRDefault="0039212B" w:rsidP="0039212B">
      <w:pPr>
        <w:jc w:val="both"/>
        <w:rPr>
          <w:rFonts w:ascii="Arial" w:hAnsi="Arial" w:cs="Arial"/>
          <w:b/>
          <w:sz w:val="18"/>
          <w:szCs w:val="18"/>
        </w:rPr>
      </w:pPr>
    </w:p>
    <w:p w14:paraId="67BE9736" w14:textId="77777777" w:rsidR="0039212B" w:rsidRPr="00415A8A" w:rsidRDefault="0039212B" w:rsidP="0039212B">
      <w:pPr>
        <w:spacing w:before="240"/>
        <w:ind w:left="1134" w:hanging="1134"/>
        <w:jc w:val="both"/>
        <w:rPr>
          <w:rFonts w:ascii="Arial" w:hAnsi="Arial" w:cs="Arial"/>
          <w:b/>
          <w:sz w:val="18"/>
          <w:szCs w:val="18"/>
        </w:rPr>
      </w:pPr>
      <w:bookmarkStart w:id="11" w:name="_Toc76894414"/>
      <w:r w:rsidRPr="00415A8A">
        <w:rPr>
          <w:rFonts w:ascii="Arial" w:hAnsi="Arial" w:cs="Arial"/>
          <w:b/>
          <w:sz w:val="18"/>
          <w:szCs w:val="18"/>
        </w:rPr>
        <w:t>Article 2</w:t>
      </w:r>
      <w:r w:rsidRPr="00415A8A">
        <w:rPr>
          <w:rFonts w:ascii="Arial" w:hAnsi="Arial" w:cs="Arial"/>
          <w:sz w:val="18"/>
          <w:szCs w:val="18"/>
        </w:rPr>
        <w:tab/>
      </w:r>
      <w:r w:rsidRPr="00415A8A">
        <w:rPr>
          <w:rFonts w:ascii="Arial" w:hAnsi="Arial" w:cs="Arial"/>
          <w:b/>
          <w:sz w:val="18"/>
          <w:szCs w:val="18"/>
        </w:rPr>
        <w:t>Langue applicable au marché</w:t>
      </w:r>
      <w:bookmarkEnd w:id="11"/>
    </w:p>
    <w:p w14:paraId="15BBECE7" w14:textId="77777777" w:rsidR="0039212B" w:rsidRPr="00415A8A" w:rsidRDefault="0039212B" w:rsidP="0039212B">
      <w:pPr>
        <w:spacing w:before="120" w:after="120"/>
        <w:ind w:left="1134" w:hanging="567"/>
        <w:rPr>
          <w:rFonts w:ascii="Arial" w:hAnsi="Arial" w:cs="Arial"/>
          <w:sz w:val="18"/>
          <w:szCs w:val="18"/>
        </w:rPr>
      </w:pPr>
      <w:r w:rsidRPr="00415A8A">
        <w:rPr>
          <w:rFonts w:ascii="Arial" w:hAnsi="Arial" w:cs="Arial"/>
          <w:sz w:val="18"/>
          <w:szCs w:val="18"/>
        </w:rPr>
        <w:t>2.1</w:t>
      </w:r>
      <w:r w:rsidRPr="00415A8A">
        <w:rPr>
          <w:rFonts w:ascii="Arial" w:hAnsi="Arial" w:cs="Arial"/>
          <w:sz w:val="18"/>
          <w:szCs w:val="18"/>
        </w:rPr>
        <w:tab/>
        <w:t xml:space="preserve">La langue utilisée est le français. </w:t>
      </w:r>
    </w:p>
    <w:p w14:paraId="657C1E2D" w14:textId="77777777" w:rsidR="0039212B" w:rsidRPr="00415A8A" w:rsidRDefault="0039212B" w:rsidP="0039212B">
      <w:pPr>
        <w:spacing w:before="240"/>
        <w:ind w:left="1134" w:hanging="1134"/>
        <w:jc w:val="both"/>
        <w:rPr>
          <w:rFonts w:ascii="Arial" w:hAnsi="Arial" w:cs="Arial"/>
          <w:b/>
          <w:sz w:val="18"/>
          <w:szCs w:val="18"/>
        </w:rPr>
      </w:pPr>
      <w:bookmarkStart w:id="12" w:name="_Toc76894416"/>
      <w:r w:rsidRPr="00415A8A">
        <w:rPr>
          <w:rFonts w:ascii="Arial" w:hAnsi="Arial" w:cs="Arial"/>
          <w:b/>
          <w:sz w:val="18"/>
          <w:szCs w:val="18"/>
        </w:rPr>
        <w:t>Article 4</w:t>
      </w:r>
      <w:r w:rsidRPr="00415A8A">
        <w:rPr>
          <w:rFonts w:ascii="Arial" w:hAnsi="Arial" w:cs="Arial"/>
          <w:sz w:val="18"/>
          <w:szCs w:val="18"/>
        </w:rPr>
        <w:tab/>
      </w:r>
      <w:r w:rsidRPr="00415A8A">
        <w:rPr>
          <w:rFonts w:ascii="Arial" w:hAnsi="Arial" w:cs="Arial"/>
          <w:b/>
          <w:sz w:val="18"/>
          <w:szCs w:val="18"/>
        </w:rPr>
        <w:t>Communications</w:t>
      </w:r>
      <w:bookmarkEnd w:id="12"/>
    </w:p>
    <w:p w14:paraId="73B0CA95" w14:textId="52F90A0A" w:rsidR="00D72495" w:rsidRPr="00415A8A" w:rsidRDefault="0039212B" w:rsidP="00D72495">
      <w:pPr>
        <w:ind w:left="1134" w:hanging="567"/>
        <w:rPr>
          <w:rFonts w:ascii="Arial" w:hAnsi="Arial" w:cs="Arial"/>
          <w:sz w:val="18"/>
          <w:szCs w:val="18"/>
          <w:highlight w:val="yellow"/>
        </w:rPr>
      </w:pPr>
      <w:r w:rsidRPr="00415A8A">
        <w:rPr>
          <w:rFonts w:ascii="Arial" w:hAnsi="Arial" w:cs="Arial"/>
          <w:sz w:val="18"/>
          <w:szCs w:val="18"/>
        </w:rPr>
        <w:t>4.1</w:t>
      </w:r>
      <w:r w:rsidRPr="00415A8A">
        <w:rPr>
          <w:rFonts w:ascii="Arial" w:hAnsi="Arial" w:cs="Arial"/>
          <w:sz w:val="18"/>
          <w:szCs w:val="18"/>
        </w:rPr>
        <w:tab/>
      </w:r>
      <w:r w:rsidR="00D72495" w:rsidRPr="00415A8A">
        <w:rPr>
          <w:rFonts w:ascii="Arial" w:hAnsi="Arial" w:cs="Arial"/>
          <w:sz w:val="18"/>
          <w:szCs w:val="18"/>
          <w:highlight w:val="yellow"/>
        </w:rPr>
        <w:t xml:space="preserve">M./Mme. XXXX, [indiquer sa fonction] assure le suivi de l’exécution du présent projet au nom du Contractant. </w:t>
      </w:r>
    </w:p>
    <w:p w14:paraId="659E9064" w14:textId="0F77C890" w:rsidR="0039212B" w:rsidRPr="00415A8A" w:rsidRDefault="00D72495" w:rsidP="00D72495">
      <w:pPr>
        <w:ind w:left="1134"/>
        <w:rPr>
          <w:rFonts w:ascii="Arial" w:hAnsi="Arial" w:cs="Arial"/>
          <w:sz w:val="18"/>
          <w:szCs w:val="18"/>
        </w:rPr>
      </w:pPr>
      <w:r w:rsidRPr="00415A8A">
        <w:rPr>
          <w:rFonts w:ascii="Arial" w:hAnsi="Arial" w:cs="Arial"/>
          <w:sz w:val="18"/>
          <w:szCs w:val="18"/>
          <w:highlight w:val="yellow"/>
        </w:rPr>
        <w:t>M./Mme [indiquer nom], [indiquer la fonction] est responsable de la gestion du projet au nom de</w:t>
      </w:r>
      <w:r w:rsidR="008F73B6" w:rsidRPr="00415A8A">
        <w:rPr>
          <w:rFonts w:ascii="Arial" w:hAnsi="Arial" w:cs="Arial"/>
          <w:sz w:val="18"/>
          <w:szCs w:val="18"/>
          <w:highlight w:val="yellow"/>
        </w:rPr>
        <w:t xml:space="preserve"> </w:t>
      </w:r>
      <w:r w:rsidR="00F016AD">
        <w:rPr>
          <w:rFonts w:ascii="Arial" w:hAnsi="Arial" w:cs="Arial"/>
          <w:sz w:val="18"/>
          <w:szCs w:val="18"/>
          <w:highlight w:val="yellow"/>
        </w:rPr>
        <w:t>l’Autorité Contractante</w:t>
      </w:r>
      <w:r w:rsidRPr="00415A8A">
        <w:rPr>
          <w:rFonts w:ascii="Arial" w:hAnsi="Arial" w:cs="Arial"/>
          <w:sz w:val="18"/>
          <w:szCs w:val="18"/>
          <w:highlight w:val="yellow"/>
        </w:rPr>
        <w:t>.</w:t>
      </w:r>
    </w:p>
    <w:p w14:paraId="07DB53D0" w14:textId="77777777" w:rsidR="0039212B" w:rsidRPr="00415A8A" w:rsidRDefault="0039212B" w:rsidP="0039212B">
      <w:pPr>
        <w:spacing w:before="240"/>
        <w:ind w:left="1134" w:hanging="1134"/>
        <w:jc w:val="both"/>
        <w:rPr>
          <w:rFonts w:ascii="Arial" w:hAnsi="Arial" w:cs="Arial"/>
          <w:b/>
          <w:sz w:val="18"/>
          <w:szCs w:val="18"/>
        </w:rPr>
      </w:pPr>
      <w:bookmarkStart w:id="13" w:name="_Toc76894417"/>
      <w:r w:rsidRPr="00415A8A">
        <w:rPr>
          <w:rFonts w:ascii="Arial" w:hAnsi="Arial" w:cs="Arial"/>
          <w:b/>
          <w:sz w:val="18"/>
          <w:szCs w:val="18"/>
        </w:rPr>
        <w:t>Article 5</w:t>
      </w:r>
      <w:r w:rsidRPr="00415A8A">
        <w:rPr>
          <w:rFonts w:ascii="Arial" w:hAnsi="Arial" w:cs="Arial"/>
          <w:sz w:val="18"/>
          <w:szCs w:val="18"/>
        </w:rPr>
        <w:tab/>
      </w:r>
      <w:r w:rsidRPr="00415A8A">
        <w:rPr>
          <w:rFonts w:ascii="Arial" w:hAnsi="Arial" w:cs="Arial"/>
          <w:b/>
          <w:sz w:val="18"/>
          <w:szCs w:val="18"/>
        </w:rPr>
        <w:t>Le maître d'œuvre et le représentant du maître d'œuvre</w:t>
      </w:r>
      <w:bookmarkEnd w:id="13"/>
    </w:p>
    <w:p w14:paraId="042B128E" w14:textId="77777777" w:rsidR="0039212B" w:rsidRPr="00415A8A" w:rsidRDefault="0039212B" w:rsidP="0039212B">
      <w:pPr>
        <w:spacing w:before="120" w:after="120"/>
        <w:ind w:left="1134" w:hanging="567"/>
        <w:jc w:val="both"/>
        <w:rPr>
          <w:rFonts w:ascii="Arial" w:hAnsi="Arial" w:cs="Arial"/>
          <w:sz w:val="18"/>
          <w:szCs w:val="18"/>
        </w:rPr>
      </w:pPr>
      <w:r w:rsidRPr="00415A8A">
        <w:rPr>
          <w:rFonts w:ascii="Arial" w:hAnsi="Arial" w:cs="Arial"/>
          <w:sz w:val="18"/>
          <w:szCs w:val="18"/>
        </w:rPr>
        <w:t>5.2</w:t>
      </w:r>
      <w:r w:rsidRPr="00415A8A">
        <w:rPr>
          <w:rFonts w:ascii="Arial" w:hAnsi="Arial" w:cs="Arial"/>
          <w:sz w:val="18"/>
          <w:szCs w:val="18"/>
        </w:rPr>
        <w:tab/>
        <w:t>&lt;Préciser ici les moyens mis à la disposition du maître d’œuvre et de son représentant.&gt;</w:t>
      </w:r>
    </w:p>
    <w:p w14:paraId="037389B6" w14:textId="77777777" w:rsidR="0039212B" w:rsidRPr="00415A8A" w:rsidRDefault="0039212B" w:rsidP="0039212B">
      <w:pPr>
        <w:spacing w:before="120" w:after="120"/>
        <w:ind w:left="1134" w:hanging="567"/>
        <w:jc w:val="both"/>
        <w:rPr>
          <w:rFonts w:ascii="Arial" w:hAnsi="Arial" w:cs="Arial"/>
          <w:sz w:val="18"/>
          <w:szCs w:val="18"/>
        </w:rPr>
      </w:pPr>
      <w:r w:rsidRPr="00415A8A">
        <w:rPr>
          <w:rFonts w:ascii="Arial" w:hAnsi="Arial" w:cs="Arial"/>
          <w:sz w:val="18"/>
          <w:szCs w:val="18"/>
        </w:rPr>
        <w:t>5.3</w:t>
      </w:r>
      <w:r w:rsidRPr="00415A8A">
        <w:rPr>
          <w:rFonts w:ascii="Arial" w:hAnsi="Arial" w:cs="Arial"/>
          <w:sz w:val="18"/>
          <w:szCs w:val="18"/>
        </w:rPr>
        <w:tab/>
        <w:t>&lt;Préciser ici les pouvoirs du maître d’œuvre et de son représentant.&gt;</w:t>
      </w:r>
    </w:p>
    <w:p w14:paraId="0276C078" w14:textId="77777777" w:rsidR="0039212B" w:rsidRPr="00415A8A" w:rsidRDefault="0039212B" w:rsidP="0039212B">
      <w:pPr>
        <w:spacing w:before="120" w:after="120"/>
        <w:ind w:left="1134" w:hanging="567"/>
        <w:jc w:val="both"/>
        <w:rPr>
          <w:rFonts w:ascii="Arial" w:hAnsi="Arial" w:cs="Arial"/>
          <w:bCs/>
          <w:sz w:val="18"/>
          <w:szCs w:val="18"/>
        </w:rPr>
      </w:pPr>
      <w:r w:rsidRPr="00415A8A">
        <w:rPr>
          <w:rFonts w:ascii="Arial" w:hAnsi="Arial" w:cs="Arial"/>
          <w:sz w:val="18"/>
          <w:szCs w:val="18"/>
        </w:rPr>
        <w:t>5.4</w:t>
      </w:r>
      <w:r w:rsidRPr="00415A8A">
        <w:rPr>
          <w:rFonts w:ascii="Arial" w:hAnsi="Arial" w:cs="Arial"/>
          <w:sz w:val="18"/>
          <w:szCs w:val="18"/>
        </w:rPr>
        <w:tab/>
        <w:t>&lt;Préciser ici les modalités de fonctionnement des ordres de service.&gt;</w:t>
      </w:r>
    </w:p>
    <w:p w14:paraId="721C9150" w14:textId="77777777" w:rsidR="0039212B" w:rsidRPr="00415A8A" w:rsidRDefault="0039212B" w:rsidP="0039212B">
      <w:pPr>
        <w:spacing w:before="240"/>
        <w:ind w:left="1134" w:hanging="1134"/>
        <w:jc w:val="both"/>
        <w:rPr>
          <w:rFonts w:ascii="Arial" w:hAnsi="Arial" w:cs="Arial"/>
          <w:b/>
          <w:sz w:val="18"/>
          <w:szCs w:val="18"/>
        </w:rPr>
      </w:pPr>
      <w:bookmarkStart w:id="14" w:name="_Toc76894419"/>
      <w:r w:rsidRPr="00415A8A">
        <w:rPr>
          <w:rFonts w:ascii="Arial" w:hAnsi="Arial" w:cs="Arial"/>
          <w:b/>
          <w:sz w:val="18"/>
          <w:szCs w:val="18"/>
        </w:rPr>
        <w:t>Article 8</w:t>
      </w:r>
      <w:r w:rsidRPr="00415A8A">
        <w:rPr>
          <w:rFonts w:ascii="Arial" w:hAnsi="Arial" w:cs="Arial"/>
          <w:sz w:val="18"/>
          <w:szCs w:val="18"/>
        </w:rPr>
        <w:tab/>
      </w:r>
      <w:r w:rsidRPr="00415A8A">
        <w:rPr>
          <w:rFonts w:ascii="Arial" w:hAnsi="Arial" w:cs="Arial"/>
          <w:b/>
          <w:sz w:val="18"/>
          <w:szCs w:val="18"/>
        </w:rPr>
        <w:t>Documents à fournir</w:t>
      </w:r>
      <w:bookmarkEnd w:id="14"/>
    </w:p>
    <w:p w14:paraId="4CFF8CD1" w14:textId="77777777" w:rsidR="0039212B" w:rsidRPr="00415A8A" w:rsidRDefault="0039212B" w:rsidP="0039212B">
      <w:pPr>
        <w:spacing w:before="120" w:after="120"/>
        <w:ind w:left="1134" w:hanging="567"/>
        <w:jc w:val="both"/>
        <w:rPr>
          <w:rFonts w:ascii="Arial" w:hAnsi="Arial" w:cs="Arial"/>
          <w:sz w:val="18"/>
          <w:szCs w:val="18"/>
        </w:rPr>
      </w:pPr>
      <w:r w:rsidRPr="00415A8A">
        <w:rPr>
          <w:rFonts w:ascii="Arial" w:hAnsi="Arial" w:cs="Arial"/>
          <w:sz w:val="18"/>
          <w:szCs w:val="18"/>
        </w:rPr>
        <w:t>8.1</w:t>
      </w:r>
      <w:r w:rsidRPr="00415A8A">
        <w:rPr>
          <w:rFonts w:ascii="Arial" w:hAnsi="Arial" w:cs="Arial"/>
          <w:sz w:val="18"/>
          <w:szCs w:val="18"/>
        </w:rPr>
        <w:tab/>
        <w:t xml:space="preserve">&lt;Préciser ici les documents à fournir par le maître d'ouvrage et le maître d’œuvre au contractant ainsi que la procédure utilisée pour fournir ces documents si nécessaire.&gt; </w:t>
      </w:r>
    </w:p>
    <w:p w14:paraId="5105F6C3" w14:textId="77777777" w:rsidR="0039212B" w:rsidRPr="00415A8A" w:rsidRDefault="0039212B" w:rsidP="0039212B">
      <w:pPr>
        <w:tabs>
          <w:tab w:val="left" w:pos="1134"/>
        </w:tabs>
        <w:spacing w:before="240" w:after="120"/>
        <w:jc w:val="both"/>
        <w:rPr>
          <w:rFonts w:ascii="Arial" w:hAnsi="Arial" w:cs="Arial"/>
          <w:b/>
          <w:bCs/>
          <w:sz w:val="18"/>
          <w:szCs w:val="18"/>
        </w:rPr>
      </w:pPr>
      <w:r w:rsidRPr="00415A8A">
        <w:rPr>
          <w:rFonts w:ascii="Arial" w:hAnsi="Arial" w:cs="Arial"/>
          <w:b/>
          <w:sz w:val="18"/>
          <w:szCs w:val="18"/>
        </w:rPr>
        <w:t>Article 12</w:t>
      </w:r>
      <w:r w:rsidRPr="00415A8A">
        <w:rPr>
          <w:rFonts w:ascii="Arial" w:hAnsi="Arial" w:cs="Arial"/>
          <w:sz w:val="18"/>
          <w:szCs w:val="18"/>
        </w:rPr>
        <w:tab/>
      </w:r>
      <w:r w:rsidRPr="00415A8A">
        <w:rPr>
          <w:rFonts w:ascii="Arial" w:hAnsi="Arial" w:cs="Arial"/>
          <w:b/>
          <w:sz w:val="18"/>
          <w:szCs w:val="18"/>
        </w:rPr>
        <w:t>Obligations générales</w:t>
      </w:r>
    </w:p>
    <w:p w14:paraId="6CD86E94" w14:textId="657421C0" w:rsidR="0039212B" w:rsidRPr="00415A8A" w:rsidRDefault="0039212B" w:rsidP="0039212B">
      <w:pPr>
        <w:spacing w:after="120"/>
        <w:ind w:left="1276" w:hanging="556"/>
        <w:jc w:val="both"/>
        <w:rPr>
          <w:rFonts w:ascii="Arial" w:hAnsi="Arial" w:cs="Arial"/>
          <w:b/>
          <w:bCs/>
          <w:sz w:val="18"/>
          <w:szCs w:val="18"/>
        </w:rPr>
      </w:pPr>
      <w:r w:rsidRPr="00415A8A">
        <w:rPr>
          <w:rFonts w:ascii="Arial" w:hAnsi="Arial" w:cs="Arial"/>
          <w:sz w:val="18"/>
          <w:szCs w:val="18"/>
        </w:rPr>
        <w:t>12.9</w:t>
      </w:r>
      <w:r w:rsidRPr="00415A8A">
        <w:rPr>
          <w:rFonts w:ascii="Arial" w:hAnsi="Arial" w:cs="Arial"/>
          <w:sz w:val="18"/>
          <w:szCs w:val="18"/>
        </w:rPr>
        <w:tab/>
        <w:t xml:space="preserve">&lt;Préciser les activités spécifiques à mettre en place par le contractant en vue de se conformer à son obligation minimale de visibilité. Ces activités doivent être conformes au manuel de communication et de visibilité </w:t>
      </w:r>
      <w:r w:rsidR="00C04846" w:rsidRPr="00415A8A">
        <w:rPr>
          <w:rFonts w:ascii="Arial" w:hAnsi="Arial" w:cs="Arial"/>
          <w:sz w:val="18"/>
          <w:szCs w:val="18"/>
        </w:rPr>
        <w:t>de</w:t>
      </w:r>
      <w:r w:rsidR="008F73B6" w:rsidRPr="00415A8A">
        <w:rPr>
          <w:rFonts w:ascii="Arial" w:hAnsi="Arial" w:cs="Arial"/>
          <w:sz w:val="18"/>
          <w:szCs w:val="18"/>
        </w:rPr>
        <w:t xml:space="preserve"> </w:t>
      </w:r>
      <w:r w:rsidR="00784264">
        <w:rPr>
          <w:rFonts w:ascii="Arial" w:hAnsi="Arial" w:cs="Arial"/>
          <w:sz w:val="18"/>
          <w:szCs w:val="18"/>
        </w:rPr>
        <w:t>la BOAD</w:t>
      </w:r>
      <w:r w:rsidRPr="00415A8A">
        <w:rPr>
          <w:rFonts w:ascii="Arial" w:hAnsi="Arial" w:cs="Arial"/>
          <w:sz w:val="18"/>
          <w:szCs w:val="18"/>
        </w:rPr>
        <w:t>.&gt;</w:t>
      </w:r>
    </w:p>
    <w:p w14:paraId="46171881" w14:textId="77777777" w:rsidR="0039212B" w:rsidRPr="00415A8A" w:rsidRDefault="0039212B" w:rsidP="0039212B">
      <w:pPr>
        <w:spacing w:before="240"/>
        <w:ind w:left="1276" w:hanging="1276"/>
        <w:jc w:val="both"/>
        <w:rPr>
          <w:rFonts w:ascii="Arial" w:hAnsi="Arial" w:cs="Arial"/>
          <w:b/>
          <w:sz w:val="18"/>
          <w:szCs w:val="18"/>
        </w:rPr>
      </w:pPr>
      <w:bookmarkStart w:id="15" w:name="_Toc76894421"/>
      <w:r w:rsidRPr="00415A8A">
        <w:rPr>
          <w:rFonts w:ascii="Arial" w:hAnsi="Arial" w:cs="Arial"/>
          <w:b/>
          <w:sz w:val="18"/>
          <w:szCs w:val="18"/>
        </w:rPr>
        <w:t>Article 15</w:t>
      </w:r>
      <w:r w:rsidRPr="00415A8A">
        <w:rPr>
          <w:rFonts w:ascii="Arial" w:hAnsi="Arial" w:cs="Arial"/>
          <w:sz w:val="18"/>
          <w:szCs w:val="18"/>
        </w:rPr>
        <w:tab/>
      </w:r>
      <w:r w:rsidRPr="00415A8A">
        <w:rPr>
          <w:rFonts w:ascii="Arial" w:hAnsi="Arial" w:cs="Arial"/>
          <w:b/>
          <w:sz w:val="18"/>
          <w:szCs w:val="18"/>
        </w:rPr>
        <w:t>Garantie de bonne exécution</w:t>
      </w:r>
      <w:bookmarkEnd w:id="15"/>
    </w:p>
    <w:p w14:paraId="7F13E6B3" w14:textId="2CCD618F"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15.1</w:t>
      </w:r>
      <w:r w:rsidRPr="00415A8A">
        <w:rPr>
          <w:rFonts w:ascii="Arial" w:hAnsi="Arial" w:cs="Arial"/>
          <w:sz w:val="18"/>
          <w:szCs w:val="18"/>
        </w:rPr>
        <w:tab/>
      </w:r>
      <w:r w:rsidRPr="005E5949">
        <w:rPr>
          <w:rFonts w:ascii="Arial" w:hAnsi="Arial" w:cs="Arial"/>
          <w:sz w:val="18"/>
          <w:szCs w:val="18"/>
        </w:rPr>
        <w:t xml:space="preserve">Le montant de la garantie de bonne exécution est fixé à </w:t>
      </w:r>
      <w:r w:rsidR="005E5949" w:rsidRPr="00BC6343">
        <w:rPr>
          <w:rFonts w:ascii="Arial" w:hAnsi="Arial" w:cs="Arial"/>
          <w:sz w:val="18"/>
          <w:szCs w:val="18"/>
          <w:highlight w:val="yellow"/>
        </w:rPr>
        <w:t xml:space="preserve">&lt; insérer un montant en valeur absolue indexé sur un pourcentage compris dans une fourchette entre 5 et 10% comme mentionnée dans l'avis de marché &gt; </w:t>
      </w:r>
      <w:r w:rsidRPr="005E5949">
        <w:rPr>
          <w:rFonts w:ascii="Arial" w:hAnsi="Arial" w:cs="Arial"/>
          <w:sz w:val="18"/>
          <w:szCs w:val="18"/>
        </w:rPr>
        <w:t xml:space="preserve"> du m</w:t>
      </w:r>
      <w:r w:rsidRPr="00415A8A">
        <w:rPr>
          <w:rFonts w:ascii="Arial" w:hAnsi="Arial" w:cs="Arial"/>
          <w:sz w:val="18"/>
          <w:szCs w:val="18"/>
        </w:rPr>
        <w:t xml:space="preserve">ontant du marché et de ses avenants éventuels. </w:t>
      </w:r>
    </w:p>
    <w:p w14:paraId="36D8E544" w14:textId="77777777" w:rsidR="00B20142" w:rsidRPr="00415A8A" w:rsidRDefault="00B20142" w:rsidP="00B20142">
      <w:pPr>
        <w:spacing w:before="240"/>
        <w:ind w:left="1276" w:hanging="1276"/>
        <w:jc w:val="both"/>
        <w:rPr>
          <w:rFonts w:ascii="Arial" w:hAnsi="Arial" w:cs="Arial"/>
          <w:b/>
          <w:sz w:val="18"/>
          <w:szCs w:val="18"/>
        </w:rPr>
      </w:pPr>
      <w:bookmarkStart w:id="16" w:name="_Toc76894423"/>
      <w:r w:rsidRPr="00415A8A">
        <w:rPr>
          <w:rFonts w:ascii="Arial" w:hAnsi="Arial" w:cs="Arial"/>
          <w:b/>
          <w:sz w:val="18"/>
          <w:szCs w:val="18"/>
        </w:rPr>
        <w:t>Article 1</w:t>
      </w:r>
      <w:r>
        <w:rPr>
          <w:rFonts w:ascii="Arial" w:hAnsi="Arial" w:cs="Arial"/>
          <w:b/>
          <w:sz w:val="18"/>
          <w:szCs w:val="18"/>
        </w:rPr>
        <w:t>6</w:t>
      </w:r>
      <w:r w:rsidRPr="00415A8A">
        <w:rPr>
          <w:rFonts w:ascii="Arial" w:hAnsi="Arial" w:cs="Arial"/>
          <w:sz w:val="18"/>
          <w:szCs w:val="18"/>
        </w:rPr>
        <w:tab/>
      </w:r>
      <w:r w:rsidRPr="004C5A3E">
        <w:rPr>
          <w:rFonts w:ascii="Arial" w:hAnsi="Arial" w:cs="Arial"/>
          <w:b/>
          <w:bCs/>
          <w:color w:val="212121"/>
          <w:sz w:val="18"/>
          <w:szCs w:val="18"/>
        </w:rPr>
        <w:t>Responsabilités</w:t>
      </w:r>
      <w:r w:rsidRPr="004C5A3E">
        <w:rPr>
          <w:rFonts w:ascii="Arial" w:hAnsi="Arial" w:cs="Arial"/>
          <w:b/>
          <w:bCs/>
          <w:sz w:val="18"/>
          <w:szCs w:val="18"/>
        </w:rPr>
        <w:t>, assurances et dispositifs de</w:t>
      </w:r>
      <w:r w:rsidRPr="004C5A3E">
        <w:rPr>
          <w:rFonts w:ascii="Arial" w:hAnsi="Arial" w:cs="Arial"/>
          <w:b/>
          <w:bCs/>
          <w:spacing w:val="-2"/>
          <w:sz w:val="18"/>
          <w:szCs w:val="18"/>
        </w:rPr>
        <w:t xml:space="preserve"> </w:t>
      </w:r>
      <w:r w:rsidRPr="004C5A3E">
        <w:rPr>
          <w:rFonts w:ascii="Arial" w:hAnsi="Arial" w:cs="Arial"/>
          <w:b/>
          <w:bCs/>
          <w:sz w:val="18"/>
          <w:szCs w:val="18"/>
        </w:rPr>
        <w:t>sécurité</w:t>
      </w:r>
    </w:p>
    <w:p w14:paraId="39E0219E" w14:textId="77777777" w:rsidR="00B20142" w:rsidRPr="004C5A3E" w:rsidRDefault="00B20142" w:rsidP="00B20142">
      <w:pPr>
        <w:spacing w:before="240"/>
        <w:ind w:left="567"/>
        <w:jc w:val="both"/>
        <w:rPr>
          <w:rFonts w:ascii="Arial" w:hAnsi="Arial" w:cs="Arial"/>
          <w:bCs/>
          <w:sz w:val="18"/>
          <w:szCs w:val="18"/>
        </w:rPr>
      </w:pPr>
      <w:r>
        <w:rPr>
          <w:rFonts w:ascii="Arial" w:hAnsi="Arial" w:cs="Arial"/>
          <w:b/>
          <w:sz w:val="18"/>
          <w:szCs w:val="18"/>
        </w:rPr>
        <w:tab/>
      </w:r>
      <w:r w:rsidRPr="004C5A3E">
        <w:rPr>
          <w:rFonts w:ascii="Arial" w:hAnsi="Arial" w:cs="Arial"/>
          <w:bCs/>
          <w:sz w:val="18"/>
          <w:szCs w:val="18"/>
        </w:rPr>
        <w:t>16.</w:t>
      </w:r>
      <w:r>
        <w:rPr>
          <w:rFonts w:ascii="Arial" w:hAnsi="Arial" w:cs="Arial"/>
          <w:bCs/>
          <w:sz w:val="18"/>
          <w:szCs w:val="18"/>
        </w:rPr>
        <w:t xml:space="preserve">2.b.5 </w:t>
      </w:r>
      <w:r w:rsidRPr="00415A8A">
        <w:rPr>
          <w:rFonts w:ascii="Arial" w:hAnsi="Arial" w:cs="Arial"/>
          <w:sz w:val="18"/>
          <w:szCs w:val="18"/>
        </w:rPr>
        <w:t>&lt;</w:t>
      </w:r>
      <w:r w:rsidRPr="00415A8A">
        <w:rPr>
          <w:rFonts w:ascii="Arial" w:hAnsi="Arial" w:cs="Arial"/>
          <w:sz w:val="18"/>
          <w:szCs w:val="18"/>
          <w:highlight w:val="yellow"/>
        </w:rPr>
        <w:t xml:space="preserve">Indiquer ici si </w:t>
      </w:r>
      <w:r>
        <w:rPr>
          <w:rFonts w:ascii="Arial" w:hAnsi="Arial" w:cs="Arial"/>
          <w:sz w:val="18"/>
          <w:szCs w:val="18"/>
          <w:highlight w:val="yellow"/>
        </w:rPr>
        <w:t>les assurances prévues par cet article ne sont pas nécessaires</w:t>
      </w:r>
      <w:r w:rsidRPr="00415A8A">
        <w:rPr>
          <w:rFonts w:ascii="Arial" w:hAnsi="Arial" w:cs="Arial"/>
          <w:sz w:val="18"/>
          <w:szCs w:val="18"/>
        </w:rPr>
        <w:t xml:space="preserve">&gt;  </w:t>
      </w:r>
    </w:p>
    <w:p w14:paraId="522FC0DF" w14:textId="4807DE96" w:rsidR="0039212B" w:rsidRPr="00415A8A" w:rsidRDefault="0039212B" w:rsidP="0039212B">
      <w:pPr>
        <w:spacing w:before="240"/>
        <w:ind w:left="1276" w:hanging="1276"/>
        <w:jc w:val="both"/>
        <w:rPr>
          <w:rFonts w:ascii="Arial" w:hAnsi="Arial" w:cs="Arial"/>
          <w:b/>
          <w:sz w:val="18"/>
          <w:szCs w:val="18"/>
        </w:rPr>
      </w:pPr>
      <w:r w:rsidRPr="00415A8A">
        <w:rPr>
          <w:rFonts w:ascii="Arial" w:hAnsi="Arial" w:cs="Arial"/>
          <w:b/>
          <w:sz w:val="18"/>
          <w:szCs w:val="18"/>
        </w:rPr>
        <w:t>Article 17</w:t>
      </w:r>
      <w:r w:rsidRPr="00415A8A">
        <w:rPr>
          <w:rFonts w:ascii="Arial" w:hAnsi="Arial" w:cs="Arial"/>
          <w:sz w:val="18"/>
          <w:szCs w:val="18"/>
        </w:rPr>
        <w:tab/>
      </w:r>
      <w:r w:rsidRPr="00415A8A">
        <w:rPr>
          <w:rFonts w:ascii="Arial" w:hAnsi="Arial" w:cs="Arial"/>
          <w:b/>
          <w:sz w:val="18"/>
          <w:szCs w:val="18"/>
        </w:rPr>
        <w:t>Programme</w:t>
      </w:r>
      <w:bookmarkEnd w:id="16"/>
      <w:r w:rsidRPr="00415A8A">
        <w:rPr>
          <w:rFonts w:ascii="Arial" w:hAnsi="Arial" w:cs="Arial"/>
          <w:b/>
          <w:sz w:val="18"/>
          <w:szCs w:val="18"/>
        </w:rPr>
        <w:t xml:space="preserve"> de mise en œuvre des tâches</w:t>
      </w:r>
    </w:p>
    <w:p w14:paraId="0D071BA2" w14:textId="77777777" w:rsidR="0039212B" w:rsidRPr="00415A8A" w:rsidRDefault="0039212B" w:rsidP="0039212B">
      <w:pPr>
        <w:spacing w:before="120" w:after="120"/>
        <w:jc w:val="both"/>
        <w:rPr>
          <w:rFonts w:ascii="Arial" w:hAnsi="Arial" w:cs="Arial"/>
          <w:sz w:val="18"/>
          <w:szCs w:val="18"/>
        </w:rPr>
      </w:pPr>
      <w:r w:rsidRPr="00415A8A">
        <w:rPr>
          <w:rFonts w:ascii="Arial" w:hAnsi="Arial" w:cs="Arial"/>
          <w:sz w:val="18"/>
          <w:szCs w:val="18"/>
        </w:rPr>
        <w:t>&lt;</w:t>
      </w:r>
      <w:r w:rsidRPr="00415A8A">
        <w:rPr>
          <w:rFonts w:ascii="Arial" w:hAnsi="Arial" w:cs="Arial"/>
          <w:sz w:val="18"/>
          <w:szCs w:val="18"/>
          <w:highlight w:val="yellow"/>
        </w:rPr>
        <w:t>Indiquer ici les exigences spécifiques du programme de mise en œuvre des tâches.</w:t>
      </w:r>
      <w:r w:rsidRPr="00415A8A">
        <w:rPr>
          <w:rFonts w:ascii="Arial" w:hAnsi="Arial" w:cs="Arial"/>
          <w:sz w:val="18"/>
          <w:szCs w:val="18"/>
        </w:rPr>
        <w:t>&gt;</w:t>
      </w:r>
    </w:p>
    <w:p w14:paraId="64BBC98D" w14:textId="77777777" w:rsidR="0039212B" w:rsidRPr="00415A8A" w:rsidRDefault="0039212B" w:rsidP="0039212B">
      <w:pPr>
        <w:keepNext/>
        <w:keepLines/>
        <w:spacing w:before="240"/>
        <w:ind w:left="1276" w:hanging="1276"/>
        <w:jc w:val="both"/>
        <w:rPr>
          <w:rFonts w:ascii="Arial" w:hAnsi="Arial" w:cs="Arial"/>
          <w:b/>
          <w:sz w:val="18"/>
          <w:szCs w:val="18"/>
        </w:rPr>
      </w:pPr>
      <w:bookmarkStart w:id="17" w:name="_Toc76894425"/>
      <w:r w:rsidRPr="00415A8A">
        <w:rPr>
          <w:rFonts w:ascii="Arial" w:hAnsi="Arial" w:cs="Arial"/>
          <w:b/>
          <w:sz w:val="18"/>
          <w:szCs w:val="18"/>
        </w:rPr>
        <w:t>Article 19</w:t>
      </w:r>
      <w:r w:rsidRPr="00415A8A">
        <w:rPr>
          <w:rFonts w:ascii="Arial" w:hAnsi="Arial" w:cs="Arial"/>
          <w:sz w:val="18"/>
          <w:szCs w:val="18"/>
        </w:rPr>
        <w:tab/>
      </w:r>
      <w:r w:rsidRPr="00415A8A">
        <w:rPr>
          <w:rFonts w:ascii="Arial" w:hAnsi="Arial" w:cs="Arial"/>
          <w:b/>
          <w:sz w:val="18"/>
          <w:szCs w:val="18"/>
        </w:rPr>
        <w:t>Plans et études</w:t>
      </w:r>
      <w:bookmarkEnd w:id="17"/>
      <w:r w:rsidRPr="00415A8A">
        <w:rPr>
          <w:rFonts w:ascii="Arial" w:hAnsi="Arial" w:cs="Arial"/>
          <w:b/>
          <w:sz w:val="18"/>
          <w:szCs w:val="18"/>
        </w:rPr>
        <w:t xml:space="preserve"> d’exécutions du contractant</w:t>
      </w:r>
    </w:p>
    <w:p w14:paraId="13300CCD" w14:textId="77777777"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19.1</w:t>
      </w:r>
      <w:r w:rsidRPr="00415A8A">
        <w:rPr>
          <w:rFonts w:ascii="Arial" w:hAnsi="Arial" w:cs="Arial"/>
          <w:sz w:val="18"/>
          <w:szCs w:val="18"/>
        </w:rPr>
        <w:tab/>
        <w:t>&lt;</w:t>
      </w:r>
      <w:r w:rsidRPr="00415A8A">
        <w:rPr>
          <w:rFonts w:ascii="Arial" w:hAnsi="Arial" w:cs="Arial"/>
          <w:sz w:val="18"/>
          <w:szCs w:val="18"/>
          <w:highlight w:val="yellow"/>
        </w:rPr>
        <w:t>Préciser ici les autres exigences concernant les plans de détail à élaborer par le contractant et à soumettre au maître d'œuvre pour approbation, les délais de dépôts, les modalités d'approbation ainsi que les exigences relatives aux manuels.</w:t>
      </w:r>
      <w:r w:rsidRPr="00415A8A">
        <w:rPr>
          <w:rFonts w:ascii="Arial" w:hAnsi="Arial" w:cs="Arial"/>
          <w:sz w:val="18"/>
          <w:szCs w:val="18"/>
        </w:rPr>
        <w:t>&gt;</w:t>
      </w:r>
    </w:p>
    <w:p w14:paraId="3567E180" w14:textId="77777777"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19.7</w:t>
      </w:r>
      <w:r w:rsidRPr="00415A8A">
        <w:rPr>
          <w:rFonts w:ascii="Arial" w:hAnsi="Arial" w:cs="Arial"/>
          <w:sz w:val="18"/>
          <w:szCs w:val="18"/>
        </w:rPr>
        <w:tab/>
        <w:t>&lt;</w:t>
      </w:r>
      <w:r w:rsidRPr="00415A8A">
        <w:rPr>
          <w:rFonts w:ascii="Arial" w:hAnsi="Arial" w:cs="Arial"/>
          <w:sz w:val="18"/>
          <w:szCs w:val="18"/>
          <w:highlight w:val="yellow"/>
        </w:rPr>
        <w:t>Indiquer si la langue des plans et manuels peut différer de la langue du marché.&gt;</w:t>
      </w:r>
    </w:p>
    <w:p w14:paraId="6D42BAD9" w14:textId="77777777" w:rsidR="0039212B" w:rsidRPr="00415A8A" w:rsidRDefault="0039212B" w:rsidP="0039212B">
      <w:pPr>
        <w:spacing w:before="240"/>
        <w:ind w:left="1276" w:hanging="1276"/>
        <w:jc w:val="both"/>
        <w:rPr>
          <w:rFonts w:ascii="Arial" w:hAnsi="Arial" w:cs="Arial"/>
          <w:b/>
          <w:sz w:val="18"/>
          <w:szCs w:val="18"/>
        </w:rPr>
      </w:pPr>
      <w:r w:rsidRPr="00415A8A">
        <w:rPr>
          <w:rFonts w:ascii="Arial" w:hAnsi="Arial" w:cs="Arial"/>
          <w:b/>
          <w:sz w:val="18"/>
          <w:szCs w:val="18"/>
        </w:rPr>
        <w:lastRenderedPageBreak/>
        <w:t>Article 20</w:t>
      </w:r>
      <w:r w:rsidRPr="00415A8A">
        <w:rPr>
          <w:rFonts w:ascii="Arial" w:hAnsi="Arial" w:cs="Arial"/>
          <w:sz w:val="18"/>
          <w:szCs w:val="18"/>
        </w:rPr>
        <w:tab/>
      </w:r>
      <w:r w:rsidRPr="00415A8A">
        <w:rPr>
          <w:rFonts w:ascii="Arial" w:hAnsi="Arial" w:cs="Arial"/>
          <w:b/>
          <w:sz w:val="18"/>
          <w:szCs w:val="18"/>
        </w:rPr>
        <w:t>Niveau suffisant du montant de la soumission</w:t>
      </w:r>
    </w:p>
    <w:p w14:paraId="3406FE62" w14:textId="77777777" w:rsidR="0039212B" w:rsidRPr="00415A8A" w:rsidRDefault="0039212B" w:rsidP="008F73B6">
      <w:pPr>
        <w:spacing w:before="120" w:after="120"/>
        <w:ind w:left="1276"/>
        <w:jc w:val="both"/>
        <w:rPr>
          <w:rFonts w:ascii="Arial" w:hAnsi="Arial" w:cs="Arial"/>
          <w:sz w:val="18"/>
          <w:szCs w:val="18"/>
        </w:rPr>
      </w:pPr>
      <w:r w:rsidRPr="00415A8A">
        <w:rPr>
          <w:rFonts w:ascii="Arial" w:hAnsi="Arial" w:cs="Arial"/>
          <w:sz w:val="18"/>
          <w:szCs w:val="18"/>
          <w:highlight w:val="yellow"/>
        </w:rPr>
        <w:t>&lt;Préciser les dispositions complémentaires concernant l'étendue de l'offre du contractant.&gt;</w:t>
      </w:r>
    </w:p>
    <w:p w14:paraId="0B59D0A5" w14:textId="77777777" w:rsidR="0039212B" w:rsidRPr="00415A8A" w:rsidRDefault="0039212B" w:rsidP="0039212B">
      <w:pPr>
        <w:spacing w:before="240"/>
        <w:ind w:left="1276" w:hanging="1276"/>
        <w:jc w:val="both"/>
        <w:rPr>
          <w:rFonts w:ascii="Arial" w:hAnsi="Arial" w:cs="Arial"/>
          <w:b/>
          <w:sz w:val="18"/>
          <w:szCs w:val="18"/>
        </w:rPr>
      </w:pPr>
      <w:r w:rsidRPr="00415A8A">
        <w:rPr>
          <w:rFonts w:ascii="Arial" w:hAnsi="Arial" w:cs="Arial"/>
          <w:b/>
          <w:sz w:val="18"/>
          <w:szCs w:val="18"/>
        </w:rPr>
        <w:t>Article 21</w:t>
      </w:r>
      <w:r w:rsidRPr="00415A8A">
        <w:rPr>
          <w:rFonts w:ascii="Arial" w:hAnsi="Arial" w:cs="Arial"/>
          <w:sz w:val="18"/>
          <w:szCs w:val="18"/>
        </w:rPr>
        <w:tab/>
      </w:r>
      <w:r w:rsidRPr="00415A8A">
        <w:rPr>
          <w:rFonts w:ascii="Arial" w:hAnsi="Arial" w:cs="Arial"/>
          <w:b/>
          <w:sz w:val="18"/>
          <w:szCs w:val="18"/>
        </w:rPr>
        <w:t>Risques exceptionnels</w:t>
      </w:r>
    </w:p>
    <w:p w14:paraId="0FA5F1A8" w14:textId="77777777"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21.4</w:t>
      </w:r>
      <w:r w:rsidRPr="00415A8A">
        <w:rPr>
          <w:rFonts w:ascii="Arial" w:hAnsi="Arial" w:cs="Arial"/>
          <w:sz w:val="18"/>
          <w:szCs w:val="18"/>
        </w:rPr>
        <w:tab/>
        <w:t>&lt;</w:t>
      </w:r>
      <w:r w:rsidRPr="00415A8A">
        <w:rPr>
          <w:rFonts w:ascii="Arial" w:hAnsi="Arial" w:cs="Arial"/>
          <w:sz w:val="18"/>
          <w:szCs w:val="18"/>
          <w:highlight w:val="yellow"/>
        </w:rPr>
        <w:t>Préciser les possibles conditions météorologiques exceptionnelles.</w:t>
      </w:r>
      <w:r w:rsidRPr="00415A8A">
        <w:rPr>
          <w:rFonts w:ascii="Arial" w:hAnsi="Arial" w:cs="Arial"/>
          <w:sz w:val="18"/>
          <w:szCs w:val="18"/>
        </w:rPr>
        <w:t>&gt;</w:t>
      </w:r>
    </w:p>
    <w:p w14:paraId="6C3477D8" w14:textId="77777777" w:rsidR="0039212B" w:rsidRPr="00415A8A" w:rsidRDefault="0039212B" w:rsidP="0039212B">
      <w:pPr>
        <w:spacing w:before="240"/>
        <w:ind w:left="1276" w:hanging="1276"/>
        <w:jc w:val="both"/>
        <w:rPr>
          <w:rFonts w:ascii="Arial" w:hAnsi="Arial" w:cs="Arial"/>
          <w:b/>
          <w:sz w:val="18"/>
          <w:szCs w:val="18"/>
        </w:rPr>
      </w:pPr>
      <w:bookmarkStart w:id="18" w:name="_Toc76894426"/>
      <w:r w:rsidRPr="00415A8A">
        <w:rPr>
          <w:rFonts w:ascii="Arial" w:hAnsi="Arial" w:cs="Arial"/>
          <w:b/>
          <w:sz w:val="18"/>
          <w:szCs w:val="18"/>
        </w:rPr>
        <w:t>Article 24</w:t>
      </w:r>
      <w:r w:rsidRPr="00415A8A">
        <w:rPr>
          <w:rFonts w:ascii="Arial" w:hAnsi="Arial" w:cs="Arial"/>
          <w:sz w:val="18"/>
          <w:szCs w:val="18"/>
        </w:rPr>
        <w:tab/>
      </w:r>
      <w:r w:rsidRPr="00415A8A">
        <w:rPr>
          <w:rFonts w:ascii="Arial" w:hAnsi="Arial" w:cs="Arial"/>
          <w:b/>
          <w:sz w:val="18"/>
          <w:szCs w:val="18"/>
        </w:rPr>
        <w:t>Entraves à la circulation</w:t>
      </w:r>
      <w:bookmarkEnd w:id="18"/>
    </w:p>
    <w:p w14:paraId="33E6940D" w14:textId="77777777" w:rsidR="0039212B" w:rsidRPr="00415A8A" w:rsidRDefault="0039212B" w:rsidP="0039212B">
      <w:pPr>
        <w:spacing w:before="120" w:after="120"/>
        <w:ind w:left="1276" w:hanging="709"/>
        <w:jc w:val="both"/>
        <w:rPr>
          <w:rFonts w:ascii="Arial" w:hAnsi="Arial" w:cs="Arial"/>
          <w:bCs/>
          <w:sz w:val="18"/>
          <w:szCs w:val="18"/>
        </w:rPr>
      </w:pPr>
      <w:r w:rsidRPr="00415A8A">
        <w:rPr>
          <w:rFonts w:ascii="Arial" w:hAnsi="Arial" w:cs="Arial"/>
          <w:sz w:val="18"/>
          <w:szCs w:val="18"/>
        </w:rPr>
        <w:t>24.1</w:t>
      </w:r>
      <w:r w:rsidRPr="00415A8A">
        <w:rPr>
          <w:rFonts w:ascii="Arial" w:hAnsi="Arial" w:cs="Arial"/>
          <w:sz w:val="18"/>
          <w:szCs w:val="18"/>
        </w:rPr>
        <w:tab/>
        <w:t>&lt;</w:t>
      </w:r>
      <w:r w:rsidRPr="00415A8A">
        <w:rPr>
          <w:rFonts w:ascii="Arial" w:hAnsi="Arial" w:cs="Arial"/>
          <w:sz w:val="18"/>
          <w:szCs w:val="18"/>
          <w:highlight w:val="yellow"/>
        </w:rPr>
        <w:t>Indiquer ici les autorisations empêchant la circulation sur les nœuds de communication.</w:t>
      </w:r>
      <w:r w:rsidRPr="00415A8A">
        <w:rPr>
          <w:rFonts w:ascii="Arial" w:hAnsi="Arial" w:cs="Arial"/>
          <w:sz w:val="18"/>
          <w:szCs w:val="18"/>
        </w:rPr>
        <w:t>&gt;</w:t>
      </w:r>
    </w:p>
    <w:p w14:paraId="2FCA96DB" w14:textId="77777777" w:rsidR="0039212B" w:rsidRPr="00415A8A" w:rsidRDefault="0039212B" w:rsidP="0039212B">
      <w:pPr>
        <w:spacing w:before="120" w:after="120"/>
        <w:ind w:left="1276" w:hanging="709"/>
        <w:jc w:val="both"/>
        <w:rPr>
          <w:rFonts w:ascii="Arial" w:hAnsi="Arial" w:cs="Arial"/>
          <w:bCs/>
          <w:sz w:val="18"/>
          <w:szCs w:val="18"/>
        </w:rPr>
      </w:pPr>
      <w:r w:rsidRPr="00415A8A">
        <w:rPr>
          <w:rFonts w:ascii="Arial" w:hAnsi="Arial" w:cs="Arial"/>
          <w:sz w:val="18"/>
          <w:szCs w:val="18"/>
        </w:rPr>
        <w:t>24.2</w:t>
      </w:r>
      <w:r w:rsidRPr="00415A8A">
        <w:rPr>
          <w:rFonts w:ascii="Arial" w:hAnsi="Arial" w:cs="Arial"/>
          <w:sz w:val="18"/>
          <w:szCs w:val="18"/>
        </w:rPr>
        <w:tab/>
        <w:t>&lt;</w:t>
      </w:r>
      <w:r w:rsidRPr="00415A8A">
        <w:rPr>
          <w:rFonts w:ascii="Arial" w:hAnsi="Arial" w:cs="Arial"/>
          <w:sz w:val="18"/>
          <w:szCs w:val="18"/>
          <w:highlight w:val="yellow"/>
        </w:rPr>
        <w:t>Indiquer ici les mesures particulières éventuellement demandées au contractant pour la circulation autour du ou sur le chantier</w:t>
      </w:r>
      <w:r w:rsidRPr="00415A8A">
        <w:rPr>
          <w:rFonts w:ascii="Arial" w:hAnsi="Arial" w:cs="Arial"/>
          <w:sz w:val="18"/>
          <w:szCs w:val="18"/>
        </w:rPr>
        <w:t>.&gt;</w:t>
      </w:r>
    </w:p>
    <w:p w14:paraId="0A0A2B20" w14:textId="77777777" w:rsidR="0039212B" w:rsidRPr="00415A8A" w:rsidRDefault="0039212B" w:rsidP="0039212B">
      <w:pPr>
        <w:spacing w:before="240"/>
        <w:ind w:left="1276" w:hanging="1276"/>
        <w:jc w:val="both"/>
        <w:rPr>
          <w:rFonts w:ascii="Arial" w:hAnsi="Arial" w:cs="Arial"/>
          <w:b/>
          <w:sz w:val="18"/>
          <w:szCs w:val="18"/>
        </w:rPr>
      </w:pPr>
      <w:bookmarkStart w:id="19" w:name="_Toc76894427"/>
      <w:r w:rsidRPr="00415A8A">
        <w:rPr>
          <w:rFonts w:ascii="Arial" w:hAnsi="Arial" w:cs="Arial"/>
          <w:b/>
          <w:sz w:val="18"/>
          <w:szCs w:val="18"/>
        </w:rPr>
        <w:t>Article 27</w:t>
      </w:r>
      <w:r w:rsidRPr="00415A8A">
        <w:rPr>
          <w:rFonts w:ascii="Arial" w:hAnsi="Arial" w:cs="Arial"/>
          <w:sz w:val="18"/>
          <w:szCs w:val="18"/>
        </w:rPr>
        <w:tab/>
      </w:r>
      <w:r w:rsidRPr="00415A8A">
        <w:rPr>
          <w:rFonts w:ascii="Arial" w:hAnsi="Arial" w:cs="Arial"/>
          <w:b/>
          <w:sz w:val="18"/>
          <w:szCs w:val="18"/>
        </w:rPr>
        <w:t>Matériaux provenant de démolitions</w:t>
      </w:r>
      <w:bookmarkEnd w:id="19"/>
    </w:p>
    <w:p w14:paraId="43251CC1" w14:textId="77777777" w:rsidR="0039212B" w:rsidRPr="00415A8A" w:rsidRDefault="0039212B" w:rsidP="0039212B">
      <w:pPr>
        <w:spacing w:before="120" w:after="120"/>
        <w:ind w:left="1276" w:hanging="709"/>
        <w:jc w:val="both"/>
        <w:rPr>
          <w:rFonts w:ascii="Arial" w:hAnsi="Arial" w:cs="Arial"/>
          <w:bCs/>
          <w:sz w:val="18"/>
          <w:szCs w:val="18"/>
        </w:rPr>
      </w:pPr>
      <w:r w:rsidRPr="00415A8A">
        <w:rPr>
          <w:rFonts w:ascii="Arial" w:hAnsi="Arial" w:cs="Arial"/>
          <w:sz w:val="18"/>
          <w:szCs w:val="18"/>
        </w:rPr>
        <w:t>27.2</w:t>
      </w:r>
      <w:r w:rsidRPr="00415A8A">
        <w:rPr>
          <w:rFonts w:ascii="Arial" w:hAnsi="Arial" w:cs="Arial"/>
          <w:sz w:val="18"/>
          <w:szCs w:val="18"/>
        </w:rPr>
        <w:tab/>
        <w:t>&lt;</w:t>
      </w:r>
      <w:r w:rsidRPr="00415A8A">
        <w:rPr>
          <w:rFonts w:ascii="Arial" w:hAnsi="Arial" w:cs="Arial"/>
          <w:sz w:val="18"/>
          <w:szCs w:val="18"/>
          <w:highlight w:val="yellow"/>
        </w:rPr>
        <w:t>Indiquer ici si les matériaux provenant de démolitions deviennent la propriété du maître d'ouvrage.</w:t>
      </w:r>
      <w:r w:rsidRPr="00415A8A">
        <w:rPr>
          <w:rFonts w:ascii="Arial" w:hAnsi="Arial" w:cs="Arial"/>
          <w:sz w:val="18"/>
          <w:szCs w:val="18"/>
        </w:rPr>
        <w:t>&gt;</w:t>
      </w:r>
    </w:p>
    <w:p w14:paraId="01CCDF73" w14:textId="77777777"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27.4</w:t>
      </w:r>
      <w:r w:rsidRPr="00415A8A">
        <w:rPr>
          <w:rFonts w:ascii="Arial" w:hAnsi="Arial" w:cs="Arial"/>
          <w:sz w:val="18"/>
          <w:szCs w:val="18"/>
        </w:rPr>
        <w:tab/>
        <w:t>&lt;</w:t>
      </w:r>
      <w:r w:rsidRPr="00415A8A">
        <w:rPr>
          <w:rFonts w:ascii="Arial" w:hAnsi="Arial" w:cs="Arial"/>
          <w:sz w:val="18"/>
          <w:szCs w:val="18"/>
          <w:highlight w:val="yellow"/>
        </w:rPr>
        <w:t>Indiquer ici qui enlève les matériaux de démolitions si ce n'est pas le contractant</w:t>
      </w:r>
      <w:r w:rsidRPr="00415A8A">
        <w:rPr>
          <w:rFonts w:ascii="Arial" w:hAnsi="Arial" w:cs="Arial"/>
          <w:sz w:val="18"/>
          <w:szCs w:val="18"/>
        </w:rPr>
        <w:t>.&gt;</w:t>
      </w:r>
    </w:p>
    <w:p w14:paraId="2BA4EF42" w14:textId="77777777" w:rsidR="0039212B" w:rsidRPr="00415A8A" w:rsidRDefault="0039212B" w:rsidP="0039212B">
      <w:pPr>
        <w:spacing w:before="240"/>
        <w:ind w:left="1276" w:hanging="1276"/>
        <w:jc w:val="both"/>
        <w:rPr>
          <w:rFonts w:ascii="Arial" w:hAnsi="Arial" w:cs="Arial"/>
          <w:b/>
          <w:sz w:val="18"/>
          <w:szCs w:val="18"/>
        </w:rPr>
      </w:pPr>
      <w:r w:rsidRPr="00415A8A">
        <w:rPr>
          <w:rFonts w:ascii="Arial" w:hAnsi="Arial" w:cs="Arial"/>
          <w:b/>
          <w:sz w:val="18"/>
          <w:szCs w:val="18"/>
        </w:rPr>
        <w:t>Article 29</w:t>
      </w:r>
      <w:r w:rsidRPr="00415A8A">
        <w:rPr>
          <w:rFonts w:ascii="Arial" w:hAnsi="Arial" w:cs="Arial"/>
          <w:sz w:val="18"/>
          <w:szCs w:val="18"/>
        </w:rPr>
        <w:tab/>
      </w:r>
      <w:r w:rsidRPr="00415A8A">
        <w:rPr>
          <w:rFonts w:ascii="Arial" w:hAnsi="Arial" w:cs="Arial"/>
          <w:b/>
          <w:sz w:val="18"/>
          <w:szCs w:val="18"/>
        </w:rPr>
        <w:t>Ouvrages temporaires</w:t>
      </w:r>
    </w:p>
    <w:p w14:paraId="717B7E75" w14:textId="77777777" w:rsidR="0039212B" w:rsidRPr="00415A8A" w:rsidRDefault="0039212B" w:rsidP="0039212B">
      <w:pPr>
        <w:spacing w:before="120" w:after="120"/>
        <w:ind w:left="1276" w:hanging="709"/>
        <w:jc w:val="both"/>
        <w:rPr>
          <w:rFonts w:ascii="Arial" w:hAnsi="Arial" w:cs="Arial"/>
          <w:bCs/>
          <w:sz w:val="18"/>
          <w:szCs w:val="18"/>
        </w:rPr>
      </w:pPr>
      <w:r w:rsidRPr="00415A8A">
        <w:rPr>
          <w:rFonts w:ascii="Arial" w:hAnsi="Arial" w:cs="Arial"/>
          <w:sz w:val="18"/>
          <w:szCs w:val="18"/>
        </w:rPr>
        <w:t>29.2</w:t>
      </w:r>
      <w:r w:rsidRPr="00415A8A">
        <w:rPr>
          <w:rFonts w:ascii="Arial" w:hAnsi="Arial" w:cs="Arial"/>
          <w:sz w:val="18"/>
          <w:szCs w:val="18"/>
        </w:rPr>
        <w:tab/>
        <w:t>&lt;</w:t>
      </w:r>
      <w:r w:rsidRPr="00415A8A">
        <w:rPr>
          <w:rFonts w:ascii="Arial" w:hAnsi="Arial" w:cs="Arial"/>
          <w:sz w:val="18"/>
          <w:szCs w:val="18"/>
          <w:highlight w:val="yellow"/>
        </w:rPr>
        <w:t>Indiquer si la conception de certains ouvrages temporaires est de la responsabilité du maître d'ouvrage.</w:t>
      </w:r>
      <w:r w:rsidRPr="00415A8A">
        <w:rPr>
          <w:rFonts w:ascii="Arial" w:hAnsi="Arial" w:cs="Arial"/>
          <w:sz w:val="18"/>
          <w:szCs w:val="18"/>
        </w:rPr>
        <w:t>&gt;</w:t>
      </w:r>
    </w:p>
    <w:p w14:paraId="29AF4A4A" w14:textId="77777777" w:rsidR="0039212B" w:rsidRPr="00415A8A" w:rsidRDefault="0039212B" w:rsidP="0039212B">
      <w:pPr>
        <w:spacing w:before="240"/>
        <w:ind w:left="1276" w:hanging="1276"/>
        <w:jc w:val="both"/>
        <w:rPr>
          <w:rFonts w:ascii="Arial" w:hAnsi="Arial" w:cs="Arial"/>
          <w:b/>
          <w:sz w:val="18"/>
          <w:szCs w:val="18"/>
        </w:rPr>
      </w:pPr>
      <w:bookmarkStart w:id="20" w:name="_Toc76894428"/>
      <w:r w:rsidRPr="00415A8A">
        <w:rPr>
          <w:rFonts w:ascii="Arial" w:hAnsi="Arial" w:cs="Arial"/>
          <w:b/>
          <w:sz w:val="18"/>
          <w:szCs w:val="18"/>
        </w:rPr>
        <w:t>Article 30</w:t>
      </w:r>
      <w:r w:rsidRPr="00415A8A">
        <w:rPr>
          <w:rFonts w:ascii="Arial" w:hAnsi="Arial" w:cs="Arial"/>
          <w:sz w:val="18"/>
          <w:szCs w:val="18"/>
        </w:rPr>
        <w:tab/>
      </w:r>
      <w:r w:rsidRPr="00415A8A">
        <w:rPr>
          <w:rFonts w:ascii="Arial" w:hAnsi="Arial" w:cs="Arial"/>
          <w:b/>
          <w:sz w:val="18"/>
          <w:szCs w:val="18"/>
        </w:rPr>
        <w:t>Études du sol</w:t>
      </w:r>
      <w:bookmarkEnd w:id="20"/>
    </w:p>
    <w:p w14:paraId="44C1AF0E" w14:textId="77777777" w:rsidR="0039212B" w:rsidRPr="00415A8A" w:rsidRDefault="0039212B" w:rsidP="0039212B">
      <w:pPr>
        <w:spacing w:before="120" w:after="120"/>
        <w:ind w:left="1276" w:hanging="709"/>
        <w:jc w:val="both"/>
        <w:rPr>
          <w:rFonts w:ascii="Arial" w:hAnsi="Arial" w:cs="Arial"/>
          <w:bCs/>
          <w:sz w:val="18"/>
          <w:szCs w:val="18"/>
        </w:rPr>
      </w:pPr>
      <w:r w:rsidRPr="00415A8A">
        <w:rPr>
          <w:rFonts w:ascii="Arial" w:hAnsi="Arial" w:cs="Arial"/>
          <w:sz w:val="18"/>
          <w:szCs w:val="18"/>
        </w:rPr>
        <w:t>30.1</w:t>
      </w:r>
      <w:r w:rsidRPr="00415A8A">
        <w:rPr>
          <w:rFonts w:ascii="Arial" w:hAnsi="Arial" w:cs="Arial"/>
          <w:sz w:val="18"/>
          <w:szCs w:val="18"/>
        </w:rPr>
        <w:tab/>
        <w:t>&lt;</w:t>
      </w:r>
      <w:r w:rsidRPr="00415A8A">
        <w:rPr>
          <w:rFonts w:ascii="Arial" w:hAnsi="Arial" w:cs="Arial"/>
          <w:sz w:val="18"/>
          <w:szCs w:val="18"/>
          <w:highlight w:val="yellow"/>
        </w:rPr>
        <w:t>Indiquer ici si nécessaire les modalités de réalisation des études de sol</w:t>
      </w:r>
      <w:r w:rsidRPr="00415A8A">
        <w:rPr>
          <w:rFonts w:ascii="Arial" w:hAnsi="Arial" w:cs="Arial"/>
          <w:sz w:val="18"/>
          <w:szCs w:val="18"/>
        </w:rPr>
        <w:t>.&gt;</w:t>
      </w:r>
    </w:p>
    <w:p w14:paraId="532CC0B2" w14:textId="77777777" w:rsidR="0039212B" w:rsidRPr="00415A8A" w:rsidRDefault="0039212B" w:rsidP="0039212B">
      <w:pPr>
        <w:spacing w:before="240"/>
        <w:ind w:left="1276" w:hanging="1276"/>
        <w:jc w:val="both"/>
        <w:rPr>
          <w:rFonts w:ascii="Arial" w:hAnsi="Arial" w:cs="Arial"/>
          <w:b/>
          <w:sz w:val="18"/>
          <w:szCs w:val="18"/>
        </w:rPr>
      </w:pPr>
      <w:bookmarkStart w:id="21" w:name="_Toc76894431"/>
      <w:r w:rsidRPr="00415A8A">
        <w:rPr>
          <w:rFonts w:ascii="Arial" w:hAnsi="Arial" w:cs="Arial"/>
          <w:b/>
          <w:sz w:val="18"/>
          <w:szCs w:val="18"/>
        </w:rPr>
        <w:t>Article 34</w:t>
      </w:r>
      <w:r w:rsidRPr="00415A8A">
        <w:rPr>
          <w:rFonts w:ascii="Arial" w:hAnsi="Arial" w:cs="Arial"/>
          <w:sz w:val="18"/>
          <w:szCs w:val="18"/>
        </w:rPr>
        <w:tab/>
      </w:r>
      <w:r w:rsidRPr="00415A8A">
        <w:rPr>
          <w:rFonts w:ascii="Arial" w:hAnsi="Arial" w:cs="Arial"/>
          <w:b/>
          <w:sz w:val="18"/>
          <w:szCs w:val="18"/>
        </w:rPr>
        <w:t>Période d'exécution des tâches</w:t>
      </w:r>
      <w:bookmarkEnd w:id="21"/>
    </w:p>
    <w:p w14:paraId="76E95317" w14:textId="078CE526" w:rsidR="0039212B" w:rsidRPr="00415A8A" w:rsidRDefault="0039212B" w:rsidP="0039212B">
      <w:pPr>
        <w:pStyle w:val="Titre"/>
        <w:ind w:left="1276" w:hanging="709"/>
        <w:jc w:val="both"/>
        <w:rPr>
          <w:rFonts w:cs="Arial"/>
          <w:b w:val="0"/>
          <w:smallCaps/>
          <w:sz w:val="18"/>
          <w:szCs w:val="18"/>
        </w:rPr>
      </w:pPr>
      <w:r w:rsidRPr="00415A8A">
        <w:rPr>
          <w:rFonts w:cs="Arial"/>
          <w:b w:val="0"/>
          <w:sz w:val="18"/>
          <w:szCs w:val="18"/>
        </w:rPr>
        <w:t>34.1</w:t>
      </w:r>
      <w:r w:rsidRPr="00415A8A">
        <w:rPr>
          <w:rFonts w:cs="Arial"/>
          <w:sz w:val="18"/>
          <w:szCs w:val="18"/>
        </w:rPr>
        <w:tab/>
      </w:r>
      <w:r w:rsidRPr="00415A8A">
        <w:rPr>
          <w:rFonts w:cs="Arial"/>
          <w:b w:val="0"/>
          <w:sz w:val="18"/>
          <w:szCs w:val="18"/>
        </w:rPr>
        <w:t>&lt;</w:t>
      </w:r>
      <w:r w:rsidRPr="00415A8A">
        <w:rPr>
          <w:rFonts w:cs="Arial"/>
          <w:b w:val="0"/>
          <w:sz w:val="18"/>
          <w:szCs w:val="18"/>
          <w:highlight w:val="yellow"/>
        </w:rPr>
        <w:t>Indiquer la ou les périodes de mise en œuvre des tâches</w:t>
      </w:r>
      <w:r w:rsidR="00EE133D" w:rsidRPr="00415A8A">
        <w:rPr>
          <w:rFonts w:cs="Arial"/>
          <w:b w:val="0"/>
          <w:sz w:val="18"/>
          <w:szCs w:val="18"/>
          <w:highlight w:val="yellow"/>
        </w:rPr>
        <w:t xml:space="preserve"> </w:t>
      </w:r>
      <w:r w:rsidRPr="00415A8A">
        <w:rPr>
          <w:rFonts w:cs="Arial"/>
          <w:b w:val="0"/>
          <w:sz w:val="18"/>
          <w:szCs w:val="18"/>
          <w:highlight w:val="yellow"/>
        </w:rPr>
        <w:t>: nombre de mois exprimé en chiffres et en lettres</w:t>
      </w:r>
      <w:r w:rsidRPr="00415A8A">
        <w:rPr>
          <w:rFonts w:cs="Arial"/>
          <w:b w:val="0"/>
          <w:sz w:val="18"/>
          <w:szCs w:val="18"/>
        </w:rPr>
        <w:t>&gt;</w:t>
      </w:r>
    </w:p>
    <w:p w14:paraId="70257ECE" w14:textId="77777777" w:rsidR="0039212B" w:rsidRPr="00415A8A" w:rsidRDefault="0039212B" w:rsidP="0039212B">
      <w:pPr>
        <w:spacing w:before="240"/>
        <w:ind w:left="1276" w:hanging="1276"/>
        <w:jc w:val="both"/>
        <w:rPr>
          <w:rFonts w:ascii="Arial" w:hAnsi="Arial" w:cs="Arial"/>
          <w:b/>
          <w:sz w:val="18"/>
          <w:szCs w:val="18"/>
        </w:rPr>
      </w:pPr>
      <w:bookmarkStart w:id="22" w:name="_Toc76894432"/>
      <w:r w:rsidRPr="00415A8A">
        <w:rPr>
          <w:rFonts w:ascii="Arial" w:hAnsi="Arial" w:cs="Arial"/>
          <w:b/>
          <w:sz w:val="18"/>
          <w:szCs w:val="18"/>
        </w:rPr>
        <w:t>Article 36</w:t>
      </w:r>
      <w:r w:rsidRPr="00415A8A">
        <w:rPr>
          <w:rFonts w:ascii="Arial" w:hAnsi="Arial" w:cs="Arial"/>
          <w:sz w:val="18"/>
          <w:szCs w:val="18"/>
        </w:rPr>
        <w:tab/>
      </w:r>
      <w:r w:rsidRPr="00415A8A">
        <w:rPr>
          <w:rFonts w:ascii="Arial" w:hAnsi="Arial" w:cs="Arial"/>
          <w:b/>
          <w:sz w:val="18"/>
          <w:szCs w:val="18"/>
        </w:rPr>
        <w:t>Retards dans la mise en œuvre des tâches</w:t>
      </w:r>
      <w:bookmarkEnd w:id="22"/>
    </w:p>
    <w:p w14:paraId="6EE1CEA8" w14:textId="7ADC69A9" w:rsidR="0039212B" w:rsidRPr="00415A8A" w:rsidRDefault="0039212B" w:rsidP="00EE133D">
      <w:pPr>
        <w:spacing w:before="120" w:after="120"/>
        <w:ind w:left="1276" w:hanging="709"/>
        <w:jc w:val="both"/>
        <w:rPr>
          <w:rFonts w:ascii="Arial" w:hAnsi="Arial" w:cs="Arial"/>
          <w:sz w:val="18"/>
          <w:szCs w:val="18"/>
        </w:rPr>
      </w:pPr>
      <w:r w:rsidRPr="00415A8A">
        <w:rPr>
          <w:rFonts w:ascii="Arial" w:hAnsi="Arial" w:cs="Arial"/>
          <w:sz w:val="18"/>
          <w:szCs w:val="18"/>
        </w:rPr>
        <w:t>36.1</w:t>
      </w:r>
      <w:r w:rsidRPr="00415A8A">
        <w:rPr>
          <w:rFonts w:ascii="Arial" w:hAnsi="Arial" w:cs="Arial"/>
          <w:sz w:val="18"/>
          <w:szCs w:val="18"/>
        </w:rPr>
        <w:tab/>
      </w:r>
      <w:r w:rsidRPr="002567A8">
        <w:rPr>
          <w:rFonts w:ascii="Arial" w:hAnsi="Arial" w:cs="Arial"/>
          <w:sz w:val="18"/>
          <w:szCs w:val="18"/>
          <w:highlight w:val="lightGray"/>
        </w:rPr>
        <w:t>L’indemnité forfaitaire pour retards dans l’exécution des travaux est fixée à 0,1 % de la valeur du contrat pour chaque jour ou portion de jour écoulé entre la fin de la période de mise en œuvre des tâches et la date réelle d’achèvement des travaux et jusqu'au plafond de 10 % de la valeur du marché ou, si le marché est subdivisé en phases, de la phase concernée et jusqu'à concurrence de 10 % du montant de la phase concernée.</w:t>
      </w:r>
      <w:r w:rsidRPr="00415A8A">
        <w:rPr>
          <w:rFonts w:ascii="Arial" w:hAnsi="Arial" w:cs="Arial"/>
          <w:sz w:val="18"/>
          <w:szCs w:val="18"/>
        </w:rPr>
        <w:t>]</w:t>
      </w:r>
    </w:p>
    <w:p w14:paraId="67C1E902" w14:textId="77777777" w:rsidR="0039212B" w:rsidRPr="00415A8A" w:rsidRDefault="0039212B" w:rsidP="0039212B">
      <w:pPr>
        <w:spacing w:before="240"/>
        <w:ind w:left="1276" w:hanging="1276"/>
        <w:jc w:val="both"/>
        <w:rPr>
          <w:rFonts w:ascii="Arial" w:hAnsi="Arial" w:cs="Arial"/>
          <w:b/>
          <w:sz w:val="18"/>
          <w:szCs w:val="18"/>
        </w:rPr>
      </w:pPr>
      <w:bookmarkStart w:id="23" w:name="_Toc76894434"/>
      <w:r w:rsidRPr="00415A8A">
        <w:rPr>
          <w:rFonts w:ascii="Arial" w:hAnsi="Arial" w:cs="Arial"/>
          <w:b/>
          <w:sz w:val="18"/>
          <w:szCs w:val="18"/>
        </w:rPr>
        <w:t>Article 39</w:t>
      </w:r>
      <w:r w:rsidRPr="00415A8A">
        <w:rPr>
          <w:rFonts w:ascii="Arial" w:hAnsi="Arial" w:cs="Arial"/>
          <w:sz w:val="18"/>
          <w:szCs w:val="18"/>
        </w:rPr>
        <w:tab/>
      </w:r>
      <w:r w:rsidRPr="00415A8A">
        <w:rPr>
          <w:rFonts w:ascii="Arial" w:hAnsi="Arial" w:cs="Arial"/>
          <w:b/>
          <w:sz w:val="18"/>
          <w:szCs w:val="18"/>
        </w:rPr>
        <w:t>Journal des travaux</w:t>
      </w:r>
      <w:bookmarkEnd w:id="23"/>
    </w:p>
    <w:p w14:paraId="1514D3D0" w14:textId="77777777"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39.1</w:t>
      </w:r>
      <w:r w:rsidRPr="00415A8A">
        <w:rPr>
          <w:rFonts w:ascii="Arial" w:hAnsi="Arial" w:cs="Arial"/>
          <w:sz w:val="18"/>
          <w:szCs w:val="18"/>
        </w:rPr>
        <w:tab/>
        <w:t>&lt;</w:t>
      </w:r>
      <w:r w:rsidRPr="00415A8A">
        <w:rPr>
          <w:rFonts w:ascii="Arial" w:hAnsi="Arial" w:cs="Arial"/>
          <w:sz w:val="18"/>
          <w:szCs w:val="18"/>
          <w:highlight w:val="yellow"/>
        </w:rPr>
        <w:t>Indiquer si un journal des travaux n'est pas prévu. Le cas échéant, indiquer les modalités détaillées de son fonctionnement.</w:t>
      </w:r>
      <w:r w:rsidRPr="00415A8A">
        <w:rPr>
          <w:rFonts w:ascii="Arial" w:hAnsi="Arial" w:cs="Arial"/>
          <w:sz w:val="18"/>
          <w:szCs w:val="18"/>
        </w:rPr>
        <w:t>&gt;</w:t>
      </w:r>
    </w:p>
    <w:p w14:paraId="5B0E7D1F" w14:textId="77777777" w:rsidR="0039212B" w:rsidRPr="00415A8A" w:rsidRDefault="0039212B" w:rsidP="0039212B">
      <w:pPr>
        <w:spacing w:before="120" w:after="120"/>
        <w:ind w:left="1276" w:hanging="709"/>
        <w:jc w:val="both"/>
        <w:rPr>
          <w:rFonts w:ascii="Arial" w:hAnsi="Arial" w:cs="Arial"/>
          <w:bCs/>
          <w:sz w:val="18"/>
          <w:szCs w:val="18"/>
        </w:rPr>
      </w:pPr>
      <w:r w:rsidRPr="00415A8A">
        <w:rPr>
          <w:rFonts w:ascii="Arial" w:hAnsi="Arial" w:cs="Arial"/>
          <w:sz w:val="18"/>
          <w:szCs w:val="18"/>
        </w:rPr>
        <w:t>39.2</w:t>
      </w:r>
      <w:r w:rsidRPr="00415A8A">
        <w:rPr>
          <w:rFonts w:ascii="Arial" w:hAnsi="Arial" w:cs="Arial"/>
          <w:sz w:val="18"/>
          <w:szCs w:val="18"/>
        </w:rPr>
        <w:tab/>
        <w:t>&lt;</w:t>
      </w:r>
      <w:r w:rsidRPr="00415A8A">
        <w:rPr>
          <w:rFonts w:ascii="Arial" w:hAnsi="Arial" w:cs="Arial"/>
          <w:sz w:val="18"/>
          <w:szCs w:val="18"/>
          <w:highlight w:val="yellow"/>
        </w:rPr>
        <w:t>Indiquer les règles techniques de rédaction des déclarations.</w:t>
      </w:r>
      <w:r w:rsidRPr="00415A8A">
        <w:rPr>
          <w:rFonts w:ascii="Arial" w:hAnsi="Arial" w:cs="Arial"/>
          <w:sz w:val="18"/>
          <w:szCs w:val="18"/>
        </w:rPr>
        <w:t>&gt;</w:t>
      </w:r>
    </w:p>
    <w:p w14:paraId="55E2EEB2" w14:textId="77777777" w:rsidR="0039212B" w:rsidRPr="00415A8A" w:rsidRDefault="0039212B" w:rsidP="0039212B">
      <w:pPr>
        <w:spacing w:before="240"/>
        <w:ind w:left="1276" w:hanging="1276"/>
        <w:jc w:val="both"/>
        <w:rPr>
          <w:rFonts w:ascii="Arial" w:hAnsi="Arial" w:cs="Arial"/>
          <w:b/>
          <w:sz w:val="18"/>
          <w:szCs w:val="18"/>
        </w:rPr>
      </w:pPr>
      <w:bookmarkStart w:id="24" w:name="_Toc76894435"/>
      <w:r w:rsidRPr="00415A8A">
        <w:rPr>
          <w:rFonts w:ascii="Arial" w:hAnsi="Arial" w:cs="Arial"/>
          <w:b/>
          <w:sz w:val="18"/>
          <w:szCs w:val="18"/>
        </w:rPr>
        <w:t>Article 40</w:t>
      </w:r>
      <w:r w:rsidRPr="00415A8A">
        <w:rPr>
          <w:rFonts w:ascii="Arial" w:hAnsi="Arial" w:cs="Arial"/>
          <w:sz w:val="18"/>
          <w:szCs w:val="18"/>
        </w:rPr>
        <w:tab/>
      </w:r>
      <w:r w:rsidRPr="00415A8A">
        <w:rPr>
          <w:rFonts w:ascii="Arial" w:hAnsi="Arial" w:cs="Arial"/>
          <w:b/>
          <w:sz w:val="18"/>
          <w:szCs w:val="18"/>
        </w:rPr>
        <w:t>Origine et qualité des ouvrages et matériaux</w:t>
      </w:r>
      <w:bookmarkEnd w:id="24"/>
    </w:p>
    <w:p w14:paraId="68648206" w14:textId="00AC0C7C" w:rsidR="006F4E4E" w:rsidRDefault="0039212B" w:rsidP="004D72A0">
      <w:pPr>
        <w:pStyle w:val="Titre2"/>
        <w:keepNext w:val="0"/>
        <w:numPr>
          <w:ilvl w:val="1"/>
          <w:numId w:val="0"/>
        </w:numPr>
        <w:spacing w:before="120" w:after="120"/>
        <w:ind w:left="1276" w:hanging="709"/>
        <w:rPr>
          <w:rFonts w:cs="Arial"/>
          <w:bCs/>
          <w:color w:val="000000"/>
        </w:rPr>
      </w:pPr>
      <w:r w:rsidRPr="00415A8A">
        <w:rPr>
          <w:rFonts w:cs="Arial"/>
          <w:sz w:val="18"/>
          <w:szCs w:val="18"/>
        </w:rPr>
        <w:t>40.1</w:t>
      </w:r>
      <w:r w:rsidRPr="00415A8A">
        <w:rPr>
          <w:rFonts w:cs="Arial"/>
          <w:b w:val="0"/>
          <w:sz w:val="18"/>
          <w:szCs w:val="18"/>
        </w:rPr>
        <w:tab/>
      </w:r>
      <w:r w:rsidRPr="006F4E4E">
        <w:rPr>
          <w:rFonts w:cs="Arial"/>
          <w:sz w:val="18"/>
          <w:szCs w:val="18"/>
        </w:rPr>
        <w:t xml:space="preserve">Tous les biens achetés en application du présent marché doivent provenir d'un État </w:t>
      </w:r>
      <w:r w:rsidR="00121F45" w:rsidRPr="006F4E4E">
        <w:rPr>
          <w:rFonts w:cs="Arial"/>
          <w:sz w:val="18"/>
          <w:szCs w:val="18"/>
        </w:rPr>
        <w:t xml:space="preserve">éligible </w:t>
      </w:r>
      <w:r w:rsidRPr="006F4E4E">
        <w:rPr>
          <w:rFonts w:cs="Arial"/>
          <w:sz w:val="18"/>
          <w:szCs w:val="18"/>
        </w:rPr>
        <w:t>au titre d</w:t>
      </w:r>
      <w:r w:rsidR="006E6E6C" w:rsidRPr="006F4E4E">
        <w:rPr>
          <w:rFonts w:cs="Arial"/>
          <w:sz w:val="18"/>
          <w:szCs w:val="18"/>
        </w:rPr>
        <w:t xml:space="preserve">u Guide des Achat de </w:t>
      </w:r>
      <w:r w:rsidR="00F016AD">
        <w:rPr>
          <w:rFonts w:cs="Arial"/>
          <w:sz w:val="18"/>
          <w:szCs w:val="18"/>
        </w:rPr>
        <w:t>l’Autorité Contractante</w:t>
      </w:r>
      <w:r w:rsidRPr="006F4E4E">
        <w:rPr>
          <w:rFonts w:cs="Arial"/>
          <w:sz w:val="18"/>
          <w:szCs w:val="18"/>
        </w:rPr>
        <w:t xml:space="preserve">. </w:t>
      </w:r>
      <w:r w:rsidRPr="006F4E4E">
        <w:rPr>
          <w:rFonts w:cs="Arial"/>
          <w:color w:val="000000"/>
          <w:sz w:val="18"/>
          <w:szCs w:val="18"/>
        </w:rPr>
        <w:t xml:space="preserve">Les biens à acheter peuvent néanmoins provenir de n’importe quel pays lorsque le prix total de la quantité estimée de ces </w:t>
      </w:r>
      <w:r w:rsidRPr="006F4E4E">
        <w:rPr>
          <w:rFonts w:cs="Arial"/>
          <w:b w:val="0"/>
          <w:color w:val="000000"/>
          <w:sz w:val="18"/>
          <w:szCs w:val="18"/>
        </w:rPr>
        <w:t xml:space="preserve">biens, </w:t>
      </w:r>
      <w:r w:rsidRPr="006F4E4E">
        <w:rPr>
          <w:b w:val="0"/>
          <w:sz w:val="18"/>
          <w:szCs w:val="18"/>
        </w:rPr>
        <w:t xml:space="preserve">est inférieur à </w:t>
      </w:r>
      <w:r w:rsidR="006F4E4E" w:rsidRPr="006F4E4E">
        <w:rPr>
          <w:rFonts w:cs="Arial"/>
          <w:bCs/>
          <w:color w:val="000000"/>
          <w:sz w:val="18"/>
          <w:szCs w:val="18"/>
        </w:rPr>
        <w:t>5000.000FCFA.</w:t>
      </w:r>
    </w:p>
    <w:p w14:paraId="0B813095" w14:textId="18A40B6D" w:rsidR="0039212B" w:rsidRPr="00415A8A" w:rsidRDefault="00C353EC" w:rsidP="004D72A0">
      <w:pPr>
        <w:pStyle w:val="Titre2"/>
        <w:keepNext w:val="0"/>
        <w:numPr>
          <w:ilvl w:val="1"/>
          <w:numId w:val="0"/>
        </w:numPr>
        <w:spacing w:before="120" w:after="120"/>
        <w:ind w:left="1276" w:hanging="709"/>
        <w:rPr>
          <w:rFonts w:cs="Arial"/>
          <w:b w:val="0"/>
          <w:sz w:val="18"/>
          <w:szCs w:val="18"/>
        </w:rPr>
      </w:pPr>
      <w:r w:rsidRPr="00415A8A">
        <w:rPr>
          <w:rFonts w:cs="Arial"/>
          <w:color w:val="000000"/>
          <w:sz w:val="18"/>
          <w:szCs w:val="18"/>
        </w:rPr>
        <w:tab/>
      </w:r>
      <w:r w:rsidR="0039212B" w:rsidRPr="00415A8A">
        <w:rPr>
          <w:rFonts w:cs="Arial"/>
          <w:b w:val="0"/>
          <w:color w:val="000000"/>
          <w:sz w:val="18"/>
          <w:szCs w:val="18"/>
        </w:rPr>
        <w:t>Aux fins de la présente disposition, l'«origine» signifie l'endroit où les biens sont extraits, cultivés, produits ou manufacturés et/ou d'où les services sont prestés.</w:t>
      </w:r>
      <w:r w:rsidR="0039212B" w:rsidRPr="00415A8A">
        <w:rPr>
          <w:rFonts w:cs="Arial"/>
          <w:b w:val="0"/>
          <w:sz w:val="18"/>
          <w:szCs w:val="18"/>
        </w:rPr>
        <w:t xml:space="preserve"> L'origine des biens doit être déterminée en accord avec le </w:t>
      </w:r>
      <w:r w:rsidRPr="00415A8A">
        <w:rPr>
          <w:rFonts w:cs="Arial"/>
          <w:b w:val="0"/>
          <w:sz w:val="18"/>
          <w:szCs w:val="18"/>
        </w:rPr>
        <w:t>Guide de</w:t>
      </w:r>
      <w:r w:rsidR="008C30C8" w:rsidRPr="00415A8A">
        <w:rPr>
          <w:rFonts w:cs="Arial"/>
          <w:b w:val="0"/>
          <w:sz w:val="18"/>
          <w:szCs w:val="18"/>
        </w:rPr>
        <w:t xml:space="preserve">s achats </w:t>
      </w:r>
      <w:r w:rsidRPr="00415A8A">
        <w:rPr>
          <w:rFonts w:cs="Arial"/>
          <w:b w:val="0"/>
          <w:sz w:val="18"/>
          <w:szCs w:val="18"/>
        </w:rPr>
        <w:t>de</w:t>
      </w:r>
      <w:r w:rsidR="008C30C8" w:rsidRPr="00415A8A">
        <w:rPr>
          <w:rFonts w:cs="Arial"/>
          <w:b w:val="0"/>
          <w:sz w:val="18"/>
          <w:szCs w:val="18"/>
        </w:rPr>
        <w:t xml:space="preserve"> </w:t>
      </w:r>
      <w:r w:rsidR="00F016AD">
        <w:rPr>
          <w:rFonts w:cs="Arial"/>
          <w:b w:val="0"/>
          <w:sz w:val="18"/>
          <w:szCs w:val="18"/>
        </w:rPr>
        <w:t>l’Autorité Contractante</w:t>
      </w:r>
      <w:r w:rsidR="0039212B" w:rsidRPr="00415A8A">
        <w:rPr>
          <w:rFonts w:cs="Arial"/>
          <w:b w:val="0"/>
          <w:sz w:val="18"/>
          <w:szCs w:val="18"/>
        </w:rPr>
        <w:t>.</w:t>
      </w:r>
    </w:p>
    <w:p w14:paraId="64F3EDE4" w14:textId="7F369CBB" w:rsidR="0039212B" w:rsidRPr="00415A8A" w:rsidRDefault="00C353EC" w:rsidP="004D72A0">
      <w:pPr>
        <w:spacing w:after="120"/>
        <w:ind w:left="1276" w:hanging="709"/>
        <w:jc w:val="both"/>
        <w:rPr>
          <w:rFonts w:ascii="Arial" w:hAnsi="Arial" w:cs="Arial"/>
          <w:sz w:val="18"/>
          <w:szCs w:val="18"/>
        </w:rPr>
      </w:pPr>
      <w:r w:rsidRPr="00415A8A">
        <w:rPr>
          <w:rFonts w:cs="Arial"/>
          <w:sz w:val="18"/>
          <w:szCs w:val="18"/>
        </w:rPr>
        <w:tab/>
      </w:r>
      <w:r w:rsidR="0039212B" w:rsidRPr="00415A8A">
        <w:rPr>
          <w:rFonts w:ascii="Arial" w:hAnsi="Arial" w:cs="Arial"/>
          <w:sz w:val="18"/>
          <w:szCs w:val="18"/>
        </w:rPr>
        <w:t>&lt;Indiquer toute dérogation aux règles d'origine&gt;</w:t>
      </w:r>
    </w:p>
    <w:p w14:paraId="7CFA235C" w14:textId="708C93AA" w:rsidR="0039212B" w:rsidRPr="00415A8A" w:rsidRDefault="0039212B" w:rsidP="00C353EC">
      <w:pPr>
        <w:spacing w:after="120"/>
        <w:ind w:left="1276"/>
        <w:jc w:val="both"/>
        <w:rPr>
          <w:rFonts w:ascii="Arial" w:hAnsi="Arial" w:cs="Arial"/>
          <w:sz w:val="18"/>
          <w:szCs w:val="18"/>
        </w:rPr>
      </w:pPr>
      <w:r w:rsidRPr="00415A8A">
        <w:rPr>
          <w:rFonts w:ascii="Arial" w:hAnsi="Arial" w:cs="Arial"/>
          <w:sz w:val="18"/>
          <w:szCs w:val="18"/>
        </w:rPr>
        <w:lastRenderedPageBreak/>
        <w:t xml:space="preserve">Toute modification apportée, lors des importations, à l’origine prévue doit avoir été signalée au maître d’œuvre </w:t>
      </w:r>
      <w:r w:rsidR="00C353EC" w:rsidRPr="00415A8A">
        <w:rPr>
          <w:rFonts w:ascii="Arial" w:hAnsi="Arial" w:cs="Arial"/>
          <w:sz w:val="18"/>
          <w:szCs w:val="18"/>
        </w:rPr>
        <w:t xml:space="preserve">ou à </w:t>
      </w:r>
      <w:r w:rsidR="00F016AD">
        <w:rPr>
          <w:rFonts w:ascii="Arial" w:hAnsi="Arial" w:cs="Arial"/>
          <w:sz w:val="18"/>
          <w:szCs w:val="18"/>
        </w:rPr>
        <w:t>l’Autorité Contractante</w:t>
      </w:r>
      <w:r w:rsidR="00C353EC" w:rsidRPr="00415A8A">
        <w:rPr>
          <w:rFonts w:ascii="Arial" w:hAnsi="Arial" w:cs="Arial"/>
          <w:sz w:val="18"/>
          <w:szCs w:val="18"/>
        </w:rPr>
        <w:t xml:space="preserve"> </w:t>
      </w:r>
      <w:r w:rsidRPr="00415A8A">
        <w:rPr>
          <w:rFonts w:ascii="Arial" w:hAnsi="Arial" w:cs="Arial"/>
          <w:sz w:val="18"/>
          <w:szCs w:val="18"/>
        </w:rPr>
        <w:t>et avoir reçu son approbation.</w:t>
      </w:r>
    </w:p>
    <w:p w14:paraId="232B70F7" w14:textId="77777777"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40.2</w:t>
      </w:r>
      <w:r w:rsidRPr="00415A8A">
        <w:rPr>
          <w:rFonts w:ascii="Arial" w:hAnsi="Arial" w:cs="Arial"/>
          <w:sz w:val="18"/>
          <w:szCs w:val="18"/>
        </w:rPr>
        <w:tab/>
        <w:t>Les travaux et les objets, appareils, matériels ou matériaux à mettre en œuvre pour leur exécution doivent répondre:</w:t>
      </w:r>
    </w:p>
    <w:p w14:paraId="549986FA" w14:textId="77777777" w:rsidR="0039212B" w:rsidRPr="00415A8A" w:rsidRDefault="0039212B" w:rsidP="0039212B">
      <w:pPr>
        <w:ind w:left="1701" w:hanging="425"/>
        <w:jc w:val="both"/>
        <w:rPr>
          <w:rFonts w:ascii="Arial" w:hAnsi="Arial" w:cs="Arial"/>
          <w:sz w:val="18"/>
          <w:szCs w:val="18"/>
        </w:rPr>
      </w:pPr>
      <w:r w:rsidRPr="00415A8A">
        <w:rPr>
          <w:rFonts w:ascii="Arial" w:hAnsi="Arial" w:cs="Arial"/>
          <w:sz w:val="18"/>
          <w:szCs w:val="18"/>
        </w:rPr>
        <w:t>(*)</w:t>
      </w:r>
      <w:r w:rsidRPr="00415A8A">
        <w:rPr>
          <w:rFonts w:ascii="Arial" w:hAnsi="Arial" w:cs="Arial"/>
          <w:sz w:val="18"/>
          <w:szCs w:val="18"/>
        </w:rPr>
        <w:tab/>
        <w:t>aux spécifications suivantes &lt; Indiquer les spécifications.&gt;</w:t>
      </w:r>
    </w:p>
    <w:p w14:paraId="20DBF718" w14:textId="77777777" w:rsidR="0039212B" w:rsidRPr="00415A8A" w:rsidRDefault="0039212B" w:rsidP="0039212B">
      <w:pPr>
        <w:ind w:left="1701" w:hanging="425"/>
        <w:jc w:val="both"/>
        <w:rPr>
          <w:rFonts w:ascii="Arial" w:hAnsi="Arial" w:cs="Arial"/>
          <w:sz w:val="18"/>
          <w:szCs w:val="18"/>
        </w:rPr>
      </w:pPr>
      <w:r w:rsidRPr="00415A8A">
        <w:rPr>
          <w:rFonts w:ascii="Arial" w:hAnsi="Arial" w:cs="Arial"/>
          <w:sz w:val="18"/>
          <w:szCs w:val="18"/>
        </w:rPr>
        <w:t>(*)</w:t>
      </w:r>
      <w:r w:rsidRPr="00415A8A">
        <w:rPr>
          <w:rFonts w:ascii="Arial" w:hAnsi="Arial" w:cs="Arial"/>
          <w:sz w:val="18"/>
          <w:szCs w:val="18"/>
        </w:rPr>
        <w:tab/>
        <w:t>aux stipulations de &lt; Compléter par l'indication de la ou des pièces techniques contenant ces spécifications.&gt;</w:t>
      </w:r>
    </w:p>
    <w:p w14:paraId="31A31821" w14:textId="77777777" w:rsidR="0039212B" w:rsidRPr="00415A8A" w:rsidRDefault="0039212B" w:rsidP="0039212B">
      <w:pPr>
        <w:spacing w:before="120" w:after="120"/>
        <w:ind w:left="1276" w:hanging="709"/>
        <w:jc w:val="both"/>
        <w:rPr>
          <w:rFonts w:ascii="Arial" w:hAnsi="Arial" w:cs="Arial"/>
          <w:bCs/>
          <w:sz w:val="18"/>
          <w:szCs w:val="18"/>
        </w:rPr>
      </w:pPr>
      <w:r w:rsidRPr="00415A8A">
        <w:rPr>
          <w:rFonts w:ascii="Arial" w:hAnsi="Arial" w:cs="Arial"/>
          <w:sz w:val="18"/>
          <w:szCs w:val="18"/>
        </w:rPr>
        <w:t>40.3</w:t>
      </w:r>
      <w:r w:rsidRPr="00415A8A">
        <w:rPr>
          <w:rFonts w:ascii="Arial" w:hAnsi="Arial" w:cs="Arial"/>
          <w:sz w:val="18"/>
          <w:szCs w:val="18"/>
        </w:rPr>
        <w:tab/>
        <w:t>&lt;Indiquer ici si une réception technique préliminaire est nécessaire et dans quelles conditions elle s'effectuera.&gt;</w:t>
      </w:r>
    </w:p>
    <w:p w14:paraId="58E17D9B" w14:textId="77777777" w:rsidR="0039212B" w:rsidRPr="00415A8A" w:rsidRDefault="0039212B" w:rsidP="0039212B">
      <w:pPr>
        <w:spacing w:before="240"/>
        <w:ind w:left="1276" w:hanging="1276"/>
        <w:jc w:val="both"/>
        <w:rPr>
          <w:rFonts w:ascii="Arial" w:hAnsi="Arial" w:cs="Arial"/>
          <w:b/>
          <w:sz w:val="18"/>
          <w:szCs w:val="18"/>
        </w:rPr>
      </w:pPr>
      <w:bookmarkStart w:id="25" w:name="_Toc76894436"/>
      <w:r w:rsidRPr="00415A8A">
        <w:rPr>
          <w:rFonts w:ascii="Arial" w:hAnsi="Arial" w:cs="Arial"/>
          <w:b/>
          <w:sz w:val="18"/>
          <w:szCs w:val="18"/>
        </w:rPr>
        <w:t>Article 41</w:t>
      </w:r>
      <w:r w:rsidRPr="00415A8A">
        <w:rPr>
          <w:rFonts w:ascii="Arial" w:hAnsi="Arial" w:cs="Arial"/>
          <w:sz w:val="18"/>
          <w:szCs w:val="18"/>
        </w:rPr>
        <w:tab/>
      </w:r>
      <w:r w:rsidRPr="00415A8A">
        <w:rPr>
          <w:rFonts w:ascii="Arial" w:hAnsi="Arial" w:cs="Arial"/>
          <w:b/>
          <w:sz w:val="18"/>
          <w:szCs w:val="18"/>
        </w:rPr>
        <w:t>Surveillance et contrôle</w:t>
      </w:r>
      <w:bookmarkEnd w:id="25"/>
    </w:p>
    <w:p w14:paraId="5D9C986C" w14:textId="77777777" w:rsidR="0039212B" w:rsidRPr="00415A8A" w:rsidRDefault="0039212B" w:rsidP="008C30C8">
      <w:pPr>
        <w:spacing w:before="120" w:after="120"/>
        <w:ind w:left="1276"/>
        <w:jc w:val="both"/>
        <w:rPr>
          <w:rFonts w:ascii="Arial" w:hAnsi="Arial" w:cs="Arial"/>
          <w:b/>
          <w:bCs/>
          <w:sz w:val="18"/>
          <w:szCs w:val="18"/>
        </w:rPr>
      </w:pPr>
      <w:r w:rsidRPr="00415A8A">
        <w:rPr>
          <w:rFonts w:ascii="Arial" w:hAnsi="Arial" w:cs="Arial"/>
          <w:sz w:val="18"/>
          <w:szCs w:val="18"/>
        </w:rPr>
        <w:t>&lt;</w:t>
      </w:r>
      <w:r w:rsidRPr="00415A8A">
        <w:rPr>
          <w:rFonts w:ascii="Arial" w:hAnsi="Arial" w:cs="Arial"/>
          <w:sz w:val="18"/>
          <w:szCs w:val="18"/>
          <w:highlight w:val="yellow"/>
        </w:rPr>
        <w:t>Préciser ici les lieux devant faire l'objet d'une inspection et de test(s), conformément à l'article 41 des conditions générales, ainsi que les modalités de réalisation des tests.</w:t>
      </w:r>
      <w:r w:rsidRPr="00415A8A">
        <w:rPr>
          <w:rFonts w:ascii="Arial" w:hAnsi="Arial" w:cs="Arial"/>
          <w:sz w:val="18"/>
          <w:szCs w:val="18"/>
        </w:rPr>
        <w:t>&gt;</w:t>
      </w:r>
    </w:p>
    <w:p w14:paraId="5B903D67" w14:textId="77777777" w:rsidR="0039212B" w:rsidRPr="00415A8A" w:rsidRDefault="0039212B" w:rsidP="0039212B">
      <w:pPr>
        <w:spacing w:before="240"/>
        <w:ind w:left="1276" w:hanging="1276"/>
        <w:jc w:val="both"/>
        <w:rPr>
          <w:rFonts w:ascii="Arial" w:hAnsi="Arial" w:cs="Arial"/>
          <w:b/>
          <w:sz w:val="18"/>
          <w:szCs w:val="18"/>
        </w:rPr>
      </w:pPr>
      <w:bookmarkStart w:id="26" w:name="_Toc76894437"/>
      <w:r w:rsidRPr="00415A8A">
        <w:rPr>
          <w:rFonts w:ascii="Arial" w:hAnsi="Arial" w:cs="Arial"/>
          <w:b/>
          <w:sz w:val="18"/>
          <w:szCs w:val="18"/>
        </w:rPr>
        <w:t>Article 43</w:t>
      </w:r>
      <w:r w:rsidRPr="00415A8A">
        <w:rPr>
          <w:rFonts w:ascii="Arial" w:hAnsi="Arial" w:cs="Arial"/>
          <w:sz w:val="18"/>
          <w:szCs w:val="18"/>
        </w:rPr>
        <w:tab/>
      </w:r>
      <w:r w:rsidRPr="00415A8A">
        <w:rPr>
          <w:rFonts w:ascii="Arial" w:hAnsi="Arial" w:cs="Arial"/>
          <w:b/>
          <w:sz w:val="18"/>
          <w:szCs w:val="18"/>
        </w:rPr>
        <w:t>Propriété des équipements et des matériaux</w:t>
      </w:r>
      <w:bookmarkEnd w:id="26"/>
    </w:p>
    <w:p w14:paraId="47906DE9" w14:textId="6140F68B" w:rsidR="0039212B" w:rsidRPr="00415A8A" w:rsidRDefault="0039212B" w:rsidP="0039212B">
      <w:pPr>
        <w:spacing w:before="120" w:after="120"/>
        <w:ind w:left="1276" w:hanging="709"/>
        <w:jc w:val="both"/>
        <w:rPr>
          <w:rFonts w:ascii="Arial" w:hAnsi="Arial" w:cs="Arial"/>
          <w:bCs/>
          <w:sz w:val="18"/>
          <w:szCs w:val="18"/>
        </w:rPr>
      </w:pPr>
      <w:r w:rsidRPr="00415A8A">
        <w:rPr>
          <w:rFonts w:ascii="Arial" w:hAnsi="Arial" w:cs="Arial"/>
          <w:sz w:val="18"/>
          <w:szCs w:val="18"/>
        </w:rPr>
        <w:t>43.2</w:t>
      </w:r>
      <w:r w:rsidRPr="00415A8A">
        <w:rPr>
          <w:rFonts w:ascii="Arial" w:hAnsi="Arial" w:cs="Arial"/>
          <w:sz w:val="18"/>
          <w:szCs w:val="18"/>
        </w:rPr>
        <w:tab/>
        <w:t>&lt;</w:t>
      </w:r>
      <w:r w:rsidRPr="00415A8A">
        <w:rPr>
          <w:rFonts w:ascii="Arial" w:hAnsi="Arial" w:cs="Arial"/>
          <w:sz w:val="18"/>
          <w:szCs w:val="18"/>
          <w:highlight w:val="yellow"/>
        </w:rPr>
        <w:t>Indiquer ici si les installations, ouvrages temporaires, équipements et matériaux se trouvant sur le chantier ne reviennent pas au maître d'ouvrage sur la base des dispositions de l'article 43 des conditions générales.</w:t>
      </w:r>
      <w:r w:rsidRPr="00415A8A">
        <w:rPr>
          <w:rFonts w:ascii="Arial" w:hAnsi="Arial" w:cs="Arial"/>
          <w:sz w:val="18"/>
          <w:szCs w:val="18"/>
        </w:rPr>
        <w:t>&gt;</w:t>
      </w:r>
    </w:p>
    <w:p w14:paraId="0AD56727" w14:textId="77777777" w:rsidR="0039212B" w:rsidRPr="00415A8A" w:rsidRDefault="0039212B" w:rsidP="0039212B">
      <w:pPr>
        <w:spacing w:before="240"/>
        <w:ind w:left="1276" w:hanging="1276"/>
        <w:jc w:val="both"/>
        <w:rPr>
          <w:rFonts w:ascii="Arial" w:hAnsi="Arial" w:cs="Arial"/>
          <w:b/>
          <w:sz w:val="18"/>
          <w:szCs w:val="18"/>
        </w:rPr>
      </w:pPr>
      <w:bookmarkStart w:id="27" w:name="_Toc76894438"/>
      <w:r w:rsidRPr="00415A8A">
        <w:rPr>
          <w:rFonts w:ascii="Arial" w:hAnsi="Arial" w:cs="Arial"/>
          <w:b/>
          <w:sz w:val="18"/>
          <w:szCs w:val="18"/>
        </w:rPr>
        <w:t>Article 44</w:t>
      </w:r>
      <w:r w:rsidRPr="00415A8A">
        <w:rPr>
          <w:rFonts w:ascii="Arial" w:hAnsi="Arial" w:cs="Arial"/>
          <w:sz w:val="18"/>
          <w:szCs w:val="18"/>
        </w:rPr>
        <w:tab/>
      </w:r>
      <w:r w:rsidRPr="00415A8A">
        <w:rPr>
          <w:rFonts w:ascii="Arial" w:hAnsi="Arial" w:cs="Arial"/>
          <w:b/>
          <w:sz w:val="18"/>
          <w:szCs w:val="18"/>
        </w:rPr>
        <w:t>Principes généraux des paiements</w:t>
      </w:r>
      <w:bookmarkEnd w:id="27"/>
    </w:p>
    <w:p w14:paraId="37E2FF09" w14:textId="4B9B4FD6" w:rsidR="0039212B" w:rsidRPr="00415A8A" w:rsidRDefault="0039212B" w:rsidP="0039212B">
      <w:pPr>
        <w:tabs>
          <w:tab w:val="right" w:pos="9885"/>
        </w:tabs>
        <w:spacing w:before="120" w:after="120"/>
        <w:ind w:left="1276" w:hanging="709"/>
        <w:jc w:val="both"/>
        <w:rPr>
          <w:rFonts w:ascii="Arial" w:hAnsi="Arial" w:cs="Arial"/>
          <w:sz w:val="18"/>
          <w:szCs w:val="18"/>
        </w:rPr>
      </w:pPr>
      <w:r w:rsidRPr="00415A8A">
        <w:rPr>
          <w:rFonts w:ascii="Arial" w:hAnsi="Arial" w:cs="Arial"/>
          <w:sz w:val="18"/>
          <w:szCs w:val="18"/>
        </w:rPr>
        <w:t>44.1</w:t>
      </w:r>
      <w:r w:rsidRPr="00415A8A">
        <w:rPr>
          <w:rFonts w:ascii="Arial" w:hAnsi="Arial" w:cs="Arial"/>
          <w:sz w:val="18"/>
          <w:szCs w:val="18"/>
        </w:rPr>
        <w:tab/>
        <w:t>Les paiements sont effectués en [</w:t>
      </w:r>
      <w:r w:rsidR="008F73B6" w:rsidRPr="002567A8">
        <w:rPr>
          <w:rFonts w:ascii="Arial" w:hAnsi="Arial" w:cs="Arial"/>
          <w:sz w:val="18"/>
          <w:szCs w:val="18"/>
          <w:highlight w:val="lightGray"/>
        </w:rPr>
        <w:t>FCFA</w:t>
      </w:r>
      <w:r w:rsidRPr="00415A8A">
        <w:rPr>
          <w:rFonts w:ascii="Arial" w:hAnsi="Arial" w:cs="Arial"/>
          <w:sz w:val="18"/>
          <w:szCs w:val="18"/>
          <w:highlight w:val="yellow"/>
        </w:rPr>
        <w:t>]</w:t>
      </w:r>
      <w:r w:rsidR="00EE133D" w:rsidRPr="00415A8A">
        <w:rPr>
          <w:rFonts w:ascii="Arial" w:hAnsi="Arial" w:cs="Arial"/>
          <w:sz w:val="18"/>
          <w:szCs w:val="18"/>
        </w:rPr>
        <w:t>.</w:t>
      </w:r>
    </w:p>
    <w:p w14:paraId="1A5EDB22" w14:textId="7E171C6E"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44.2</w:t>
      </w:r>
      <w:r w:rsidRPr="00415A8A">
        <w:rPr>
          <w:rFonts w:ascii="Arial" w:hAnsi="Arial" w:cs="Arial"/>
          <w:sz w:val="18"/>
          <w:szCs w:val="18"/>
        </w:rPr>
        <w:tab/>
        <w:t xml:space="preserve">Lorsque les factures sont introduites auprès du maître d'œuvre, le contractant en informe </w:t>
      </w:r>
      <w:r w:rsidR="00F016AD">
        <w:rPr>
          <w:rFonts w:ascii="Arial" w:hAnsi="Arial" w:cs="Arial"/>
          <w:sz w:val="18"/>
          <w:szCs w:val="18"/>
        </w:rPr>
        <w:t>l’Autorité Contractante</w:t>
      </w:r>
      <w:r w:rsidR="00C353EC" w:rsidRPr="00415A8A">
        <w:rPr>
          <w:rFonts w:ascii="Arial" w:hAnsi="Arial" w:cs="Arial"/>
          <w:sz w:val="18"/>
          <w:szCs w:val="18"/>
        </w:rPr>
        <w:t xml:space="preserve"> </w:t>
      </w:r>
      <w:r w:rsidRPr="00415A8A">
        <w:rPr>
          <w:rFonts w:ascii="Arial" w:hAnsi="Arial" w:cs="Arial"/>
          <w:sz w:val="18"/>
          <w:szCs w:val="18"/>
        </w:rPr>
        <w:t>par l'envoi d'une copie de la correspondance à &lt;indiquer l'adresse</w:t>
      </w:r>
      <w:r w:rsidR="00C353EC" w:rsidRPr="00415A8A">
        <w:rPr>
          <w:rFonts w:ascii="Arial" w:hAnsi="Arial" w:cs="Arial"/>
          <w:sz w:val="18"/>
          <w:szCs w:val="18"/>
        </w:rPr>
        <w:t xml:space="preserve"> </w:t>
      </w:r>
      <w:r w:rsidRPr="00415A8A">
        <w:rPr>
          <w:rFonts w:ascii="Arial" w:hAnsi="Arial" w:cs="Arial"/>
          <w:sz w:val="18"/>
          <w:szCs w:val="18"/>
        </w:rPr>
        <w:t>si cette option est utilisée&gt;.</w:t>
      </w:r>
    </w:p>
    <w:p w14:paraId="1006FB68" w14:textId="77777777" w:rsidR="0039212B" w:rsidRPr="00415A8A" w:rsidRDefault="0039212B" w:rsidP="0039212B">
      <w:pPr>
        <w:spacing w:before="240"/>
        <w:ind w:left="1276" w:hanging="1276"/>
        <w:jc w:val="both"/>
        <w:rPr>
          <w:rFonts w:ascii="Arial" w:hAnsi="Arial" w:cs="Arial"/>
          <w:b/>
          <w:sz w:val="18"/>
          <w:szCs w:val="18"/>
        </w:rPr>
      </w:pPr>
      <w:r w:rsidRPr="00415A8A">
        <w:rPr>
          <w:rFonts w:ascii="Arial" w:hAnsi="Arial" w:cs="Arial"/>
          <w:b/>
          <w:sz w:val="18"/>
          <w:szCs w:val="18"/>
        </w:rPr>
        <w:t>Article 46</w:t>
      </w:r>
      <w:r w:rsidRPr="00415A8A">
        <w:rPr>
          <w:rFonts w:ascii="Arial" w:hAnsi="Arial" w:cs="Arial"/>
          <w:sz w:val="18"/>
          <w:szCs w:val="18"/>
        </w:rPr>
        <w:tab/>
      </w:r>
      <w:r w:rsidRPr="00415A8A">
        <w:rPr>
          <w:rFonts w:ascii="Arial" w:hAnsi="Arial" w:cs="Arial"/>
          <w:b/>
          <w:sz w:val="18"/>
          <w:szCs w:val="18"/>
        </w:rPr>
        <w:t>Préfinancement</w:t>
      </w:r>
    </w:p>
    <w:p w14:paraId="76E7836C" w14:textId="77777777"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46.1</w:t>
      </w:r>
      <w:r w:rsidRPr="00415A8A">
        <w:rPr>
          <w:rFonts w:ascii="Arial" w:hAnsi="Arial" w:cs="Arial"/>
          <w:sz w:val="18"/>
          <w:szCs w:val="18"/>
        </w:rPr>
        <w:tab/>
        <w:t>&lt;</w:t>
      </w:r>
      <w:r w:rsidRPr="00415A8A">
        <w:rPr>
          <w:rFonts w:ascii="Arial" w:hAnsi="Arial" w:cs="Arial"/>
          <w:sz w:val="18"/>
          <w:szCs w:val="18"/>
          <w:highlight w:val="yellow"/>
        </w:rPr>
        <w:t>Indiquer ici si des préfinancements sont possibles</w:t>
      </w:r>
      <w:r w:rsidRPr="00415A8A">
        <w:rPr>
          <w:rFonts w:ascii="Arial" w:hAnsi="Arial" w:cs="Arial"/>
          <w:sz w:val="18"/>
          <w:szCs w:val="18"/>
        </w:rPr>
        <w:t xml:space="preserve">&gt;  </w:t>
      </w:r>
    </w:p>
    <w:p w14:paraId="780EB5A8" w14:textId="4973F6EB" w:rsidR="0039212B" w:rsidRPr="00415A8A" w:rsidRDefault="0039212B" w:rsidP="008C30C8">
      <w:pPr>
        <w:spacing w:before="120" w:after="120"/>
        <w:ind w:left="1276" w:hanging="709"/>
        <w:jc w:val="both"/>
        <w:rPr>
          <w:rFonts w:ascii="Arial" w:hAnsi="Arial" w:cs="Arial"/>
          <w:sz w:val="18"/>
          <w:szCs w:val="18"/>
        </w:rPr>
      </w:pPr>
      <w:r w:rsidRPr="00415A8A">
        <w:rPr>
          <w:rFonts w:ascii="Arial" w:hAnsi="Arial" w:cs="Arial"/>
          <w:sz w:val="18"/>
          <w:szCs w:val="18"/>
        </w:rPr>
        <w:t>46.2</w:t>
      </w:r>
      <w:r w:rsidRPr="00415A8A">
        <w:rPr>
          <w:rFonts w:ascii="Arial" w:hAnsi="Arial" w:cs="Arial"/>
          <w:sz w:val="18"/>
          <w:szCs w:val="18"/>
        </w:rPr>
        <w:tab/>
        <w:t>&lt;</w:t>
      </w:r>
      <w:r w:rsidRPr="00415A8A">
        <w:rPr>
          <w:rFonts w:ascii="Arial" w:hAnsi="Arial" w:cs="Arial"/>
          <w:sz w:val="18"/>
          <w:szCs w:val="18"/>
          <w:highlight w:val="yellow"/>
        </w:rPr>
        <w:t>Indiquer quel est le montant total du préfinancement. Notez que le montant total maximal des préfinancements ne peut dépasser 10 % du montant initial du marché pour l’avance forfaitaire et 20 % pour l’ensemble des autres préfinancements).&gt;</w:t>
      </w:r>
    </w:p>
    <w:p w14:paraId="675BED42" w14:textId="77777777"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46.8</w:t>
      </w:r>
      <w:r w:rsidRPr="00415A8A">
        <w:rPr>
          <w:rFonts w:ascii="Arial" w:hAnsi="Arial" w:cs="Arial"/>
          <w:sz w:val="18"/>
          <w:szCs w:val="18"/>
        </w:rPr>
        <w:tab/>
        <w:t>Le remboursement des préfinancements s'effectue par retenues basées sur les déclarations de créances mensuelles.</w:t>
      </w:r>
    </w:p>
    <w:p w14:paraId="4CA9E74D" w14:textId="77777777" w:rsidR="0039212B" w:rsidRPr="00415A8A" w:rsidRDefault="0039212B" w:rsidP="008022E8">
      <w:pPr>
        <w:numPr>
          <w:ilvl w:val="0"/>
          <w:numId w:val="8"/>
        </w:numPr>
        <w:spacing w:after="120"/>
        <w:ind w:left="1701"/>
        <w:jc w:val="both"/>
        <w:rPr>
          <w:rFonts w:ascii="Arial" w:hAnsi="Arial" w:cs="Arial"/>
          <w:sz w:val="18"/>
          <w:szCs w:val="18"/>
        </w:rPr>
      </w:pPr>
      <w:r w:rsidRPr="00415A8A">
        <w:rPr>
          <w:rFonts w:ascii="Arial" w:hAnsi="Arial" w:cs="Arial"/>
          <w:sz w:val="18"/>
          <w:szCs w:val="18"/>
        </w:rPr>
        <w:t>Le remboursement de l'avance forfaitaire (maximum 10 %) est effectué par précompte sur les acomptes et, éventuellement, sur le solde dû au contractant. Ce remboursement commence dès le premier acompte et doit être terminé au plus tard lorsque le montant payé atteint 80 % du montant du marché.</w:t>
      </w:r>
    </w:p>
    <w:p w14:paraId="2D1B4526" w14:textId="77777777" w:rsidR="0039212B" w:rsidRPr="00415A8A" w:rsidRDefault="0039212B" w:rsidP="0039212B">
      <w:pPr>
        <w:spacing w:after="120"/>
        <w:ind w:left="1701"/>
        <w:jc w:val="both"/>
        <w:rPr>
          <w:rFonts w:ascii="Arial" w:hAnsi="Arial" w:cs="Arial"/>
          <w:sz w:val="18"/>
          <w:szCs w:val="18"/>
        </w:rPr>
      </w:pPr>
      <w:r w:rsidRPr="00415A8A">
        <w:rPr>
          <w:rFonts w:ascii="Arial" w:hAnsi="Arial" w:cs="Arial"/>
          <w:sz w:val="18"/>
          <w:szCs w:val="18"/>
        </w:rPr>
        <w:t>Le remboursement est effectué dans la ou les mêmes monnaies que celle(s) de l'avance.</w:t>
      </w:r>
    </w:p>
    <w:p w14:paraId="0A3883EC" w14:textId="77777777" w:rsidR="0039212B" w:rsidRPr="00415A8A" w:rsidRDefault="0039212B" w:rsidP="0039212B">
      <w:pPr>
        <w:spacing w:after="120"/>
        <w:ind w:left="1701"/>
        <w:jc w:val="both"/>
        <w:rPr>
          <w:rFonts w:ascii="Arial" w:hAnsi="Arial" w:cs="Arial"/>
          <w:sz w:val="18"/>
          <w:szCs w:val="18"/>
        </w:rPr>
      </w:pPr>
      <w:r w:rsidRPr="00415A8A">
        <w:rPr>
          <w:rFonts w:ascii="Arial" w:hAnsi="Arial" w:cs="Arial"/>
          <w:sz w:val="18"/>
          <w:szCs w:val="18"/>
        </w:rPr>
        <w:t>Le calcul du montant des retenues est effectué au moyen de la formule suivante:</w:t>
      </w:r>
    </w:p>
    <w:p w14:paraId="3529A24B" w14:textId="60B3E3AB" w:rsidR="0039212B" w:rsidRPr="00415A8A" w:rsidRDefault="002567A8" w:rsidP="0039212B">
      <w:pPr>
        <w:spacing w:after="120"/>
        <w:ind w:left="1701"/>
        <w:jc w:val="both"/>
        <w:rPr>
          <w:rFonts w:ascii="Arial" w:hAnsi="Arial" w:cs="Arial"/>
          <w:sz w:val="18"/>
          <w:szCs w:val="18"/>
        </w:rPr>
      </w:pPr>
      <w:r w:rsidRPr="002567A8">
        <w:rPr>
          <w:rFonts w:ascii="Arial" w:hAnsi="Arial" w:cs="Arial"/>
          <w:noProof/>
          <w:snapToGrid/>
          <w:position w:val="-24"/>
          <w:sz w:val="18"/>
          <w:szCs w:val="18"/>
        </w:rPr>
        <w:object w:dxaOrig="1240" w:dyaOrig="620" w14:anchorId="3F775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2.1pt;height:30.45pt;mso-width-percent:0;mso-height-percent:0;mso-width-percent:0;mso-height-percent:0" o:ole="" fillcolor="window">
            <v:imagedata r:id="rId9" o:title=""/>
          </v:shape>
          <o:OLEObject Type="Embed" ProgID="Equation.3" ShapeID="_x0000_i1026" DrawAspect="Content" ObjectID="_1686546744" r:id="rId10"/>
        </w:object>
      </w:r>
    </w:p>
    <w:p w14:paraId="1943DB82" w14:textId="77777777" w:rsidR="0039212B" w:rsidRPr="00415A8A" w:rsidRDefault="0039212B" w:rsidP="0039212B">
      <w:pPr>
        <w:spacing w:after="120"/>
        <w:ind w:left="1701"/>
        <w:jc w:val="both"/>
        <w:rPr>
          <w:rFonts w:ascii="Arial" w:hAnsi="Arial" w:cs="Arial"/>
          <w:sz w:val="18"/>
          <w:szCs w:val="18"/>
        </w:rPr>
      </w:pPr>
      <w:r w:rsidRPr="00415A8A">
        <w:rPr>
          <w:rFonts w:ascii="Arial" w:hAnsi="Arial" w:cs="Arial"/>
          <w:sz w:val="18"/>
          <w:szCs w:val="18"/>
        </w:rPr>
        <w:t>dans laquelle:</w:t>
      </w:r>
    </w:p>
    <w:p w14:paraId="5B48CFE9" w14:textId="77777777" w:rsidR="0039212B" w:rsidRPr="00415A8A" w:rsidRDefault="0039212B" w:rsidP="0039212B">
      <w:pPr>
        <w:ind w:left="1701"/>
        <w:jc w:val="both"/>
        <w:rPr>
          <w:rFonts w:ascii="Arial" w:hAnsi="Arial" w:cs="Arial"/>
          <w:sz w:val="18"/>
          <w:szCs w:val="18"/>
        </w:rPr>
      </w:pPr>
      <w:r w:rsidRPr="00415A8A">
        <w:rPr>
          <w:rFonts w:ascii="Arial" w:hAnsi="Arial" w:cs="Arial"/>
          <w:sz w:val="18"/>
          <w:szCs w:val="18"/>
        </w:rPr>
        <w:t>R = montant à rembourser</w:t>
      </w:r>
    </w:p>
    <w:p w14:paraId="135CF4A4" w14:textId="77777777" w:rsidR="0039212B" w:rsidRPr="00415A8A" w:rsidRDefault="0039212B" w:rsidP="0039212B">
      <w:pPr>
        <w:ind w:left="1701"/>
        <w:jc w:val="both"/>
        <w:rPr>
          <w:rFonts w:ascii="Arial" w:hAnsi="Arial" w:cs="Arial"/>
          <w:sz w:val="18"/>
          <w:szCs w:val="18"/>
        </w:rPr>
      </w:pPr>
      <w:r w:rsidRPr="00415A8A">
        <w:rPr>
          <w:rFonts w:ascii="Arial" w:hAnsi="Arial" w:cs="Arial"/>
          <w:sz w:val="18"/>
          <w:szCs w:val="18"/>
        </w:rPr>
        <w:t>Va = montant total du préfinancement consenti</w:t>
      </w:r>
    </w:p>
    <w:p w14:paraId="7021E6A1" w14:textId="77777777" w:rsidR="0039212B" w:rsidRPr="00415A8A" w:rsidRDefault="0039212B" w:rsidP="0039212B">
      <w:pPr>
        <w:ind w:left="1701"/>
        <w:jc w:val="both"/>
        <w:rPr>
          <w:rFonts w:ascii="Arial" w:hAnsi="Arial" w:cs="Arial"/>
          <w:sz w:val="18"/>
          <w:szCs w:val="18"/>
        </w:rPr>
      </w:pPr>
      <w:r w:rsidRPr="00415A8A">
        <w:rPr>
          <w:rFonts w:ascii="Arial" w:hAnsi="Arial" w:cs="Arial"/>
          <w:sz w:val="18"/>
          <w:szCs w:val="18"/>
        </w:rPr>
        <w:t>Vt = montant initial du marché</w:t>
      </w:r>
    </w:p>
    <w:p w14:paraId="5F99B163" w14:textId="77777777" w:rsidR="0039212B" w:rsidRPr="00415A8A" w:rsidRDefault="0039212B" w:rsidP="0039212B">
      <w:pPr>
        <w:ind w:left="1701"/>
        <w:jc w:val="both"/>
        <w:rPr>
          <w:rFonts w:ascii="Arial" w:hAnsi="Arial" w:cs="Arial"/>
          <w:sz w:val="18"/>
          <w:szCs w:val="18"/>
        </w:rPr>
      </w:pPr>
      <w:r w:rsidRPr="00415A8A">
        <w:rPr>
          <w:rFonts w:ascii="Arial" w:hAnsi="Arial" w:cs="Arial"/>
          <w:sz w:val="18"/>
          <w:szCs w:val="18"/>
        </w:rPr>
        <w:t>D = montant de l’acompte</w:t>
      </w:r>
    </w:p>
    <w:p w14:paraId="26370965" w14:textId="77777777" w:rsidR="0039212B" w:rsidRPr="00415A8A" w:rsidRDefault="0039212B" w:rsidP="0039212B">
      <w:pPr>
        <w:spacing w:after="120"/>
        <w:ind w:left="1701"/>
        <w:jc w:val="both"/>
        <w:rPr>
          <w:rFonts w:ascii="Arial" w:hAnsi="Arial" w:cs="Arial"/>
          <w:sz w:val="18"/>
          <w:szCs w:val="18"/>
        </w:rPr>
      </w:pPr>
      <w:r w:rsidRPr="00415A8A">
        <w:rPr>
          <w:rFonts w:ascii="Arial" w:hAnsi="Arial" w:cs="Arial"/>
          <w:sz w:val="18"/>
          <w:szCs w:val="18"/>
        </w:rPr>
        <w:t>Le calcul est poussé jusqu'à la deuxième décimale arrondie au chiffre supérieur.</w:t>
      </w:r>
    </w:p>
    <w:p w14:paraId="287026C8" w14:textId="77777777" w:rsidR="0039212B" w:rsidRPr="00415A8A" w:rsidRDefault="0039212B" w:rsidP="008022E8">
      <w:pPr>
        <w:numPr>
          <w:ilvl w:val="0"/>
          <w:numId w:val="8"/>
        </w:numPr>
        <w:spacing w:after="120"/>
        <w:ind w:left="1701"/>
        <w:jc w:val="both"/>
        <w:rPr>
          <w:rFonts w:ascii="Arial" w:hAnsi="Arial" w:cs="Arial"/>
          <w:sz w:val="18"/>
          <w:szCs w:val="18"/>
        </w:rPr>
      </w:pPr>
      <w:r w:rsidRPr="00415A8A">
        <w:rPr>
          <w:rFonts w:ascii="Arial" w:hAnsi="Arial" w:cs="Arial"/>
          <w:sz w:val="18"/>
          <w:szCs w:val="18"/>
        </w:rPr>
        <w:t xml:space="preserve">Le remboursement du préfinancement sur le matériel, machines et outillages - ainsi que du préfinancement sur d’autres dépenses préalables importantes (20 % maximum) - est effectué par précompte sur les acomptes et, éventuellement, sur le solde dû au contractant. Ce </w:t>
      </w:r>
      <w:r w:rsidRPr="00415A8A">
        <w:rPr>
          <w:rFonts w:ascii="Arial" w:hAnsi="Arial" w:cs="Arial"/>
          <w:sz w:val="18"/>
          <w:szCs w:val="18"/>
        </w:rPr>
        <w:lastRenderedPageBreak/>
        <w:t>remboursement commence dès le premier acompte et doit être terminé au plus tard lorsque le montant payé au titre du marché atteint 90 % du montant du marché.</w:t>
      </w:r>
    </w:p>
    <w:p w14:paraId="718C9E3F" w14:textId="77777777" w:rsidR="0039212B" w:rsidRPr="00415A8A" w:rsidRDefault="0039212B" w:rsidP="0039212B">
      <w:pPr>
        <w:spacing w:before="120" w:after="120"/>
        <w:ind w:left="1701"/>
        <w:jc w:val="both"/>
        <w:rPr>
          <w:rFonts w:ascii="Arial" w:hAnsi="Arial" w:cs="Arial"/>
          <w:sz w:val="18"/>
          <w:szCs w:val="18"/>
        </w:rPr>
      </w:pPr>
      <w:r w:rsidRPr="00415A8A">
        <w:rPr>
          <w:rFonts w:ascii="Arial" w:hAnsi="Arial" w:cs="Arial"/>
          <w:sz w:val="18"/>
          <w:szCs w:val="18"/>
        </w:rPr>
        <w:t>Le calcul du montant des retenues est effectué au moyen de la formule suivante:</w:t>
      </w:r>
    </w:p>
    <w:p w14:paraId="3A9FBDB0" w14:textId="7E716115" w:rsidR="0039212B" w:rsidRPr="00415A8A" w:rsidRDefault="002567A8" w:rsidP="0039212B">
      <w:pPr>
        <w:spacing w:after="120"/>
        <w:ind w:left="1701"/>
        <w:jc w:val="both"/>
        <w:rPr>
          <w:rFonts w:ascii="Arial" w:hAnsi="Arial" w:cs="Arial"/>
          <w:sz w:val="18"/>
          <w:szCs w:val="18"/>
        </w:rPr>
      </w:pPr>
      <w:r w:rsidRPr="002567A8">
        <w:rPr>
          <w:rFonts w:ascii="Arial" w:hAnsi="Arial" w:cs="Arial"/>
          <w:noProof/>
          <w:snapToGrid/>
          <w:position w:val="-24"/>
          <w:sz w:val="18"/>
          <w:szCs w:val="18"/>
        </w:rPr>
        <w:object w:dxaOrig="1240" w:dyaOrig="620" w14:anchorId="6A1D3B1B">
          <v:shape id="_x0000_i1027" type="#_x0000_t75" alt="" style="width:62.1pt;height:30.45pt;mso-width-percent:0;mso-height-percent:0;mso-width-percent:0;mso-height-percent:0" o:ole="" fillcolor="window">
            <v:imagedata r:id="rId11" o:title=""/>
          </v:shape>
          <o:OLEObject Type="Embed" ProgID="Equation.3" ShapeID="_x0000_i1027" DrawAspect="Content" ObjectID="_1686546745" r:id="rId12"/>
        </w:object>
      </w:r>
    </w:p>
    <w:p w14:paraId="1D3CEADF" w14:textId="77777777" w:rsidR="0039212B" w:rsidRPr="00415A8A" w:rsidRDefault="0039212B" w:rsidP="0039212B">
      <w:pPr>
        <w:spacing w:after="120"/>
        <w:ind w:left="1701"/>
        <w:jc w:val="both"/>
        <w:rPr>
          <w:rFonts w:ascii="Arial" w:hAnsi="Arial" w:cs="Arial"/>
          <w:sz w:val="18"/>
          <w:szCs w:val="18"/>
        </w:rPr>
      </w:pPr>
      <w:r w:rsidRPr="00415A8A">
        <w:rPr>
          <w:rFonts w:ascii="Arial" w:hAnsi="Arial" w:cs="Arial"/>
          <w:sz w:val="18"/>
          <w:szCs w:val="18"/>
        </w:rPr>
        <w:t>dans laquelle:</w:t>
      </w:r>
    </w:p>
    <w:p w14:paraId="450B2FFF" w14:textId="77777777" w:rsidR="0039212B" w:rsidRPr="00415A8A" w:rsidRDefault="0039212B" w:rsidP="0039212B">
      <w:pPr>
        <w:ind w:left="1701"/>
        <w:jc w:val="both"/>
        <w:rPr>
          <w:rFonts w:ascii="Arial" w:hAnsi="Arial" w:cs="Arial"/>
          <w:sz w:val="18"/>
          <w:szCs w:val="18"/>
        </w:rPr>
      </w:pPr>
      <w:r w:rsidRPr="00415A8A">
        <w:rPr>
          <w:rFonts w:ascii="Arial" w:hAnsi="Arial" w:cs="Arial"/>
          <w:sz w:val="18"/>
          <w:szCs w:val="18"/>
        </w:rPr>
        <w:t>R = montant à rembourser</w:t>
      </w:r>
    </w:p>
    <w:p w14:paraId="593D324F" w14:textId="77777777" w:rsidR="0039212B" w:rsidRPr="00415A8A" w:rsidRDefault="0039212B" w:rsidP="0039212B">
      <w:pPr>
        <w:ind w:left="1701"/>
        <w:jc w:val="both"/>
        <w:rPr>
          <w:rFonts w:ascii="Arial" w:hAnsi="Arial" w:cs="Arial"/>
          <w:sz w:val="18"/>
          <w:szCs w:val="18"/>
        </w:rPr>
      </w:pPr>
      <w:r w:rsidRPr="00415A8A">
        <w:rPr>
          <w:rFonts w:ascii="Arial" w:hAnsi="Arial" w:cs="Arial"/>
          <w:sz w:val="18"/>
          <w:szCs w:val="18"/>
        </w:rPr>
        <w:t>Va = montant total du préfinancement consenti</w:t>
      </w:r>
    </w:p>
    <w:p w14:paraId="1BBFF763" w14:textId="77777777" w:rsidR="0039212B" w:rsidRPr="00415A8A" w:rsidRDefault="0039212B" w:rsidP="0039212B">
      <w:pPr>
        <w:ind w:left="1701"/>
        <w:jc w:val="both"/>
        <w:rPr>
          <w:rFonts w:ascii="Arial" w:hAnsi="Arial" w:cs="Arial"/>
          <w:sz w:val="18"/>
          <w:szCs w:val="18"/>
        </w:rPr>
      </w:pPr>
      <w:r w:rsidRPr="00415A8A">
        <w:rPr>
          <w:rFonts w:ascii="Arial" w:hAnsi="Arial" w:cs="Arial"/>
          <w:sz w:val="18"/>
          <w:szCs w:val="18"/>
        </w:rPr>
        <w:t>Vt = montant initial du marché</w:t>
      </w:r>
    </w:p>
    <w:p w14:paraId="2E826004" w14:textId="00D48000" w:rsidR="0039212B" w:rsidRPr="00415A8A" w:rsidRDefault="0039212B" w:rsidP="0039212B">
      <w:pPr>
        <w:ind w:left="1701"/>
        <w:jc w:val="both"/>
        <w:rPr>
          <w:rFonts w:ascii="Arial" w:hAnsi="Arial" w:cs="Arial"/>
          <w:sz w:val="18"/>
          <w:szCs w:val="18"/>
        </w:rPr>
      </w:pPr>
      <w:r w:rsidRPr="00415A8A">
        <w:rPr>
          <w:rFonts w:ascii="Arial" w:hAnsi="Arial" w:cs="Arial"/>
          <w:sz w:val="18"/>
          <w:szCs w:val="18"/>
        </w:rPr>
        <w:t>D = montant de l’acompte</w:t>
      </w:r>
    </w:p>
    <w:p w14:paraId="5395F4A0" w14:textId="77777777" w:rsidR="008C30C8" w:rsidRPr="00415A8A" w:rsidRDefault="008C30C8" w:rsidP="00F016AD">
      <w:pPr>
        <w:jc w:val="both"/>
        <w:rPr>
          <w:rFonts w:ascii="Arial" w:hAnsi="Arial" w:cs="Arial"/>
          <w:sz w:val="18"/>
          <w:szCs w:val="18"/>
        </w:rPr>
      </w:pPr>
    </w:p>
    <w:p w14:paraId="5AAA4521" w14:textId="77777777" w:rsidR="0039212B" w:rsidRPr="00415A8A" w:rsidRDefault="0039212B" w:rsidP="0039212B">
      <w:pPr>
        <w:spacing w:before="240"/>
        <w:ind w:left="1276" w:hanging="1276"/>
        <w:jc w:val="both"/>
        <w:rPr>
          <w:rFonts w:ascii="Arial" w:hAnsi="Arial" w:cs="Arial"/>
          <w:b/>
          <w:sz w:val="18"/>
          <w:szCs w:val="18"/>
        </w:rPr>
      </w:pPr>
      <w:bookmarkStart w:id="28" w:name="_Toc76894440"/>
      <w:r w:rsidRPr="00415A8A">
        <w:rPr>
          <w:rFonts w:ascii="Arial" w:hAnsi="Arial" w:cs="Arial"/>
          <w:b/>
          <w:sz w:val="18"/>
          <w:szCs w:val="18"/>
        </w:rPr>
        <w:t>Article 47</w:t>
      </w:r>
      <w:r w:rsidRPr="00415A8A">
        <w:rPr>
          <w:rFonts w:ascii="Arial" w:hAnsi="Arial" w:cs="Arial"/>
          <w:sz w:val="18"/>
          <w:szCs w:val="18"/>
        </w:rPr>
        <w:tab/>
      </w:r>
      <w:r w:rsidRPr="00415A8A">
        <w:rPr>
          <w:rFonts w:ascii="Arial" w:hAnsi="Arial" w:cs="Arial"/>
          <w:b/>
          <w:sz w:val="18"/>
          <w:szCs w:val="18"/>
        </w:rPr>
        <w:t>Retenues de garantie</w:t>
      </w:r>
      <w:bookmarkEnd w:id="28"/>
    </w:p>
    <w:p w14:paraId="512AEE5C" w14:textId="77777777" w:rsidR="0039212B" w:rsidRPr="00415A8A" w:rsidRDefault="0039212B" w:rsidP="0039212B">
      <w:pPr>
        <w:spacing w:before="120" w:after="120"/>
        <w:ind w:left="1276" w:hanging="709"/>
        <w:jc w:val="both"/>
        <w:rPr>
          <w:rFonts w:ascii="Arial" w:hAnsi="Arial" w:cs="Arial"/>
          <w:bCs/>
          <w:sz w:val="18"/>
          <w:szCs w:val="18"/>
        </w:rPr>
      </w:pPr>
      <w:r w:rsidRPr="00415A8A">
        <w:rPr>
          <w:rFonts w:ascii="Arial" w:hAnsi="Arial" w:cs="Arial"/>
          <w:sz w:val="18"/>
          <w:szCs w:val="18"/>
        </w:rPr>
        <w:t>47.1</w:t>
      </w:r>
      <w:r w:rsidRPr="00415A8A">
        <w:rPr>
          <w:rFonts w:ascii="Arial" w:hAnsi="Arial" w:cs="Arial"/>
          <w:sz w:val="18"/>
          <w:szCs w:val="18"/>
        </w:rPr>
        <w:tab/>
        <w:t>&lt;</w:t>
      </w:r>
      <w:r w:rsidRPr="00415A8A">
        <w:rPr>
          <w:rFonts w:ascii="Arial" w:hAnsi="Arial" w:cs="Arial"/>
          <w:sz w:val="18"/>
          <w:szCs w:val="18"/>
          <w:highlight w:val="yellow"/>
        </w:rPr>
        <w:t>Indiquer ici les modalités de fonctionnement des retenues de garantie.</w:t>
      </w:r>
      <w:r w:rsidRPr="00415A8A">
        <w:rPr>
          <w:rFonts w:ascii="Arial" w:hAnsi="Arial" w:cs="Arial"/>
          <w:sz w:val="18"/>
          <w:szCs w:val="18"/>
        </w:rPr>
        <w:t>&gt;</w:t>
      </w:r>
      <w:r w:rsidRPr="00415A8A">
        <w:rPr>
          <w:rFonts w:ascii="Arial" w:hAnsi="Arial" w:cs="Arial"/>
          <w:sz w:val="18"/>
          <w:szCs w:val="18"/>
          <w:highlight w:val="yellow"/>
        </w:rPr>
        <w:t xml:space="preserve"> En principe, le montant des prélèvements sur les acomptes qui doit être retenu en garantie de l’exécution des obligations du contractant pendant la période de garantie est de 10 % de chaque acompte.</w:t>
      </w:r>
      <w:r w:rsidRPr="00415A8A">
        <w:rPr>
          <w:rFonts w:ascii="Arial" w:hAnsi="Arial" w:cs="Arial"/>
          <w:sz w:val="18"/>
          <w:szCs w:val="18"/>
        </w:rPr>
        <w:t>&gt;</w:t>
      </w:r>
    </w:p>
    <w:p w14:paraId="7707246C" w14:textId="77777777" w:rsidR="0039212B" w:rsidRPr="00415A8A" w:rsidRDefault="0039212B" w:rsidP="0039212B">
      <w:pPr>
        <w:spacing w:before="240"/>
        <w:ind w:left="1276" w:hanging="1276"/>
        <w:jc w:val="both"/>
        <w:rPr>
          <w:rFonts w:ascii="Arial" w:hAnsi="Arial" w:cs="Arial"/>
          <w:b/>
          <w:sz w:val="18"/>
          <w:szCs w:val="18"/>
        </w:rPr>
      </w:pPr>
      <w:bookmarkStart w:id="29" w:name="_Toc76894441"/>
      <w:r w:rsidRPr="00415A8A">
        <w:rPr>
          <w:rFonts w:ascii="Arial" w:hAnsi="Arial" w:cs="Arial"/>
          <w:b/>
          <w:sz w:val="18"/>
          <w:szCs w:val="18"/>
        </w:rPr>
        <w:t>Article 48</w:t>
      </w:r>
      <w:r w:rsidRPr="00415A8A">
        <w:rPr>
          <w:rFonts w:ascii="Arial" w:hAnsi="Arial" w:cs="Arial"/>
          <w:sz w:val="18"/>
          <w:szCs w:val="18"/>
        </w:rPr>
        <w:tab/>
      </w:r>
      <w:r w:rsidRPr="00415A8A">
        <w:rPr>
          <w:rFonts w:ascii="Arial" w:hAnsi="Arial" w:cs="Arial"/>
          <w:b/>
          <w:sz w:val="18"/>
          <w:szCs w:val="18"/>
        </w:rPr>
        <w:t>Révision des prix</w:t>
      </w:r>
      <w:bookmarkEnd w:id="29"/>
    </w:p>
    <w:p w14:paraId="680D3DBD" w14:textId="12488F75" w:rsidR="0039212B" w:rsidRPr="00415A8A" w:rsidRDefault="0039212B" w:rsidP="0039212B">
      <w:pPr>
        <w:spacing w:before="120" w:after="60"/>
        <w:jc w:val="both"/>
        <w:rPr>
          <w:rFonts w:ascii="Arial" w:hAnsi="Arial" w:cs="Arial"/>
          <w:sz w:val="18"/>
          <w:szCs w:val="18"/>
          <w:highlight w:val="yellow"/>
        </w:rPr>
      </w:pPr>
      <w:r w:rsidRPr="00415A8A">
        <w:rPr>
          <w:rFonts w:ascii="Arial" w:hAnsi="Arial" w:cs="Arial"/>
          <w:sz w:val="18"/>
          <w:szCs w:val="18"/>
          <w:highlight w:val="yellow"/>
        </w:rPr>
        <w:t>La révision des prix est obligatoire</w:t>
      </w:r>
      <w:r w:rsidR="00EE133D" w:rsidRPr="00415A8A">
        <w:rPr>
          <w:rFonts w:ascii="Arial" w:hAnsi="Arial" w:cs="Arial"/>
          <w:sz w:val="18"/>
          <w:szCs w:val="18"/>
          <w:highlight w:val="yellow"/>
        </w:rPr>
        <w:t xml:space="preserve"> </w:t>
      </w:r>
      <w:r w:rsidRPr="00415A8A">
        <w:rPr>
          <w:rFonts w:ascii="Arial" w:hAnsi="Arial" w:cs="Arial"/>
          <w:sz w:val="18"/>
          <w:szCs w:val="18"/>
          <w:highlight w:val="yellow"/>
        </w:rPr>
        <w:t>:</w:t>
      </w:r>
    </w:p>
    <w:p w14:paraId="5F067B43" w14:textId="0772DFA3" w:rsidR="0039212B" w:rsidRPr="006F4E4E" w:rsidRDefault="0039212B" w:rsidP="008022E8">
      <w:pPr>
        <w:numPr>
          <w:ilvl w:val="0"/>
          <w:numId w:val="9"/>
        </w:numPr>
        <w:spacing w:before="120"/>
        <w:jc w:val="both"/>
        <w:rPr>
          <w:rFonts w:ascii="Arial" w:hAnsi="Arial" w:cs="Arial"/>
          <w:sz w:val="18"/>
          <w:szCs w:val="18"/>
        </w:rPr>
      </w:pPr>
      <w:r w:rsidRPr="006F4E4E">
        <w:rPr>
          <w:rFonts w:ascii="Arial" w:hAnsi="Arial" w:cs="Arial"/>
          <w:sz w:val="18"/>
          <w:szCs w:val="18"/>
        </w:rPr>
        <w:t xml:space="preserve">pour les marchés d’un montant total supérieur à </w:t>
      </w:r>
      <w:r w:rsidR="006F4E4E" w:rsidRPr="006F4E4E">
        <w:rPr>
          <w:rFonts w:ascii="Arial" w:hAnsi="Arial" w:cs="Arial"/>
          <w:color w:val="000000"/>
          <w:sz w:val="18"/>
        </w:rPr>
        <w:t>100 000 000 FCFA </w:t>
      </w:r>
      <w:r w:rsidR="006F4E4E" w:rsidRPr="006F4E4E">
        <w:rPr>
          <w:rFonts w:ascii="Arial" w:hAnsi="Arial" w:cs="Arial"/>
          <w:sz w:val="18"/>
          <w:szCs w:val="18"/>
        </w:rPr>
        <w:t xml:space="preserve"> </w:t>
      </w:r>
      <w:r w:rsidRPr="006F4E4E">
        <w:rPr>
          <w:rFonts w:ascii="Arial" w:hAnsi="Arial" w:cs="Arial"/>
          <w:sz w:val="18"/>
          <w:szCs w:val="18"/>
        </w:rPr>
        <w:t xml:space="preserve">(hors TVA) </w:t>
      </w:r>
      <w:r w:rsidRPr="006F4E4E">
        <w:rPr>
          <w:rFonts w:ascii="Arial" w:hAnsi="Arial" w:cs="Arial"/>
          <w:b/>
          <w:sz w:val="18"/>
          <w:szCs w:val="18"/>
        </w:rPr>
        <w:t>et/ou</w:t>
      </w:r>
    </w:p>
    <w:p w14:paraId="16B39FFF" w14:textId="77777777" w:rsidR="0039212B" w:rsidRPr="006F4E4E" w:rsidRDefault="0039212B" w:rsidP="008022E8">
      <w:pPr>
        <w:numPr>
          <w:ilvl w:val="0"/>
          <w:numId w:val="9"/>
        </w:numPr>
        <w:spacing w:after="120"/>
        <w:ind w:left="714" w:hanging="357"/>
        <w:jc w:val="both"/>
        <w:rPr>
          <w:rFonts w:ascii="Arial" w:hAnsi="Arial" w:cs="Arial"/>
          <w:sz w:val="18"/>
          <w:szCs w:val="18"/>
        </w:rPr>
      </w:pPr>
      <w:r w:rsidRPr="006F4E4E">
        <w:rPr>
          <w:rFonts w:ascii="Arial" w:hAnsi="Arial" w:cs="Arial"/>
          <w:sz w:val="18"/>
          <w:szCs w:val="18"/>
        </w:rPr>
        <w:t>pour les marchés d’une durée supérieure à 1 an.</w:t>
      </w:r>
    </w:p>
    <w:p w14:paraId="1AD6CD4C" w14:textId="43CEA45B" w:rsidR="0039212B" w:rsidRPr="00415A8A" w:rsidRDefault="0039212B" w:rsidP="008C30C8">
      <w:pPr>
        <w:spacing w:before="120" w:after="120"/>
        <w:ind w:left="1276" w:hanging="709"/>
        <w:jc w:val="both"/>
        <w:rPr>
          <w:rFonts w:ascii="Arial" w:hAnsi="Arial" w:cs="Arial"/>
          <w:sz w:val="18"/>
          <w:szCs w:val="18"/>
        </w:rPr>
      </w:pPr>
      <w:r w:rsidRPr="00415A8A">
        <w:rPr>
          <w:rFonts w:ascii="Arial" w:hAnsi="Arial" w:cs="Arial"/>
          <w:sz w:val="18"/>
          <w:szCs w:val="18"/>
        </w:rPr>
        <w:t>48.1</w:t>
      </w:r>
      <w:r w:rsidRPr="00415A8A">
        <w:rPr>
          <w:rFonts w:ascii="Arial" w:hAnsi="Arial" w:cs="Arial"/>
          <w:sz w:val="18"/>
          <w:szCs w:val="18"/>
        </w:rPr>
        <w:tab/>
        <w:t>Les prix figurant dans la soumission du contractant sont réputés avoir été établis sur la base des conditions économiques en vigueur 30 jours avant le dernier délai fixé pour la remise des offres (date de référence = &lt;</w:t>
      </w:r>
      <w:r w:rsidRPr="00415A8A">
        <w:rPr>
          <w:rFonts w:ascii="Arial" w:hAnsi="Arial" w:cs="Arial"/>
          <w:sz w:val="18"/>
          <w:szCs w:val="18"/>
          <w:highlight w:val="yellow"/>
        </w:rPr>
        <w:t>préciser le mois et l'année (mm/aa)</w:t>
      </w:r>
      <w:r w:rsidRPr="00415A8A">
        <w:rPr>
          <w:rFonts w:ascii="Arial" w:hAnsi="Arial" w:cs="Arial"/>
          <w:sz w:val="18"/>
          <w:szCs w:val="18"/>
        </w:rPr>
        <w:t>&gt;). En cas de variation des conditions économiques en cours de travaux, les décomptes mensuels seront réajustés par application des formules de révision indiquées à l’article 48, paragraphe 2.</w:t>
      </w:r>
    </w:p>
    <w:p w14:paraId="3D8E9E2C" w14:textId="69841192" w:rsidR="0039212B" w:rsidRPr="00415A8A" w:rsidRDefault="0039212B" w:rsidP="0039212B">
      <w:pPr>
        <w:spacing w:before="120" w:after="120"/>
        <w:ind w:left="1276" w:hanging="709"/>
        <w:rPr>
          <w:rFonts w:ascii="Arial" w:hAnsi="Arial" w:cs="Arial"/>
          <w:sz w:val="18"/>
          <w:szCs w:val="18"/>
        </w:rPr>
      </w:pPr>
      <w:r w:rsidRPr="00415A8A">
        <w:rPr>
          <w:rFonts w:ascii="Arial" w:hAnsi="Arial" w:cs="Arial"/>
          <w:sz w:val="18"/>
          <w:szCs w:val="18"/>
        </w:rPr>
        <w:t>48.2</w:t>
      </w:r>
      <w:r w:rsidRPr="00415A8A">
        <w:rPr>
          <w:rFonts w:ascii="Arial" w:hAnsi="Arial" w:cs="Arial"/>
          <w:sz w:val="18"/>
          <w:szCs w:val="18"/>
        </w:rPr>
        <w:tab/>
        <w:t>La révision des prix est calculée par application des deux formules (a) formule mono-matériaux et (b) formule proportionnelle suivantes</w:t>
      </w:r>
      <w:r w:rsidR="001E4CA3" w:rsidRPr="00415A8A">
        <w:rPr>
          <w:rFonts w:ascii="Arial" w:hAnsi="Arial" w:cs="Arial"/>
          <w:sz w:val="18"/>
          <w:szCs w:val="18"/>
        </w:rPr>
        <w:t xml:space="preserve"> </w:t>
      </w:r>
      <w:r w:rsidRPr="00415A8A">
        <w:rPr>
          <w:rFonts w:ascii="Arial" w:hAnsi="Arial" w:cs="Arial"/>
          <w:sz w:val="18"/>
          <w:szCs w:val="18"/>
        </w:rPr>
        <w:t xml:space="preserve">: </w:t>
      </w:r>
    </w:p>
    <w:p w14:paraId="2356D55A" w14:textId="77777777" w:rsidR="0039212B" w:rsidRPr="00415A8A" w:rsidRDefault="0039212B" w:rsidP="008022E8">
      <w:pPr>
        <w:numPr>
          <w:ilvl w:val="0"/>
          <w:numId w:val="10"/>
        </w:numPr>
        <w:spacing w:after="120"/>
        <w:ind w:left="1701"/>
        <w:jc w:val="both"/>
        <w:rPr>
          <w:rFonts w:ascii="Arial" w:hAnsi="Arial" w:cs="Arial"/>
          <w:sz w:val="18"/>
          <w:szCs w:val="18"/>
        </w:rPr>
      </w:pPr>
      <w:r w:rsidRPr="00415A8A">
        <w:rPr>
          <w:rFonts w:ascii="Arial" w:hAnsi="Arial" w:cs="Arial"/>
          <w:sz w:val="18"/>
          <w:szCs w:val="18"/>
        </w:rPr>
        <w:t>la formule mono-matériaux sera utilisée aux prix unitaires indiqués au détail estimatif:</w:t>
      </w:r>
    </w:p>
    <w:p w14:paraId="5543AF97" w14:textId="77777777" w:rsidR="0039212B" w:rsidRPr="00415A8A" w:rsidRDefault="0039212B" w:rsidP="008022E8">
      <w:pPr>
        <w:numPr>
          <w:ilvl w:val="0"/>
          <w:numId w:val="11"/>
        </w:numPr>
        <w:ind w:left="2126" w:hanging="357"/>
        <w:rPr>
          <w:rFonts w:ascii="Arial" w:hAnsi="Arial" w:cs="Arial"/>
          <w:sz w:val="18"/>
          <w:szCs w:val="18"/>
        </w:rPr>
      </w:pPr>
      <w:r w:rsidRPr="00415A8A">
        <w:rPr>
          <w:rFonts w:ascii="Arial" w:hAnsi="Arial" w:cs="Arial"/>
          <w:sz w:val="18"/>
          <w:szCs w:val="18"/>
          <w:highlight w:val="yellow"/>
        </w:rPr>
        <w:t>&lt;indiquer le prix unitaire (n°, le matériau à réviser)&gt;</w:t>
      </w:r>
    </w:p>
    <w:p w14:paraId="20B42227" w14:textId="77777777" w:rsidR="0039212B" w:rsidRPr="00415A8A" w:rsidRDefault="0039212B" w:rsidP="008022E8">
      <w:pPr>
        <w:numPr>
          <w:ilvl w:val="0"/>
          <w:numId w:val="11"/>
        </w:numPr>
        <w:spacing w:before="100" w:beforeAutospacing="1" w:after="120"/>
        <w:ind w:left="2126" w:hanging="357"/>
        <w:rPr>
          <w:rFonts w:ascii="Arial" w:hAnsi="Arial" w:cs="Arial"/>
          <w:sz w:val="18"/>
          <w:szCs w:val="18"/>
        </w:rPr>
      </w:pPr>
      <w:r w:rsidRPr="00415A8A">
        <w:rPr>
          <w:rFonts w:ascii="Arial" w:hAnsi="Arial" w:cs="Arial"/>
          <w:sz w:val="18"/>
          <w:szCs w:val="18"/>
          <w:highlight w:val="yellow"/>
        </w:rPr>
        <w:t>&lt;indiquer le prix unitaire (n°, le matériau à réviser)&gt;</w:t>
      </w:r>
    </w:p>
    <w:p w14:paraId="398EF408" w14:textId="77777777" w:rsidR="0039212B" w:rsidRPr="00415A8A" w:rsidRDefault="0039212B" w:rsidP="001E4CA3">
      <w:pPr>
        <w:spacing w:after="120"/>
        <w:ind w:left="1701"/>
        <w:jc w:val="both"/>
        <w:rPr>
          <w:rFonts w:ascii="Arial" w:hAnsi="Arial" w:cs="Arial"/>
          <w:sz w:val="18"/>
          <w:szCs w:val="18"/>
          <w:highlight w:val="yellow"/>
        </w:rPr>
      </w:pPr>
      <w:r w:rsidRPr="00415A8A">
        <w:rPr>
          <w:rFonts w:ascii="Arial" w:hAnsi="Arial" w:cs="Arial"/>
          <w:sz w:val="18"/>
          <w:szCs w:val="18"/>
          <w:highlight w:val="yellow"/>
        </w:rPr>
        <w:t>Les prix unitaires auxquels on applique la formule mono-matériaux doivent être choisis parmi ceux qui incorporent un matériel spécifique (ou intrant) ou plus qui:</w:t>
      </w:r>
    </w:p>
    <w:p w14:paraId="3C34A3C9" w14:textId="77777777" w:rsidR="0039212B" w:rsidRPr="00415A8A" w:rsidRDefault="0039212B" w:rsidP="001E4CA3">
      <w:pPr>
        <w:numPr>
          <w:ilvl w:val="0"/>
          <w:numId w:val="11"/>
        </w:numPr>
        <w:ind w:left="2126" w:hanging="357"/>
        <w:jc w:val="both"/>
        <w:rPr>
          <w:rFonts w:ascii="Arial" w:hAnsi="Arial" w:cs="Arial"/>
          <w:sz w:val="18"/>
          <w:szCs w:val="18"/>
          <w:highlight w:val="yellow"/>
        </w:rPr>
      </w:pPr>
      <w:r w:rsidRPr="00415A8A">
        <w:rPr>
          <w:rFonts w:ascii="Arial" w:hAnsi="Arial" w:cs="Arial"/>
          <w:sz w:val="18"/>
          <w:szCs w:val="18"/>
          <w:highlight w:val="yellow"/>
        </w:rPr>
        <w:t>est particulièrement volatil</w:t>
      </w:r>
    </w:p>
    <w:p w14:paraId="4A7C176E" w14:textId="77777777" w:rsidR="0039212B" w:rsidRPr="00415A8A" w:rsidRDefault="0039212B" w:rsidP="001E4CA3">
      <w:pPr>
        <w:numPr>
          <w:ilvl w:val="0"/>
          <w:numId w:val="11"/>
        </w:numPr>
        <w:ind w:left="2126" w:hanging="357"/>
        <w:jc w:val="both"/>
        <w:rPr>
          <w:rFonts w:ascii="Arial" w:hAnsi="Arial" w:cs="Arial"/>
          <w:sz w:val="18"/>
          <w:szCs w:val="18"/>
          <w:highlight w:val="yellow"/>
        </w:rPr>
      </w:pPr>
      <w:r w:rsidRPr="00415A8A">
        <w:rPr>
          <w:rFonts w:ascii="Arial" w:hAnsi="Arial" w:cs="Arial"/>
          <w:sz w:val="18"/>
          <w:szCs w:val="18"/>
          <w:highlight w:val="yellow"/>
        </w:rPr>
        <w:t>représente une part significative du montant total du marché</w:t>
      </w:r>
    </w:p>
    <w:p w14:paraId="159BC6C2" w14:textId="77777777" w:rsidR="0039212B" w:rsidRPr="00415A8A" w:rsidRDefault="0039212B" w:rsidP="001E4CA3">
      <w:pPr>
        <w:numPr>
          <w:ilvl w:val="0"/>
          <w:numId w:val="11"/>
        </w:numPr>
        <w:spacing w:after="120"/>
        <w:ind w:left="2126" w:hanging="357"/>
        <w:jc w:val="both"/>
        <w:rPr>
          <w:rFonts w:ascii="Arial" w:hAnsi="Arial" w:cs="Arial"/>
          <w:sz w:val="18"/>
          <w:szCs w:val="18"/>
          <w:highlight w:val="yellow"/>
        </w:rPr>
      </w:pPr>
      <w:r w:rsidRPr="00415A8A">
        <w:rPr>
          <w:rFonts w:ascii="Arial" w:hAnsi="Arial" w:cs="Arial"/>
          <w:sz w:val="18"/>
          <w:szCs w:val="18"/>
          <w:highlight w:val="yellow"/>
        </w:rPr>
        <w:t>est clairement identifié dans la ventilation détaillée des prix.</w:t>
      </w:r>
    </w:p>
    <w:p w14:paraId="1424B441" w14:textId="77777777" w:rsidR="0039212B" w:rsidRPr="00415A8A" w:rsidRDefault="0039212B" w:rsidP="001E4CA3">
      <w:pPr>
        <w:spacing w:after="120"/>
        <w:ind w:left="1701"/>
        <w:jc w:val="both"/>
        <w:rPr>
          <w:rFonts w:ascii="Arial" w:hAnsi="Arial" w:cs="Arial"/>
          <w:sz w:val="18"/>
          <w:szCs w:val="18"/>
          <w:highlight w:val="yellow"/>
        </w:rPr>
      </w:pPr>
      <w:r w:rsidRPr="00415A8A">
        <w:rPr>
          <w:rFonts w:ascii="Arial" w:hAnsi="Arial" w:cs="Arial"/>
          <w:sz w:val="18"/>
          <w:szCs w:val="18"/>
          <w:highlight w:val="yellow"/>
        </w:rPr>
        <w:t>(Par exemple, la formule peut être appliquée aux prix unitaires du détail estimatif (mais pas exclusivement):</w:t>
      </w:r>
    </w:p>
    <w:p w14:paraId="5F23E8CB" w14:textId="77777777" w:rsidR="0039212B" w:rsidRPr="00415A8A" w:rsidRDefault="0039212B" w:rsidP="001E4CA3">
      <w:pPr>
        <w:numPr>
          <w:ilvl w:val="0"/>
          <w:numId w:val="11"/>
        </w:numPr>
        <w:ind w:left="2126" w:hanging="357"/>
        <w:jc w:val="both"/>
        <w:rPr>
          <w:rFonts w:ascii="Arial" w:hAnsi="Arial" w:cs="Arial"/>
          <w:sz w:val="18"/>
          <w:szCs w:val="18"/>
          <w:highlight w:val="yellow"/>
        </w:rPr>
      </w:pPr>
      <w:r w:rsidRPr="00415A8A">
        <w:rPr>
          <w:rFonts w:ascii="Arial" w:hAnsi="Arial" w:cs="Arial"/>
          <w:sz w:val="18"/>
          <w:szCs w:val="18"/>
          <w:highlight w:val="yellow"/>
        </w:rPr>
        <w:t>béton armé (pour les matériaux comme le ciment et l’acier)</w:t>
      </w:r>
    </w:p>
    <w:p w14:paraId="7FA6A303" w14:textId="77777777" w:rsidR="0039212B" w:rsidRPr="00415A8A" w:rsidRDefault="0039212B" w:rsidP="001E4CA3">
      <w:pPr>
        <w:numPr>
          <w:ilvl w:val="0"/>
          <w:numId w:val="11"/>
        </w:numPr>
        <w:spacing w:after="120"/>
        <w:ind w:left="2126" w:hanging="357"/>
        <w:jc w:val="both"/>
        <w:rPr>
          <w:rFonts w:ascii="Arial" w:hAnsi="Arial" w:cs="Arial"/>
          <w:sz w:val="18"/>
          <w:szCs w:val="18"/>
          <w:highlight w:val="yellow"/>
        </w:rPr>
      </w:pPr>
      <w:r w:rsidRPr="00415A8A">
        <w:rPr>
          <w:rFonts w:ascii="Arial" w:hAnsi="Arial" w:cs="Arial"/>
          <w:sz w:val="18"/>
          <w:szCs w:val="18"/>
          <w:highlight w:val="yellow"/>
        </w:rPr>
        <w:t>chaussée (pour le bitume)</w:t>
      </w:r>
    </w:p>
    <w:p w14:paraId="36C8A02D" w14:textId="0AA2F811" w:rsidR="0039212B" w:rsidRPr="00415A8A" w:rsidRDefault="0039212B" w:rsidP="001E4CA3">
      <w:pPr>
        <w:spacing w:after="120"/>
        <w:ind w:left="1701"/>
        <w:jc w:val="both"/>
        <w:rPr>
          <w:rFonts w:ascii="Arial" w:hAnsi="Arial" w:cs="Arial"/>
          <w:sz w:val="18"/>
          <w:szCs w:val="18"/>
        </w:rPr>
      </w:pPr>
      <w:r w:rsidRPr="00415A8A">
        <w:rPr>
          <w:rFonts w:ascii="Arial" w:hAnsi="Arial" w:cs="Arial"/>
          <w:sz w:val="18"/>
          <w:szCs w:val="18"/>
        </w:rPr>
        <w:t>La révision de la liste des prix unitaires est calculée en révisant le prix de leurs matériaux respectifs ou intrants dans la ventilation détaillée des prix par application de la formule ci-dessous</w:t>
      </w:r>
      <w:r w:rsidR="001E4CA3" w:rsidRPr="00415A8A">
        <w:rPr>
          <w:rFonts w:ascii="Arial" w:hAnsi="Arial" w:cs="Arial"/>
          <w:sz w:val="18"/>
          <w:szCs w:val="18"/>
        </w:rPr>
        <w:t xml:space="preserve"> </w:t>
      </w:r>
      <w:r w:rsidRPr="00415A8A">
        <w:rPr>
          <w:rFonts w:ascii="Arial" w:hAnsi="Arial" w:cs="Arial"/>
          <w:sz w:val="18"/>
          <w:szCs w:val="18"/>
        </w:rPr>
        <w:t>:</w:t>
      </w:r>
    </w:p>
    <w:p w14:paraId="49B5C260" w14:textId="0CFFD643" w:rsidR="0039212B" w:rsidRPr="00415A8A" w:rsidRDefault="002567A8" w:rsidP="0039212B">
      <w:pPr>
        <w:spacing w:after="120"/>
        <w:ind w:left="1701"/>
        <w:rPr>
          <w:rFonts w:ascii="Arial" w:hAnsi="Arial" w:cs="Arial"/>
          <w:sz w:val="18"/>
          <w:szCs w:val="18"/>
        </w:rPr>
      </w:pPr>
      <w:r w:rsidRPr="002567A8">
        <w:rPr>
          <w:rFonts w:ascii="Arial" w:hAnsi="Arial" w:cs="Arial"/>
          <w:noProof/>
          <w:snapToGrid/>
          <w:position w:val="-30"/>
          <w:sz w:val="18"/>
          <w:szCs w:val="18"/>
        </w:rPr>
        <w:object w:dxaOrig="2140" w:dyaOrig="720" w14:anchorId="5F4C4BAB">
          <v:shape id="_x0000_i1028" type="#_x0000_t75" alt="" style="width:126.2pt;height:41.95pt;mso-width-percent:0;mso-height-percent:0;mso-width-percent:0;mso-height-percent:0" o:ole="">
            <v:imagedata r:id="rId13" o:title=""/>
          </v:shape>
          <o:OLEObject Type="Embed" ProgID="Equation.3" ShapeID="_x0000_i1028" DrawAspect="Content" ObjectID="_1686546746" r:id="rId14"/>
        </w:object>
      </w:r>
    </w:p>
    <w:p w14:paraId="5CEEC985" w14:textId="77777777" w:rsidR="0039212B" w:rsidRPr="00415A8A" w:rsidRDefault="0039212B" w:rsidP="0039212B">
      <w:pPr>
        <w:tabs>
          <w:tab w:val="left" w:pos="2410"/>
        </w:tabs>
        <w:ind w:left="2410" w:hanging="709"/>
        <w:jc w:val="both"/>
        <w:rPr>
          <w:rFonts w:ascii="Arial" w:hAnsi="Arial" w:cs="Arial"/>
          <w:sz w:val="18"/>
          <w:szCs w:val="18"/>
        </w:rPr>
      </w:pPr>
      <w:r w:rsidRPr="00415A8A">
        <w:rPr>
          <w:rFonts w:ascii="Arial" w:hAnsi="Arial" w:cs="Arial"/>
          <w:sz w:val="18"/>
          <w:szCs w:val="18"/>
        </w:rPr>
        <w:t xml:space="preserve">dans laquelle: </w:t>
      </w:r>
    </w:p>
    <w:p w14:paraId="4FB5DBB1" w14:textId="07DAD7FB" w:rsidR="0039212B" w:rsidRPr="00415A8A" w:rsidRDefault="005A65CD" w:rsidP="0039212B">
      <w:pPr>
        <w:tabs>
          <w:tab w:val="left" w:pos="2410"/>
        </w:tabs>
        <w:ind w:left="2410" w:hanging="709"/>
        <w:jc w:val="both"/>
        <w:rPr>
          <w:rFonts w:ascii="Arial" w:hAnsi="Arial" w:cs="Arial"/>
          <w:sz w:val="18"/>
          <w:szCs w:val="18"/>
        </w:rPr>
      </w:pPr>
      <w:r>
        <w:rPr>
          <w:rFonts w:ascii="Arial" w:hAnsi="Arial" w:cs="Arial"/>
          <w:noProof/>
          <w:snapToGrid/>
          <w:sz w:val="18"/>
          <w:szCs w:val="18"/>
          <w:lang w:bidi="ar-SA"/>
        </w:rPr>
        <w:lastRenderedPageBreak/>
        <w:drawing>
          <wp:inline distT="0" distB="0" distL="0" distR="0" wp14:anchorId="5E6B9340" wp14:editId="7CEC147C">
            <wp:extent cx="336550" cy="241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0039212B" w:rsidRPr="00415A8A">
        <w:rPr>
          <w:rFonts w:ascii="Arial" w:hAnsi="Arial" w:cs="Arial"/>
          <w:sz w:val="18"/>
          <w:szCs w:val="18"/>
        </w:rPr>
        <w:tab/>
        <w:t>prix unitaire du matériau (considéré dans la ventilation détaillée des prix) à la date de référence</w:t>
      </w:r>
    </w:p>
    <w:p w14:paraId="0EB9F01E" w14:textId="0E54DC4F" w:rsidR="0039212B" w:rsidRPr="00415A8A" w:rsidRDefault="005A65CD" w:rsidP="0039212B">
      <w:pPr>
        <w:tabs>
          <w:tab w:val="left" w:pos="2410"/>
        </w:tabs>
        <w:ind w:left="2410" w:hanging="709"/>
        <w:jc w:val="both"/>
        <w:rPr>
          <w:rFonts w:ascii="Arial" w:hAnsi="Arial" w:cs="Arial"/>
          <w:sz w:val="18"/>
          <w:szCs w:val="18"/>
        </w:rPr>
      </w:pPr>
      <w:r>
        <w:rPr>
          <w:rFonts w:ascii="Arial" w:hAnsi="Arial" w:cs="Arial"/>
          <w:noProof/>
          <w:snapToGrid/>
          <w:sz w:val="18"/>
          <w:szCs w:val="18"/>
          <w:lang w:bidi="ar-SA"/>
        </w:rPr>
        <w:drawing>
          <wp:inline distT="0" distB="0" distL="0" distR="0" wp14:anchorId="043138D0" wp14:editId="3C2FBC3A">
            <wp:extent cx="336550" cy="2413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0039212B" w:rsidRPr="00415A8A">
        <w:rPr>
          <w:rFonts w:ascii="Arial" w:hAnsi="Arial" w:cs="Arial"/>
          <w:sz w:val="18"/>
          <w:szCs w:val="18"/>
        </w:rPr>
        <w:tab/>
        <w:t>prix unitaire du matériau révisé (considéré dans la ventilation détaillée des prix) au mois n</w:t>
      </w:r>
    </w:p>
    <w:p w14:paraId="0E3D6812" w14:textId="77777777" w:rsidR="0039212B" w:rsidRPr="00415A8A" w:rsidRDefault="0039212B" w:rsidP="0039212B">
      <w:pPr>
        <w:tabs>
          <w:tab w:val="left" w:pos="2410"/>
        </w:tabs>
        <w:ind w:left="2410" w:hanging="709"/>
        <w:jc w:val="both"/>
        <w:rPr>
          <w:rFonts w:ascii="Arial" w:hAnsi="Arial" w:cs="Arial"/>
          <w:sz w:val="18"/>
          <w:szCs w:val="18"/>
        </w:rPr>
      </w:pPr>
      <w:r w:rsidRPr="00415A8A">
        <w:rPr>
          <w:rFonts w:ascii="Arial" w:hAnsi="Arial" w:cs="Arial"/>
          <w:sz w:val="18"/>
          <w:szCs w:val="18"/>
        </w:rPr>
        <w:t>Mat0=</w:t>
      </w:r>
      <w:r w:rsidRPr="00415A8A">
        <w:rPr>
          <w:rFonts w:ascii="Arial" w:hAnsi="Arial" w:cs="Arial"/>
          <w:sz w:val="18"/>
          <w:szCs w:val="18"/>
        </w:rPr>
        <w:tab/>
        <w:t>prix officiel de la fourniture ou indice pertinent du matériau considéré et défini dans la soumission à la date de référence</w:t>
      </w:r>
    </w:p>
    <w:p w14:paraId="64CE44B7" w14:textId="77777777" w:rsidR="0039212B" w:rsidRPr="00415A8A" w:rsidRDefault="0039212B" w:rsidP="0039212B">
      <w:pPr>
        <w:tabs>
          <w:tab w:val="left" w:pos="2410"/>
        </w:tabs>
        <w:ind w:left="2410" w:hanging="709"/>
        <w:jc w:val="both"/>
        <w:rPr>
          <w:rFonts w:ascii="Arial" w:hAnsi="Arial" w:cs="Arial"/>
          <w:sz w:val="18"/>
          <w:szCs w:val="18"/>
        </w:rPr>
      </w:pPr>
      <w:r w:rsidRPr="00415A8A">
        <w:rPr>
          <w:rFonts w:ascii="Arial" w:hAnsi="Arial" w:cs="Arial"/>
          <w:sz w:val="18"/>
          <w:szCs w:val="18"/>
        </w:rPr>
        <w:t>Matn=</w:t>
      </w:r>
      <w:r w:rsidRPr="00415A8A">
        <w:rPr>
          <w:rFonts w:ascii="Arial" w:hAnsi="Arial" w:cs="Arial"/>
          <w:sz w:val="18"/>
          <w:szCs w:val="18"/>
        </w:rPr>
        <w:tab/>
        <w:t>prix officiel de la fourniture ou indice pertinent du matériau considéré mis en œuvre au mois n</w:t>
      </w:r>
    </w:p>
    <w:p w14:paraId="582F19F0" w14:textId="77777777" w:rsidR="0039212B" w:rsidRPr="00415A8A" w:rsidRDefault="0039212B" w:rsidP="0039212B">
      <w:pPr>
        <w:tabs>
          <w:tab w:val="left" w:pos="2410"/>
        </w:tabs>
        <w:ind w:left="2410" w:hanging="709"/>
        <w:jc w:val="both"/>
        <w:rPr>
          <w:rFonts w:ascii="Arial" w:hAnsi="Arial" w:cs="Arial"/>
          <w:sz w:val="18"/>
          <w:szCs w:val="18"/>
        </w:rPr>
      </w:pPr>
      <w:r w:rsidRPr="00415A8A">
        <w:rPr>
          <w:rFonts w:ascii="Arial" w:hAnsi="Arial" w:cs="Arial"/>
          <w:sz w:val="18"/>
          <w:szCs w:val="18"/>
        </w:rPr>
        <w:t>Tx0=</w:t>
      </w:r>
      <w:r w:rsidRPr="00415A8A">
        <w:rPr>
          <w:rFonts w:ascii="Arial" w:hAnsi="Arial" w:cs="Arial"/>
          <w:sz w:val="18"/>
          <w:szCs w:val="18"/>
        </w:rPr>
        <w:tab/>
        <w:t>taux de change entre la monnaie monnaie de l'indicateur Mat0 «C» et la monnaie de paiement du marché «E» (conformément à l'article 44, paragraphe 1) à la date de référence: 1 C = TXo E</w:t>
      </w:r>
    </w:p>
    <w:p w14:paraId="2202F6E3" w14:textId="11290B38" w:rsidR="0039212B" w:rsidRPr="00415A8A" w:rsidRDefault="0039212B" w:rsidP="0039212B">
      <w:pPr>
        <w:tabs>
          <w:tab w:val="left" w:pos="2410"/>
        </w:tabs>
        <w:ind w:left="2410" w:hanging="709"/>
        <w:jc w:val="both"/>
        <w:rPr>
          <w:rFonts w:ascii="Arial" w:hAnsi="Arial" w:cs="Arial"/>
          <w:sz w:val="18"/>
          <w:szCs w:val="18"/>
        </w:rPr>
      </w:pPr>
      <w:r w:rsidRPr="00415A8A">
        <w:rPr>
          <w:rFonts w:ascii="Arial" w:hAnsi="Arial" w:cs="Arial"/>
          <w:sz w:val="18"/>
          <w:szCs w:val="18"/>
        </w:rPr>
        <w:tab/>
        <w:t xml:space="preserve">Les taux de change sont ceux publiés sur le site internet </w:t>
      </w:r>
      <w:r w:rsidR="00CE7900">
        <w:rPr>
          <w:rFonts w:ascii="Arial" w:hAnsi="Arial" w:cs="Arial"/>
          <w:sz w:val="18"/>
          <w:szCs w:val="18"/>
        </w:rPr>
        <w:t>de la BCEAO</w:t>
      </w:r>
    </w:p>
    <w:p w14:paraId="66C62F1D" w14:textId="77777777" w:rsidR="0039212B" w:rsidRPr="00415A8A" w:rsidRDefault="0039212B" w:rsidP="0039212B">
      <w:pPr>
        <w:tabs>
          <w:tab w:val="left" w:pos="2410"/>
        </w:tabs>
        <w:ind w:left="2410" w:hanging="709"/>
        <w:jc w:val="both"/>
        <w:rPr>
          <w:rFonts w:ascii="Arial" w:hAnsi="Arial" w:cs="Arial"/>
          <w:sz w:val="18"/>
          <w:szCs w:val="18"/>
        </w:rPr>
      </w:pPr>
      <w:r w:rsidRPr="00415A8A">
        <w:rPr>
          <w:rFonts w:ascii="Arial" w:hAnsi="Arial" w:cs="Arial"/>
          <w:sz w:val="18"/>
          <w:szCs w:val="18"/>
        </w:rPr>
        <w:t>Txn =</w:t>
      </w:r>
      <w:r w:rsidRPr="00415A8A">
        <w:rPr>
          <w:rFonts w:ascii="Arial" w:hAnsi="Arial" w:cs="Arial"/>
          <w:sz w:val="18"/>
          <w:szCs w:val="18"/>
        </w:rPr>
        <w:tab/>
        <w:t>même taux de change au mois n: 1 C = TXn E</w:t>
      </w:r>
    </w:p>
    <w:p w14:paraId="5C0A64C5" w14:textId="77777777" w:rsidR="0039212B" w:rsidRPr="00415A8A" w:rsidRDefault="0039212B" w:rsidP="0039212B">
      <w:pPr>
        <w:tabs>
          <w:tab w:val="left" w:pos="2410"/>
        </w:tabs>
        <w:ind w:left="2410" w:hanging="709"/>
        <w:jc w:val="both"/>
        <w:rPr>
          <w:rFonts w:ascii="Arial" w:hAnsi="Arial" w:cs="Arial"/>
          <w:sz w:val="18"/>
          <w:szCs w:val="18"/>
        </w:rPr>
      </w:pPr>
    </w:p>
    <w:p w14:paraId="15C8AF5D" w14:textId="2913587A" w:rsidR="0039212B" w:rsidRPr="00415A8A" w:rsidRDefault="0039212B" w:rsidP="0039212B">
      <w:pPr>
        <w:tabs>
          <w:tab w:val="left" w:pos="2410"/>
        </w:tabs>
        <w:ind w:left="2410" w:hanging="709"/>
        <w:jc w:val="both"/>
        <w:rPr>
          <w:rFonts w:ascii="Arial" w:hAnsi="Arial" w:cs="Arial"/>
          <w:sz w:val="18"/>
          <w:szCs w:val="18"/>
          <w:highlight w:val="yellow"/>
        </w:rPr>
      </w:pPr>
      <w:r w:rsidRPr="00415A8A">
        <w:rPr>
          <w:rFonts w:ascii="Arial" w:hAnsi="Arial" w:cs="Arial"/>
          <w:sz w:val="18"/>
          <w:szCs w:val="18"/>
          <w:highlight w:val="yellow"/>
        </w:rPr>
        <w:t>Les conditions particulières doivent préciser</w:t>
      </w:r>
      <w:r w:rsidR="001E4CA3" w:rsidRPr="00415A8A">
        <w:rPr>
          <w:rFonts w:ascii="Arial" w:hAnsi="Arial" w:cs="Arial"/>
          <w:sz w:val="18"/>
          <w:szCs w:val="18"/>
          <w:highlight w:val="yellow"/>
        </w:rPr>
        <w:t xml:space="preserve"> </w:t>
      </w:r>
      <w:r w:rsidRPr="00415A8A">
        <w:rPr>
          <w:rFonts w:ascii="Arial" w:hAnsi="Arial" w:cs="Arial"/>
          <w:sz w:val="18"/>
          <w:szCs w:val="18"/>
          <w:highlight w:val="yellow"/>
        </w:rPr>
        <w:t>:</w:t>
      </w:r>
    </w:p>
    <w:p w14:paraId="4EFC3570" w14:textId="77777777" w:rsidR="0039212B" w:rsidRPr="00415A8A" w:rsidRDefault="0039212B" w:rsidP="008022E8">
      <w:pPr>
        <w:numPr>
          <w:ilvl w:val="0"/>
          <w:numId w:val="11"/>
        </w:numPr>
        <w:spacing w:after="120"/>
        <w:ind w:left="2126" w:hanging="357"/>
        <w:rPr>
          <w:rFonts w:ascii="Arial" w:hAnsi="Arial" w:cs="Arial"/>
          <w:sz w:val="18"/>
          <w:szCs w:val="18"/>
          <w:highlight w:val="yellow"/>
        </w:rPr>
      </w:pPr>
      <w:r w:rsidRPr="00415A8A">
        <w:rPr>
          <w:rFonts w:ascii="Arial" w:hAnsi="Arial" w:cs="Arial"/>
          <w:sz w:val="18"/>
          <w:szCs w:val="18"/>
          <w:highlight w:val="yellow"/>
        </w:rPr>
        <w:t xml:space="preserve">la source du prix officiel de la fourniture ou de l’indice pertinent, </w:t>
      </w:r>
    </w:p>
    <w:p w14:paraId="3C9ADB6F" w14:textId="77777777" w:rsidR="0039212B" w:rsidRPr="00415A8A" w:rsidRDefault="0039212B" w:rsidP="008022E8">
      <w:pPr>
        <w:numPr>
          <w:ilvl w:val="0"/>
          <w:numId w:val="11"/>
        </w:numPr>
        <w:spacing w:after="120"/>
        <w:ind w:left="2126" w:hanging="357"/>
        <w:rPr>
          <w:rFonts w:ascii="Arial" w:hAnsi="Arial" w:cs="Arial"/>
          <w:sz w:val="18"/>
          <w:szCs w:val="18"/>
          <w:highlight w:val="yellow"/>
        </w:rPr>
      </w:pPr>
      <w:r w:rsidRPr="00415A8A">
        <w:rPr>
          <w:rFonts w:ascii="Arial" w:hAnsi="Arial" w:cs="Arial"/>
          <w:sz w:val="18"/>
          <w:szCs w:val="18"/>
          <w:highlight w:val="yellow"/>
        </w:rPr>
        <w:t>les valeurs de référence des prix, indices et taux de change.</w:t>
      </w:r>
    </w:p>
    <w:p w14:paraId="1BE111AF" w14:textId="663611EA" w:rsidR="0039212B" w:rsidRPr="00415A8A" w:rsidRDefault="0039212B" w:rsidP="0039212B">
      <w:pPr>
        <w:spacing w:before="120" w:after="120"/>
        <w:ind w:left="1701"/>
        <w:outlineLvl w:val="8"/>
        <w:rPr>
          <w:rFonts w:ascii="Arial" w:eastAsia="Calibri" w:hAnsi="Arial" w:cs="Arial"/>
          <w:snapToGrid/>
          <w:sz w:val="18"/>
          <w:szCs w:val="18"/>
        </w:rPr>
      </w:pPr>
      <w:r w:rsidRPr="00415A8A">
        <w:rPr>
          <w:rFonts w:ascii="Arial" w:hAnsi="Arial" w:cs="Arial"/>
          <w:snapToGrid/>
          <w:sz w:val="18"/>
          <w:szCs w:val="18"/>
        </w:rPr>
        <w:t>Pour le présent marché, les indices et valeurs de référence seront utilisés</w:t>
      </w:r>
      <w:r w:rsidR="001E4CA3" w:rsidRPr="00415A8A">
        <w:rPr>
          <w:rFonts w:ascii="Arial" w:hAnsi="Arial" w:cs="Arial"/>
          <w:snapToGrid/>
          <w:sz w:val="18"/>
          <w:szCs w:val="18"/>
        </w:rPr>
        <w:t xml:space="preserve"> </w:t>
      </w:r>
      <w:r w:rsidRPr="00415A8A">
        <w:rPr>
          <w:rFonts w:ascii="Arial" w:hAnsi="Arial" w:cs="Arial"/>
          <w:snapToGrid/>
          <w:sz w:val="18"/>
          <w:szCs w:val="18"/>
        </w:rPr>
        <w:t>:</w:t>
      </w:r>
    </w:p>
    <w:tbl>
      <w:tblPr>
        <w:tblW w:w="7797"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1701"/>
        <w:gridCol w:w="992"/>
        <w:gridCol w:w="993"/>
      </w:tblGrid>
      <w:tr w:rsidR="0039212B" w:rsidRPr="00415A8A" w14:paraId="211779D3" w14:textId="77777777" w:rsidTr="0039212B">
        <w:tc>
          <w:tcPr>
            <w:tcW w:w="1276" w:type="dxa"/>
            <w:shd w:val="clear" w:color="auto" w:fill="D9D9D9"/>
          </w:tcPr>
          <w:p w14:paraId="247030AE" w14:textId="77777777" w:rsidR="0039212B" w:rsidRPr="00415A8A" w:rsidRDefault="0039212B" w:rsidP="0039212B">
            <w:pPr>
              <w:jc w:val="center"/>
              <w:outlineLvl w:val="8"/>
              <w:rPr>
                <w:rFonts w:ascii="Arial" w:eastAsia="Calibri" w:hAnsi="Arial" w:cs="Arial"/>
                <w:b/>
                <w:snapToGrid/>
                <w:sz w:val="18"/>
                <w:szCs w:val="18"/>
              </w:rPr>
            </w:pPr>
            <w:r w:rsidRPr="00415A8A">
              <w:rPr>
                <w:rFonts w:ascii="Arial" w:hAnsi="Arial" w:cs="Arial"/>
                <w:b/>
                <w:snapToGrid/>
                <w:sz w:val="18"/>
                <w:szCs w:val="18"/>
              </w:rPr>
              <w:t>Matériaux</w:t>
            </w:r>
          </w:p>
        </w:tc>
        <w:tc>
          <w:tcPr>
            <w:tcW w:w="2835" w:type="dxa"/>
            <w:shd w:val="clear" w:color="auto" w:fill="D9D9D9"/>
          </w:tcPr>
          <w:p w14:paraId="7F084F56" w14:textId="77777777" w:rsidR="0039212B" w:rsidRPr="00415A8A" w:rsidRDefault="0039212B" w:rsidP="0039212B">
            <w:pPr>
              <w:jc w:val="center"/>
              <w:outlineLvl w:val="8"/>
              <w:rPr>
                <w:rFonts w:ascii="Arial" w:eastAsia="Calibri" w:hAnsi="Arial" w:cs="Arial"/>
                <w:b/>
                <w:snapToGrid/>
                <w:sz w:val="18"/>
                <w:szCs w:val="18"/>
              </w:rPr>
            </w:pPr>
            <w:r w:rsidRPr="00415A8A">
              <w:rPr>
                <w:rFonts w:ascii="Arial" w:hAnsi="Arial" w:cs="Arial"/>
                <w:b/>
                <w:snapToGrid/>
                <w:sz w:val="18"/>
                <w:szCs w:val="18"/>
              </w:rPr>
              <w:t xml:space="preserve">Mat </w:t>
            </w:r>
          </w:p>
          <w:p w14:paraId="7CD8850F" w14:textId="77777777" w:rsidR="0039212B" w:rsidRPr="00415A8A" w:rsidRDefault="0039212B" w:rsidP="0039212B">
            <w:pPr>
              <w:jc w:val="center"/>
              <w:outlineLvl w:val="8"/>
              <w:rPr>
                <w:rFonts w:ascii="Arial" w:eastAsia="Calibri" w:hAnsi="Arial" w:cs="Arial"/>
                <w:b/>
                <w:snapToGrid/>
                <w:sz w:val="18"/>
                <w:szCs w:val="18"/>
              </w:rPr>
            </w:pPr>
            <w:r w:rsidRPr="00415A8A">
              <w:rPr>
                <w:rFonts w:ascii="Arial" w:hAnsi="Arial" w:cs="Arial"/>
                <w:b/>
                <w:snapToGrid/>
                <w:sz w:val="18"/>
                <w:szCs w:val="18"/>
              </w:rPr>
              <w:t xml:space="preserve">(prix officiel ou </w:t>
            </w:r>
          </w:p>
          <w:p w14:paraId="1975832B" w14:textId="77777777" w:rsidR="0039212B" w:rsidRPr="00415A8A" w:rsidRDefault="0039212B" w:rsidP="0039212B">
            <w:pPr>
              <w:jc w:val="center"/>
              <w:outlineLvl w:val="8"/>
              <w:rPr>
                <w:rFonts w:ascii="Arial" w:eastAsia="Calibri" w:hAnsi="Arial" w:cs="Arial"/>
                <w:b/>
                <w:snapToGrid/>
                <w:sz w:val="18"/>
                <w:szCs w:val="18"/>
              </w:rPr>
            </w:pPr>
            <w:r w:rsidRPr="00415A8A">
              <w:rPr>
                <w:rFonts w:ascii="Arial" w:hAnsi="Arial" w:cs="Arial"/>
                <w:b/>
                <w:snapToGrid/>
                <w:sz w:val="18"/>
                <w:szCs w:val="18"/>
              </w:rPr>
              <w:t>indice pertinent)</w:t>
            </w:r>
          </w:p>
        </w:tc>
        <w:tc>
          <w:tcPr>
            <w:tcW w:w="1701" w:type="dxa"/>
            <w:shd w:val="clear" w:color="auto" w:fill="D9D9D9"/>
          </w:tcPr>
          <w:p w14:paraId="4C35BFB1" w14:textId="77777777" w:rsidR="0039212B" w:rsidRPr="00415A8A" w:rsidRDefault="0039212B" w:rsidP="0039212B">
            <w:pPr>
              <w:jc w:val="center"/>
              <w:outlineLvl w:val="8"/>
              <w:rPr>
                <w:rFonts w:ascii="Arial" w:eastAsia="Calibri" w:hAnsi="Arial" w:cs="Arial"/>
                <w:b/>
                <w:snapToGrid/>
                <w:sz w:val="18"/>
                <w:szCs w:val="18"/>
              </w:rPr>
            </w:pPr>
            <w:r w:rsidRPr="00415A8A">
              <w:rPr>
                <w:rFonts w:ascii="Arial" w:hAnsi="Arial" w:cs="Arial"/>
                <w:b/>
                <w:snapToGrid/>
                <w:sz w:val="18"/>
                <w:szCs w:val="18"/>
              </w:rPr>
              <w:t>Monnaie de Mat</w:t>
            </w:r>
          </w:p>
        </w:tc>
        <w:tc>
          <w:tcPr>
            <w:tcW w:w="992" w:type="dxa"/>
            <w:shd w:val="clear" w:color="auto" w:fill="D9D9D9"/>
          </w:tcPr>
          <w:p w14:paraId="4507D68C" w14:textId="77777777" w:rsidR="0039212B" w:rsidRPr="00415A8A" w:rsidRDefault="0039212B" w:rsidP="0039212B">
            <w:pPr>
              <w:jc w:val="center"/>
              <w:outlineLvl w:val="8"/>
              <w:rPr>
                <w:rFonts w:ascii="Arial" w:eastAsia="Calibri" w:hAnsi="Arial" w:cs="Arial"/>
                <w:b/>
                <w:snapToGrid/>
                <w:sz w:val="18"/>
                <w:szCs w:val="18"/>
              </w:rPr>
            </w:pPr>
            <w:r w:rsidRPr="00415A8A">
              <w:rPr>
                <w:rFonts w:ascii="Arial" w:hAnsi="Arial" w:cs="Arial"/>
                <w:b/>
                <w:snapToGrid/>
                <w:sz w:val="18"/>
                <w:szCs w:val="18"/>
              </w:rPr>
              <w:t>Mat</w:t>
            </w:r>
            <w:r w:rsidRPr="00415A8A">
              <w:rPr>
                <w:rFonts w:ascii="Arial" w:hAnsi="Arial" w:cs="Arial"/>
                <w:b/>
                <w:snapToGrid/>
                <w:sz w:val="18"/>
                <w:szCs w:val="18"/>
                <w:vertAlign w:val="subscript"/>
              </w:rPr>
              <w:t>0</w:t>
            </w:r>
          </w:p>
        </w:tc>
        <w:tc>
          <w:tcPr>
            <w:tcW w:w="993" w:type="dxa"/>
            <w:shd w:val="clear" w:color="auto" w:fill="D9D9D9"/>
          </w:tcPr>
          <w:p w14:paraId="58BE8C41" w14:textId="77777777" w:rsidR="0039212B" w:rsidRPr="00415A8A" w:rsidRDefault="0039212B" w:rsidP="0039212B">
            <w:pPr>
              <w:jc w:val="center"/>
              <w:outlineLvl w:val="8"/>
              <w:rPr>
                <w:rFonts w:ascii="Arial" w:eastAsia="Calibri" w:hAnsi="Arial" w:cs="Arial"/>
                <w:b/>
                <w:snapToGrid/>
                <w:sz w:val="18"/>
                <w:szCs w:val="18"/>
              </w:rPr>
            </w:pPr>
            <w:r w:rsidRPr="00415A8A">
              <w:rPr>
                <w:rFonts w:ascii="Arial" w:hAnsi="Arial" w:cs="Arial"/>
                <w:b/>
                <w:snapToGrid/>
                <w:sz w:val="18"/>
                <w:szCs w:val="18"/>
              </w:rPr>
              <w:t>Tx</w:t>
            </w:r>
            <w:r w:rsidRPr="00415A8A">
              <w:rPr>
                <w:rFonts w:ascii="Arial" w:hAnsi="Arial" w:cs="Arial"/>
                <w:b/>
                <w:snapToGrid/>
                <w:sz w:val="18"/>
                <w:szCs w:val="18"/>
                <w:vertAlign w:val="subscript"/>
              </w:rPr>
              <w:t>0</w:t>
            </w:r>
          </w:p>
        </w:tc>
      </w:tr>
      <w:tr w:rsidR="0039212B" w:rsidRPr="00415A8A" w14:paraId="3E135BB4" w14:textId="77777777" w:rsidTr="0039212B">
        <w:tc>
          <w:tcPr>
            <w:tcW w:w="1276" w:type="dxa"/>
            <w:shd w:val="clear" w:color="auto" w:fill="auto"/>
          </w:tcPr>
          <w:p w14:paraId="1CA94FD2"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Matériau 1</w:t>
            </w:r>
            <w:r w:rsidRPr="00415A8A">
              <w:rPr>
                <w:rFonts w:ascii="Arial" w:hAnsi="Arial" w:cs="Arial"/>
                <w:snapToGrid/>
                <w:sz w:val="18"/>
                <w:szCs w:val="18"/>
              </w:rPr>
              <w:t>&gt;</w:t>
            </w:r>
          </w:p>
        </w:tc>
        <w:tc>
          <w:tcPr>
            <w:tcW w:w="2835" w:type="dxa"/>
            <w:shd w:val="clear" w:color="auto" w:fill="auto"/>
          </w:tcPr>
          <w:p w14:paraId="2667FFA9"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Préciser le prix officiel ou l'indice pertinent et la source de publication</w:t>
            </w:r>
            <w:r w:rsidRPr="00415A8A">
              <w:rPr>
                <w:rFonts w:ascii="Arial" w:hAnsi="Arial" w:cs="Arial"/>
                <w:snapToGrid/>
                <w:sz w:val="18"/>
                <w:szCs w:val="18"/>
              </w:rPr>
              <w:t>&gt;</w:t>
            </w:r>
          </w:p>
        </w:tc>
        <w:tc>
          <w:tcPr>
            <w:tcW w:w="1701" w:type="dxa"/>
            <w:shd w:val="clear" w:color="auto" w:fill="auto"/>
          </w:tcPr>
          <w:p w14:paraId="7EC7BE19"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monnaie du contrat/autre monnaie</w:t>
            </w:r>
            <w:r w:rsidRPr="00415A8A">
              <w:rPr>
                <w:rFonts w:ascii="Arial" w:hAnsi="Arial" w:cs="Arial"/>
                <w:snapToGrid/>
                <w:sz w:val="18"/>
                <w:szCs w:val="18"/>
              </w:rPr>
              <w:t>&gt;</w:t>
            </w:r>
          </w:p>
        </w:tc>
        <w:tc>
          <w:tcPr>
            <w:tcW w:w="992" w:type="dxa"/>
            <w:shd w:val="clear" w:color="auto" w:fill="auto"/>
          </w:tcPr>
          <w:p w14:paraId="4FD4BEC4"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Préciser Mat</w:t>
            </w:r>
            <w:r w:rsidRPr="00415A8A">
              <w:rPr>
                <w:rFonts w:ascii="Arial" w:hAnsi="Arial" w:cs="Arial"/>
                <w:snapToGrid/>
                <w:sz w:val="18"/>
                <w:szCs w:val="18"/>
                <w:highlight w:val="yellow"/>
                <w:vertAlign w:val="subscript"/>
              </w:rPr>
              <w:t>0</w:t>
            </w:r>
            <w:r w:rsidRPr="00415A8A">
              <w:rPr>
                <w:rFonts w:ascii="Arial" w:hAnsi="Arial" w:cs="Arial"/>
                <w:snapToGrid/>
                <w:sz w:val="18"/>
                <w:szCs w:val="18"/>
              </w:rPr>
              <w:t>&gt;</w:t>
            </w:r>
          </w:p>
        </w:tc>
        <w:tc>
          <w:tcPr>
            <w:tcW w:w="993" w:type="dxa"/>
            <w:shd w:val="clear" w:color="auto" w:fill="auto"/>
          </w:tcPr>
          <w:p w14:paraId="2FA73E72"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Préciser Tx</w:t>
            </w:r>
            <w:r w:rsidRPr="00415A8A">
              <w:rPr>
                <w:rFonts w:ascii="Arial" w:hAnsi="Arial" w:cs="Arial"/>
                <w:snapToGrid/>
                <w:sz w:val="18"/>
                <w:szCs w:val="18"/>
                <w:highlight w:val="yellow"/>
                <w:vertAlign w:val="subscript"/>
              </w:rPr>
              <w:t xml:space="preserve">0 </w:t>
            </w:r>
            <w:r w:rsidRPr="00415A8A">
              <w:rPr>
                <w:rFonts w:ascii="Arial" w:hAnsi="Arial" w:cs="Arial"/>
                <w:snapToGrid/>
                <w:sz w:val="18"/>
                <w:szCs w:val="18"/>
              </w:rPr>
              <w:t>&gt;</w:t>
            </w:r>
          </w:p>
        </w:tc>
      </w:tr>
      <w:tr w:rsidR="0039212B" w:rsidRPr="00415A8A" w14:paraId="4F1F56EC" w14:textId="77777777" w:rsidTr="0039212B">
        <w:tc>
          <w:tcPr>
            <w:tcW w:w="1276" w:type="dxa"/>
            <w:shd w:val="clear" w:color="auto" w:fill="auto"/>
          </w:tcPr>
          <w:p w14:paraId="07B1DC64"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Matériau 2</w:t>
            </w:r>
            <w:r w:rsidRPr="00415A8A">
              <w:rPr>
                <w:rFonts w:ascii="Arial" w:hAnsi="Arial" w:cs="Arial"/>
                <w:snapToGrid/>
                <w:sz w:val="18"/>
                <w:szCs w:val="18"/>
              </w:rPr>
              <w:t>&gt;</w:t>
            </w:r>
          </w:p>
        </w:tc>
        <w:tc>
          <w:tcPr>
            <w:tcW w:w="2835" w:type="dxa"/>
            <w:shd w:val="clear" w:color="auto" w:fill="auto"/>
          </w:tcPr>
          <w:p w14:paraId="4D608D31"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Préciser le prix officiel ou l'indice pertinent et la source de publication</w:t>
            </w:r>
            <w:r w:rsidRPr="00415A8A">
              <w:rPr>
                <w:rFonts w:ascii="Arial" w:hAnsi="Arial" w:cs="Arial"/>
                <w:snapToGrid/>
                <w:sz w:val="18"/>
                <w:szCs w:val="18"/>
              </w:rPr>
              <w:t>&gt;</w:t>
            </w:r>
          </w:p>
        </w:tc>
        <w:tc>
          <w:tcPr>
            <w:tcW w:w="1701" w:type="dxa"/>
            <w:shd w:val="clear" w:color="auto" w:fill="auto"/>
          </w:tcPr>
          <w:p w14:paraId="0C1578BB"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monnaie du contrat/autre monnaie</w:t>
            </w:r>
            <w:r w:rsidRPr="00415A8A">
              <w:rPr>
                <w:rFonts w:ascii="Arial" w:hAnsi="Arial" w:cs="Arial"/>
                <w:snapToGrid/>
                <w:sz w:val="18"/>
                <w:szCs w:val="18"/>
              </w:rPr>
              <w:t>&gt;</w:t>
            </w:r>
          </w:p>
        </w:tc>
        <w:tc>
          <w:tcPr>
            <w:tcW w:w="992" w:type="dxa"/>
            <w:shd w:val="clear" w:color="auto" w:fill="auto"/>
          </w:tcPr>
          <w:p w14:paraId="2EC54EF0"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Préciser Mat</w:t>
            </w:r>
            <w:r w:rsidRPr="00415A8A">
              <w:rPr>
                <w:rFonts w:ascii="Arial" w:hAnsi="Arial" w:cs="Arial"/>
                <w:snapToGrid/>
                <w:sz w:val="18"/>
                <w:szCs w:val="18"/>
                <w:highlight w:val="yellow"/>
                <w:vertAlign w:val="subscript"/>
              </w:rPr>
              <w:t>0</w:t>
            </w:r>
            <w:r w:rsidRPr="00415A8A">
              <w:rPr>
                <w:rFonts w:ascii="Arial" w:hAnsi="Arial" w:cs="Arial"/>
                <w:snapToGrid/>
                <w:sz w:val="18"/>
                <w:szCs w:val="18"/>
              </w:rPr>
              <w:t>&gt;</w:t>
            </w:r>
          </w:p>
        </w:tc>
        <w:tc>
          <w:tcPr>
            <w:tcW w:w="993" w:type="dxa"/>
            <w:shd w:val="clear" w:color="auto" w:fill="auto"/>
          </w:tcPr>
          <w:p w14:paraId="62721F15"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Préciser Tx</w:t>
            </w:r>
            <w:r w:rsidRPr="00415A8A">
              <w:rPr>
                <w:rFonts w:ascii="Arial" w:hAnsi="Arial" w:cs="Arial"/>
                <w:snapToGrid/>
                <w:sz w:val="18"/>
                <w:szCs w:val="18"/>
                <w:highlight w:val="yellow"/>
                <w:vertAlign w:val="subscript"/>
              </w:rPr>
              <w:t xml:space="preserve">0 </w:t>
            </w:r>
            <w:r w:rsidRPr="00415A8A">
              <w:rPr>
                <w:rFonts w:ascii="Arial" w:hAnsi="Arial" w:cs="Arial"/>
                <w:snapToGrid/>
                <w:sz w:val="18"/>
                <w:szCs w:val="18"/>
              </w:rPr>
              <w:t>&gt;</w:t>
            </w:r>
          </w:p>
        </w:tc>
      </w:tr>
      <w:tr w:rsidR="0039212B" w:rsidRPr="00415A8A" w14:paraId="4E9978A2" w14:textId="77777777" w:rsidTr="0039212B">
        <w:tc>
          <w:tcPr>
            <w:tcW w:w="1276" w:type="dxa"/>
            <w:shd w:val="clear" w:color="auto" w:fill="auto"/>
          </w:tcPr>
          <w:p w14:paraId="005683F7"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w:t>
            </w:r>
          </w:p>
        </w:tc>
        <w:tc>
          <w:tcPr>
            <w:tcW w:w="2835" w:type="dxa"/>
            <w:shd w:val="clear" w:color="auto" w:fill="auto"/>
          </w:tcPr>
          <w:p w14:paraId="1211413F"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w:t>
            </w:r>
          </w:p>
        </w:tc>
        <w:tc>
          <w:tcPr>
            <w:tcW w:w="1701" w:type="dxa"/>
            <w:shd w:val="clear" w:color="auto" w:fill="auto"/>
          </w:tcPr>
          <w:p w14:paraId="3B00CF4D"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w:t>
            </w:r>
          </w:p>
        </w:tc>
        <w:tc>
          <w:tcPr>
            <w:tcW w:w="992" w:type="dxa"/>
            <w:shd w:val="clear" w:color="auto" w:fill="auto"/>
          </w:tcPr>
          <w:p w14:paraId="291D94C6" w14:textId="77777777" w:rsidR="0039212B" w:rsidRPr="00415A8A" w:rsidRDefault="0039212B" w:rsidP="0039212B">
            <w:pPr>
              <w:jc w:val="center"/>
              <w:outlineLvl w:val="8"/>
              <w:rPr>
                <w:rFonts w:ascii="Arial" w:eastAsia="Calibri" w:hAnsi="Arial" w:cs="Arial"/>
                <w:snapToGrid/>
                <w:sz w:val="18"/>
                <w:szCs w:val="18"/>
              </w:rPr>
            </w:pPr>
          </w:p>
        </w:tc>
        <w:tc>
          <w:tcPr>
            <w:tcW w:w="993" w:type="dxa"/>
            <w:shd w:val="clear" w:color="auto" w:fill="auto"/>
          </w:tcPr>
          <w:p w14:paraId="6EE126C6" w14:textId="77777777" w:rsidR="0039212B" w:rsidRPr="00415A8A" w:rsidRDefault="0039212B" w:rsidP="0039212B">
            <w:pPr>
              <w:jc w:val="center"/>
              <w:outlineLvl w:val="8"/>
              <w:rPr>
                <w:rFonts w:ascii="Arial" w:eastAsia="Calibri" w:hAnsi="Arial" w:cs="Arial"/>
                <w:snapToGrid/>
                <w:sz w:val="18"/>
                <w:szCs w:val="18"/>
              </w:rPr>
            </w:pPr>
          </w:p>
        </w:tc>
      </w:tr>
      <w:tr w:rsidR="0039212B" w:rsidRPr="00415A8A" w14:paraId="491575CA" w14:textId="77777777" w:rsidTr="0039212B">
        <w:tc>
          <w:tcPr>
            <w:tcW w:w="1276" w:type="dxa"/>
            <w:shd w:val="clear" w:color="auto" w:fill="auto"/>
          </w:tcPr>
          <w:p w14:paraId="70B5BEAF"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Matériau i</w:t>
            </w:r>
            <w:r w:rsidRPr="00415A8A">
              <w:rPr>
                <w:rFonts w:ascii="Arial" w:hAnsi="Arial" w:cs="Arial"/>
                <w:snapToGrid/>
                <w:sz w:val="18"/>
                <w:szCs w:val="18"/>
              </w:rPr>
              <w:t>&gt;</w:t>
            </w:r>
          </w:p>
        </w:tc>
        <w:tc>
          <w:tcPr>
            <w:tcW w:w="2835" w:type="dxa"/>
            <w:shd w:val="clear" w:color="auto" w:fill="auto"/>
          </w:tcPr>
          <w:p w14:paraId="076125A1"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Préciser le prix officiel ou l'indice pertinent et la source de publication</w:t>
            </w:r>
            <w:r w:rsidRPr="00415A8A">
              <w:rPr>
                <w:rFonts w:ascii="Arial" w:hAnsi="Arial" w:cs="Arial"/>
                <w:snapToGrid/>
                <w:sz w:val="18"/>
                <w:szCs w:val="18"/>
              </w:rPr>
              <w:t>&gt;</w:t>
            </w:r>
          </w:p>
        </w:tc>
        <w:tc>
          <w:tcPr>
            <w:tcW w:w="1701" w:type="dxa"/>
            <w:shd w:val="clear" w:color="auto" w:fill="auto"/>
          </w:tcPr>
          <w:p w14:paraId="34ED5440"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monnaie du contrat/autre monnaie</w:t>
            </w:r>
            <w:r w:rsidRPr="00415A8A">
              <w:rPr>
                <w:rFonts w:ascii="Arial" w:hAnsi="Arial" w:cs="Arial"/>
                <w:snapToGrid/>
                <w:sz w:val="18"/>
                <w:szCs w:val="18"/>
              </w:rPr>
              <w:t>&gt;</w:t>
            </w:r>
          </w:p>
        </w:tc>
        <w:tc>
          <w:tcPr>
            <w:tcW w:w="992" w:type="dxa"/>
            <w:shd w:val="clear" w:color="auto" w:fill="auto"/>
          </w:tcPr>
          <w:p w14:paraId="0FC5EF06"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Préciser Mat</w:t>
            </w:r>
            <w:r w:rsidRPr="00415A8A">
              <w:rPr>
                <w:rFonts w:ascii="Arial" w:hAnsi="Arial" w:cs="Arial"/>
                <w:snapToGrid/>
                <w:sz w:val="18"/>
                <w:szCs w:val="18"/>
                <w:highlight w:val="yellow"/>
                <w:vertAlign w:val="subscript"/>
              </w:rPr>
              <w:t>0</w:t>
            </w:r>
            <w:r w:rsidRPr="00415A8A">
              <w:rPr>
                <w:rFonts w:ascii="Arial" w:hAnsi="Arial" w:cs="Arial"/>
                <w:snapToGrid/>
                <w:sz w:val="18"/>
                <w:szCs w:val="18"/>
              </w:rPr>
              <w:t>&gt;</w:t>
            </w:r>
          </w:p>
        </w:tc>
        <w:tc>
          <w:tcPr>
            <w:tcW w:w="993" w:type="dxa"/>
            <w:shd w:val="clear" w:color="auto" w:fill="auto"/>
          </w:tcPr>
          <w:p w14:paraId="376F6F81" w14:textId="77777777" w:rsidR="0039212B" w:rsidRPr="00415A8A" w:rsidRDefault="0039212B" w:rsidP="0039212B">
            <w:pPr>
              <w:jc w:val="center"/>
              <w:outlineLvl w:val="8"/>
              <w:rPr>
                <w:rFonts w:ascii="Arial" w:eastAsia="Calibri" w:hAnsi="Arial" w:cs="Arial"/>
                <w:snapToGrid/>
                <w:sz w:val="18"/>
                <w:szCs w:val="18"/>
              </w:rPr>
            </w:pPr>
            <w:r w:rsidRPr="00415A8A">
              <w:rPr>
                <w:rFonts w:ascii="Arial" w:hAnsi="Arial" w:cs="Arial"/>
                <w:snapToGrid/>
                <w:sz w:val="18"/>
                <w:szCs w:val="18"/>
              </w:rPr>
              <w:t>&lt;</w:t>
            </w:r>
            <w:r w:rsidRPr="00415A8A">
              <w:rPr>
                <w:rFonts w:ascii="Arial" w:hAnsi="Arial" w:cs="Arial"/>
                <w:snapToGrid/>
                <w:sz w:val="18"/>
                <w:szCs w:val="18"/>
                <w:highlight w:val="yellow"/>
              </w:rPr>
              <w:t>Préciser Tx</w:t>
            </w:r>
            <w:r w:rsidRPr="00415A8A">
              <w:rPr>
                <w:rFonts w:ascii="Arial" w:hAnsi="Arial" w:cs="Arial"/>
                <w:snapToGrid/>
                <w:sz w:val="18"/>
                <w:szCs w:val="18"/>
                <w:highlight w:val="yellow"/>
                <w:vertAlign w:val="subscript"/>
              </w:rPr>
              <w:t xml:space="preserve">0 </w:t>
            </w:r>
            <w:r w:rsidRPr="00415A8A">
              <w:rPr>
                <w:rFonts w:ascii="Arial" w:hAnsi="Arial" w:cs="Arial"/>
                <w:snapToGrid/>
                <w:sz w:val="18"/>
                <w:szCs w:val="18"/>
              </w:rPr>
              <w:t>&gt;</w:t>
            </w:r>
          </w:p>
        </w:tc>
      </w:tr>
    </w:tbl>
    <w:p w14:paraId="57549CA0" w14:textId="77777777" w:rsidR="0039212B" w:rsidRPr="00415A8A" w:rsidRDefault="0039212B" w:rsidP="0039212B">
      <w:pPr>
        <w:keepNext/>
        <w:keepLines/>
        <w:spacing w:before="240" w:after="120"/>
        <w:ind w:left="1701"/>
        <w:outlineLvl w:val="8"/>
        <w:rPr>
          <w:rFonts w:ascii="Arial" w:eastAsia="Calibri" w:hAnsi="Arial" w:cs="Arial"/>
          <w:snapToGrid/>
          <w:sz w:val="18"/>
          <w:szCs w:val="18"/>
        </w:rPr>
      </w:pPr>
      <w:r w:rsidRPr="00415A8A">
        <w:rPr>
          <w:rFonts w:ascii="Arial" w:hAnsi="Arial" w:cs="Arial"/>
          <w:snapToGrid/>
          <w:sz w:val="18"/>
          <w:szCs w:val="18"/>
          <w:highlight w:val="yellow"/>
        </w:rPr>
        <w:t>Exemple:</w:t>
      </w:r>
    </w:p>
    <w:tbl>
      <w:tblPr>
        <w:tblW w:w="7797"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1418"/>
        <w:gridCol w:w="1275"/>
        <w:gridCol w:w="993"/>
      </w:tblGrid>
      <w:tr w:rsidR="0039212B" w:rsidRPr="00415A8A" w14:paraId="4AD989FA" w14:textId="77777777" w:rsidTr="0039212B">
        <w:tc>
          <w:tcPr>
            <w:tcW w:w="1276" w:type="dxa"/>
            <w:shd w:val="clear" w:color="auto" w:fill="FFFF00"/>
          </w:tcPr>
          <w:p w14:paraId="64098296" w14:textId="77777777" w:rsidR="0039212B" w:rsidRPr="00415A8A" w:rsidRDefault="0039212B" w:rsidP="0039212B">
            <w:pPr>
              <w:keepNext/>
              <w:keepLines/>
              <w:jc w:val="center"/>
              <w:outlineLvl w:val="8"/>
              <w:rPr>
                <w:rFonts w:ascii="Arial" w:eastAsia="Calibri" w:hAnsi="Arial" w:cs="Arial"/>
                <w:b/>
                <w:snapToGrid/>
                <w:sz w:val="18"/>
                <w:szCs w:val="18"/>
                <w:highlight w:val="yellow"/>
              </w:rPr>
            </w:pPr>
            <w:r w:rsidRPr="00415A8A">
              <w:rPr>
                <w:rFonts w:ascii="Arial" w:hAnsi="Arial" w:cs="Arial"/>
                <w:b/>
                <w:snapToGrid/>
                <w:sz w:val="18"/>
                <w:szCs w:val="18"/>
                <w:highlight w:val="yellow"/>
              </w:rPr>
              <w:t>Intrants</w:t>
            </w:r>
          </w:p>
        </w:tc>
        <w:tc>
          <w:tcPr>
            <w:tcW w:w="2835" w:type="dxa"/>
            <w:shd w:val="clear" w:color="auto" w:fill="FFFF00"/>
          </w:tcPr>
          <w:p w14:paraId="5BE393E0" w14:textId="77777777" w:rsidR="0039212B" w:rsidRPr="00415A8A" w:rsidRDefault="0039212B" w:rsidP="0039212B">
            <w:pPr>
              <w:keepNext/>
              <w:keepLines/>
              <w:jc w:val="center"/>
              <w:outlineLvl w:val="8"/>
              <w:rPr>
                <w:rFonts w:ascii="Arial" w:eastAsia="Calibri" w:hAnsi="Arial" w:cs="Arial"/>
                <w:b/>
                <w:snapToGrid/>
                <w:sz w:val="18"/>
                <w:szCs w:val="18"/>
                <w:highlight w:val="yellow"/>
              </w:rPr>
            </w:pPr>
            <w:r w:rsidRPr="00415A8A">
              <w:rPr>
                <w:rFonts w:ascii="Arial" w:hAnsi="Arial" w:cs="Arial"/>
                <w:b/>
                <w:snapToGrid/>
                <w:sz w:val="18"/>
                <w:szCs w:val="18"/>
                <w:highlight w:val="yellow"/>
              </w:rPr>
              <w:t xml:space="preserve">Mat </w:t>
            </w:r>
          </w:p>
          <w:p w14:paraId="44ACDAFB" w14:textId="77777777" w:rsidR="0039212B" w:rsidRPr="00415A8A" w:rsidRDefault="0039212B" w:rsidP="0039212B">
            <w:pPr>
              <w:keepNext/>
              <w:keepLines/>
              <w:jc w:val="center"/>
              <w:outlineLvl w:val="8"/>
              <w:rPr>
                <w:rFonts w:ascii="Arial" w:eastAsia="Calibri" w:hAnsi="Arial" w:cs="Arial"/>
                <w:b/>
                <w:snapToGrid/>
                <w:sz w:val="18"/>
                <w:szCs w:val="18"/>
                <w:highlight w:val="yellow"/>
              </w:rPr>
            </w:pPr>
            <w:r w:rsidRPr="00415A8A">
              <w:rPr>
                <w:rFonts w:ascii="Arial" w:hAnsi="Arial" w:cs="Arial"/>
                <w:b/>
                <w:snapToGrid/>
                <w:sz w:val="18"/>
                <w:szCs w:val="18"/>
                <w:highlight w:val="yellow"/>
              </w:rPr>
              <w:t xml:space="preserve">(prix officiel ou </w:t>
            </w:r>
          </w:p>
          <w:p w14:paraId="3659AA86" w14:textId="77777777" w:rsidR="0039212B" w:rsidRPr="00415A8A" w:rsidRDefault="0039212B" w:rsidP="0039212B">
            <w:pPr>
              <w:keepNext/>
              <w:keepLines/>
              <w:jc w:val="center"/>
              <w:outlineLvl w:val="8"/>
              <w:rPr>
                <w:rFonts w:ascii="Arial" w:eastAsia="Calibri" w:hAnsi="Arial" w:cs="Arial"/>
                <w:b/>
                <w:snapToGrid/>
                <w:sz w:val="18"/>
                <w:szCs w:val="18"/>
                <w:highlight w:val="yellow"/>
              </w:rPr>
            </w:pPr>
            <w:r w:rsidRPr="00415A8A">
              <w:rPr>
                <w:rFonts w:ascii="Arial" w:hAnsi="Arial" w:cs="Arial"/>
                <w:b/>
                <w:snapToGrid/>
                <w:sz w:val="18"/>
                <w:szCs w:val="18"/>
                <w:highlight w:val="yellow"/>
              </w:rPr>
              <w:t>indice pertinent)</w:t>
            </w:r>
          </w:p>
        </w:tc>
        <w:tc>
          <w:tcPr>
            <w:tcW w:w="1418" w:type="dxa"/>
            <w:shd w:val="clear" w:color="auto" w:fill="FFFF00"/>
          </w:tcPr>
          <w:p w14:paraId="28EF9A44" w14:textId="77777777" w:rsidR="0039212B" w:rsidRPr="00415A8A" w:rsidRDefault="0039212B" w:rsidP="0039212B">
            <w:pPr>
              <w:keepNext/>
              <w:keepLines/>
              <w:jc w:val="center"/>
              <w:outlineLvl w:val="8"/>
              <w:rPr>
                <w:rFonts w:ascii="Arial" w:eastAsia="Calibri" w:hAnsi="Arial" w:cs="Arial"/>
                <w:b/>
                <w:snapToGrid/>
                <w:sz w:val="18"/>
                <w:szCs w:val="18"/>
                <w:highlight w:val="yellow"/>
              </w:rPr>
            </w:pPr>
            <w:r w:rsidRPr="00415A8A">
              <w:rPr>
                <w:rFonts w:ascii="Arial" w:hAnsi="Arial" w:cs="Arial"/>
                <w:b/>
                <w:snapToGrid/>
                <w:sz w:val="18"/>
                <w:szCs w:val="18"/>
                <w:highlight w:val="yellow"/>
              </w:rPr>
              <w:t>Monnaie de Mat</w:t>
            </w:r>
          </w:p>
        </w:tc>
        <w:tc>
          <w:tcPr>
            <w:tcW w:w="1275" w:type="dxa"/>
            <w:shd w:val="clear" w:color="auto" w:fill="FFFF00"/>
          </w:tcPr>
          <w:p w14:paraId="0AFDF667" w14:textId="77777777" w:rsidR="0039212B" w:rsidRPr="00415A8A" w:rsidRDefault="0039212B" w:rsidP="0039212B">
            <w:pPr>
              <w:keepNext/>
              <w:keepLines/>
              <w:jc w:val="center"/>
              <w:outlineLvl w:val="8"/>
              <w:rPr>
                <w:rFonts w:ascii="Arial" w:eastAsia="Calibri" w:hAnsi="Arial" w:cs="Arial"/>
                <w:b/>
                <w:snapToGrid/>
                <w:sz w:val="18"/>
                <w:szCs w:val="18"/>
                <w:highlight w:val="yellow"/>
              </w:rPr>
            </w:pPr>
            <w:r w:rsidRPr="00415A8A">
              <w:rPr>
                <w:rFonts w:ascii="Arial" w:hAnsi="Arial" w:cs="Arial"/>
                <w:b/>
                <w:snapToGrid/>
                <w:sz w:val="18"/>
                <w:szCs w:val="18"/>
                <w:highlight w:val="yellow"/>
              </w:rPr>
              <w:t>Mat</w:t>
            </w:r>
            <w:r w:rsidRPr="00415A8A">
              <w:rPr>
                <w:rFonts w:ascii="Arial" w:hAnsi="Arial" w:cs="Arial"/>
                <w:b/>
                <w:snapToGrid/>
                <w:sz w:val="18"/>
                <w:szCs w:val="18"/>
                <w:highlight w:val="yellow"/>
                <w:vertAlign w:val="subscript"/>
              </w:rPr>
              <w:t>0</w:t>
            </w:r>
          </w:p>
        </w:tc>
        <w:tc>
          <w:tcPr>
            <w:tcW w:w="993" w:type="dxa"/>
            <w:shd w:val="clear" w:color="auto" w:fill="FFFF00"/>
          </w:tcPr>
          <w:p w14:paraId="4BE27CC6" w14:textId="77777777" w:rsidR="0039212B" w:rsidRPr="00415A8A" w:rsidRDefault="0039212B" w:rsidP="0039212B">
            <w:pPr>
              <w:keepNext/>
              <w:keepLines/>
              <w:jc w:val="center"/>
              <w:outlineLvl w:val="8"/>
              <w:rPr>
                <w:rFonts w:ascii="Arial" w:eastAsia="Calibri" w:hAnsi="Arial" w:cs="Arial"/>
                <w:b/>
                <w:snapToGrid/>
                <w:sz w:val="18"/>
                <w:szCs w:val="18"/>
                <w:highlight w:val="yellow"/>
              </w:rPr>
            </w:pPr>
            <w:r w:rsidRPr="00415A8A">
              <w:rPr>
                <w:rFonts w:ascii="Arial" w:hAnsi="Arial" w:cs="Arial"/>
                <w:b/>
                <w:snapToGrid/>
                <w:sz w:val="18"/>
                <w:szCs w:val="18"/>
                <w:highlight w:val="yellow"/>
              </w:rPr>
              <w:t>Tx</w:t>
            </w:r>
            <w:r w:rsidRPr="00415A8A">
              <w:rPr>
                <w:rFonts w:ascii="Arial" w:hAnsi="Arial" w:cs="Arial"/>
                <w:b/>
                <w:snapToGrid/>
                <w:sz w:val="18"/>
                <w:szCs w:val="18"/>
                <w:highlight w:val="yellow"/>
                <w:vertAlign w:val="subscript"/>
              </w:rPr>
              <w:t>0</w:t>
            </w:r>
          </w:p>
        </w:tc>
      </w:tr>
      <w:tr w:rsidR="0039212B" w:rsidRPr="00415A8A" w14:paraId="786D446B" w14:textId="77777777" w:rsidTr="0039212B">
        <w:tc>
          <w:tcPr>
            <w:tcW w:w="1276" w:type="dxa"/>
            <w:shd w:val="clear" w:color="auto" w:fill="FFFF00"/>
          </w:tcPr>
          <w:p w14:paraId="168F11B1"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Ciment</w:t>
            </w:r>
          </w:p>
        </w:tc>
        <w:tc>
          <w:tcPr>
            <w:tcW w:w="2835" w:type="dxa"/>
            <w:shd w:val="clear" w:color="auto" w:fill="FFFF00"/>
          </w:tcPr>
          <w:p w14:paraId="09A66CED"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Prix officiel dans le pays y d'une tonne de ciment publié dans le document X</w:t>
            </w:r>
          </w:p>
        </w:tc>
        <w:tc>
          <w:tcPr>
            <w:tcW w:w="1418" w:type="dxa"/>
            <w:shd w:val="clear" w:color="auto" w:fill="FFFF00"/>
          </w:tcPr>
          <w:p w14:paraId="50AD675C" w14:textId="2F899EBB" w:rsidR="0039212B" w:rsidRPr="00415A8A" w:rsidRDefault="001E4CA3"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FCA</w:t>
            </w:r>
          </w:p>
        </w:tc>
        <w:tc>
          <w:tcPr>
            <w:tcW w:w="1275" w:type="dxa"/>
            <w:shd w:val="clear" w:color="auto" w:fill="FFFF00"/>
          </w:tcPr>
          <w:p w14:paraId="27631528" w14:textId="3DEF1C37" w:rsidR="0039212B" w:rsidRPr="00415A8A" w:rsidRDefault="0039212B" w:rsidP="0039212B">
            <w:pPr>
              <w:keepNext/>
              <w:keepLines/>
              <w:jc w:val="center"/>
              <w:outlineLvl w:val="8"/>
              <w:rPr>
                <w:rFonts w:ascii="Arial" w:eastAsia="Calibri" w:hAnsi="Arial" w:cs="Arial"/>
                <w:snapToGrid/>
                <w:sz w:val="18"/>
                <w:szCs w:val="18"/>
                <w:highlight w:val="yellow"/>
              </w:rPr>
            </w:pPr>
            <w:r w:rsidRPr="006F4E4E">
              <w:rPr>
                <w:rFonts w:ascii="Arial" w:hAnsi="Arial" w:cs="Arial"/>
                <w:snapToGrid/>
                <w:sz w:val="18"/>
                <w:szCs w:val="18"/>
                <w:highlight w:val="yellow"/>
              </w:rPr>
              <w:t xml:space="preserve">150 000 </w:t>
            </w:r>
            <w:r w:rsidR="001E4CA3" w:rsidRPr="006F4E4E">
              <w:rPr>
                <w:rFonts w:ascii="Arial" w:hAnsi="Arial" w:cs="Arial"/>
                <w:snapToGrid/>
                <w:sz w:val="18"/>
                <w:szCs w:val="18"/>
                <w:highlight w:val="yellow"/>
              </w:rPr>
              <w:t>FCFA</w:t>
            </w:r>
          </w:p>
        </w:tc>
        <w:tc>
          <w:tcPr>
            <w:tcW w:w="993" w:type="dxa"/>
            <w:shd w:val="clear" w:color="auto" w:fill="FFFF00"/>
          </w:tcPr>
          <w:p w14:paraId="1F2F661E"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&lt;Préciser Tx</w:t>
            </w:r>
            <w:r w:rsidRPr="00415A8A">
              <w:rPr>
                <w:rFonts w:ascii="Arial" w:hAnsi="Arial" w:cs="Arial"/>
                <w:snapToGrid/>
                <w:sz w:val="18"/>
                <w:szCs w:val="18"/>
                <w:highlight w:val="yellow"/>
                <w:vertAlign w:val="subscript"/>
              </w:rPr>
              <w:t xml:space="preserve">0 </w:t>
            </w:r>
            <w:r w:rsidRPr="00415A8A">
              <w:rPr>
                <w:rFonts w:ascii="Arial" w:hAnsi="Arial" w:cs="Arial"/>
                <w:snapToGrid/>
                <w:sz w:val="18"/>
                <w:szCs w:val="18"/>
                <w:highlight w:val="yellow"/>
              </w:rPr>
              <w:t>&gt;</w:t>
            </w:r>
          </w:p>
        </w:tc>
      </w:tr>
      <w:tr w:rsidR="0039212B" w:rsidRPr="00415A8A" w14:paraId="57128F34" w14:textId="77777777" w:rsidTr="0039212B">
        <w:tc>
          <w:tcPr>
            <w:tcW w:w="1276" w:type="dxa"/>
            <w:shd w:val="clear" w:color="auto" w:fill="FFFF00"/>
          </w:tcPr>
          <w:p w14:paraId="12E6AD91"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Acier</w:t>
            </w:r>
          </w:p>
        </w:tc>
        <w:tc>
          <w:tcPr>
            <w:tcW w:w="2835" w:type="dxa"/>
            <w:shd w:val="clear" w:color="auto" w:fill="FFFF00"/>
          </w:tcPr>
          <w:p w14:paraId="369D4E58"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Indice de l’acier dans le pays W</w:t>
            </w:r>
          </w:p>
          <w:p w14:paraId="4BD3686D"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publié dans le document Z</w:t>
            </w:r>
          </w:p>
        </w:tc>
        <w:tc>
          <w:tcPr>
            <w:tcW w:w="1418" w:type="dxa"/>
            <w:shd w:val="clear" w:color="auto" w:fill="FFFF00"/>
          </w:tcPr>
          <w:p w14:paraId="0859EB01"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Monnaie W</w:t>
            </w:r>
          </w:p>
        </w:tc>
        <w:tc>
          <w:tcPr>
            <w:tcW w:w="1275" w:type="dxa"/>
            <w:shd w:val="clear" w:color="auto" w:fill="FFFF00"/>
          </w:tcPr>
          <w:p w14:paraId="7C992AD3"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&lt;Préciser Mat</w:t>
            </w:r>
            <w:r w:rsidRPr="00415A8A">
              <w:rPr>
                <w:rFonts w:ascii="Arial" w:hAnsi="Arial" w:cs="Arial"/>
                <w:snapToGrid/>
                <w:sz w:val="18"/>
                <w:szCs w:val="18"/>
                <w:highlight w:val="yellow"/>
                <w:vertAlign w:val="subscript"/>
              </w:rPr>
              <w:t>0</w:t>
            </w:r>
            <w:r w:rsidRPr="00415A8A">
              <w:rPr>
                <w:rFonts w:ascii="Arial" w:hAnsi="Arial" w:cs="Arial"/>
                <w:snapToGrid/>
                <w:sz w:val="18"/>
                <w:szCs w:val="18"/>
                <w:highlight w:val="yellow"/>
              </w:rPr>
              <w:t>&gt;</w:t>
            </w:r>
          </w:p>
        </w:tc>
        <w:tc>
          <w:tcPr>
            <w:tcW w:w="993" w:type="dxa"/>
            <w:shd w:val="clear" w:color="auto" w:fill="FFFF00"/>
          </w:tcPr>
          <w:p w14:paraId="1B0CD9F7"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&lt;Préciser Tx</w:t>
            </w:r>
            <w:r w:rsidRPr="00415A8A">
              <w:rPr>
                <w:rFonts w:ascii="Arial" w:hAnsi="Arial" w:cs="Arial"/>
                <w:snapToGrid/>
                <w:sz w:val="18"/>
                <w:szCs w:val="18"/>
                <w:highlight w:val="yellow"/>
                <w:vertAlign w:val="subscript"/>
              </w:rPr>
              <w:t xml:space="preserve">0 </w:t>
            </w:r>
            <w:r w:rsidRPr="00415A8A">
              <w:rPr>
                <w:rFonts w:ascii="Arial" w:hAnsi="Arial" w:cs="Arial"/>
                <w:snapToGrid/>
                <w:sz w:val="18"/>
                <w:szCs w:val="18"/>
                <w:highlight w:val="yellow"/>
              </w:rPr>
              <w:t>&gt;</w:t>
            </w:r>
          </w:p>
        </w:tc>
      </w:tr>
      <w:tr w:rsidR="0039212B" w:rsidRPr="00415A8A" w14:paraId="10A11FCE" w14:textId="77777777" w:rsidTr="0039212B">
        <w:tc>
          <w:tcPr>
            <w:tcW w:w="1276" w:type="dxa"/>
            <w:shd w:val="clear" w:color="auto" w:fill="auto"/>
          </w:tcPr>
          <w:p w14:paraId="7E0C99C0"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w:t>
            </w:r>
          </w:p>
        </w:tc>
        <w:tc>
          <w:tcPr>
            <w:tcW w:w="2835" w:type="dxa"/>
            <w:shd w:val="clear" w:color="auto" w:fill="auto"/>
          </w:tcPr>
          <w:p w14:paraId="44734F1D"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w:t>
            </w:r>
          </w:p>
        </w:tc>
        <w:tc>
          <w:tcPr>
            <w:tcW w:w="1418" w:type="dxa"/>
            <w:shd w:val="clear" w:color="auto" w:fill="auto"/>
          </w:tcPr>
          <w:p w14:paraId="16AEE8D3" w14:textId="77777777" w:rsidR="0039212B" w:rsidRPr="00415A8A" w:rsidRDefault="0039212B" w:rsidP="0039212B">
            <w:pPr>
              <w:keepNext/>
              <w:keepLines/>
              <w:jc w:val="center"/>
              <w:outlineLvl w:val="8"/>
              <w:rPr>
                <w:rFonts w:ascii="Arial" w:eastAsia="Calibri" w:hAnsi="Arial" w:cs="Arial"/>
                <w:snapToGrid/>
                <w:sz w:val="18"/>
                <w:szCs w:val="18"/>
                <w:highlight w:val="yellow"/>
              </w:rPr>
            </w:pPr>
            <w:r w:rsidRPr="00415A8A">
              <w:rPr>
                <w:rFonts w:ascii="Arial" w:hAnsi="Arial" w:cs="Arial"/>
                <w:snapToGrid/>
                <w:sz w:val="18"/>
                <w:szCs w:val="18"/>
                <w:highlight w:val="yellow"/>
              </w:rPr>
              <w:t>…</w:t>
            </w:r>
          </w:p>
        </w:tc>
        <w:tc>
          <w:tcPr>
            <w:tcW w:w="1275" w:type="dxa"/>
            <w:shd w:val="clear" w:color="auto" w:fill="auto"/>
          </w:tcPr>
          <w:p w14:paraId="4F269F99" w14:textId="77777777" w:rsidR="0039212B" w:rsidRPr="00415A8A" w:rsidRDefault="0039212B" w:rsidP="0039212B">
            <w:pPr>
              <w:keepNext/>
              <w:keepLines/>
              <w:jc w:val="center"/>
              <w:outlineLvl w:val="8"/>
              <w:rPr>
                <w:rFonts w:ascii="Arial" w:eastAsia="Calibri" w:hAnsi="Arial" w:cs="Arial"/>
                <w:snapToGrid/>
                <w:sz w:val="18"/>
                <w:szCs w:val="18"/>
                <w:highlight w:val="yellow"/>
              </w:rPr>
            </w:pPr>
          </w:p>
        </w:tc>
        <w:tc>
          <w:tcPr>
            <w:tcW w:w="993" w:type="dxa"/>
            <w:shd w:val="clear" w:color="auto" w:fill="auto"/>
          </w:tcPr>
          <w:p w14:paraId="17C58C39" w14:textId="77777777" w:rsidR="0039212B" w:rsidRPr="00415A8A" w:rsidRDefault="0039212B" w:rsidP="0039212B">
            <w:pPr>
              <w:keepNext/>
              <w:keepLines/>
              <w:jc w:val="center"/>
              <w:outlineLvl w:val="8"/>
              <w:rPr>
                <w:rFonts w:ascii="Arial" w:eastAsia="Calibri" w:hAnsi="Arial" w:cs="Arial"/>
                <w:snapToGrid/>
                <w:sz w:val="18"/>
                <w:szCs w:val="18"/>
                <w:highlight w:val="yellow"/>
              </w:rPr>
            </w:pPr>
          </w:p>
        </w:tc>
      </w:tr>
    </w:tbl>
    <w:p w14:paraId="104DE50D" w14:textId="77777777" w:rsidR="0039212B" w:rsidRPr="00415A8A" w:rsidRDefault="0039212B" w:rsidP="008022E8">
      <w:pPr>
        <w:numPr>
          <w:ilvl w:val="0"/>
          <w:numId w:val="10"/>
        </w:numPr>
        <w:spacing w:before="240" w:after="120"/>
        <w:ind w:left="1701" w:hanging="357"/>
        <w:jc w:val="both"/>
        <w:rPr>
          <w:rFonts w:ascii="Arial" w:hAnsi="Arial" w:cs="Arial"/>
          <w:sz w:val="18"/>
          <w:szCs w:val="18"/>
        </w:rPr>
      </w:pPr>
      <w:r w:rsidRPr="00415A8A">
        <w:rPr>
          <w:rFonts w:ascii="Arial" w:hAnsi="Arial" w:cs="Arial"/>
          <w:sz w:val="18"/>
          <w:szCs w:val="18"/>
        </w:rPr>
        <w:t>La formule proportionnelle doit être appliquée à chaque paiement intermédiaire, après déduction de tout montant dû pour le remboursement du préfinancement:</w:t>
      </w:r>
    </w:p>
    <w:p w14:paraId="1758D494" w14:textId="0AEFF9E4" w:rsidR="0039212B" w:rsidRPr="00415A8A" w:rsidRDefault="002567A8" w:rsidP="0039212B">
      <w:pPr>
        <w:spacing w:after="120" w:line="276" w:lineRule="auto"/>
        <w:ind w:left="1701"/>
        <w:rPr>
          <w:rFonts w:ascii="Arial" w:hAnsi="Arial" w:cs="Arial"/>
          <w:sz w:val="18"/>
          <w:szCs w:val="18"/>
        </w:rPr>
      </w:pPr>
      <w:r w:rsidRPr="002567A8">
        <w:rPr>
          <w:rFonts w:ascii="Arial" w:hAnsi="Arial" w:cs="Arial"/>
          <w:noProof/>
          <w:snapToGrid/>
          <w:position w:val="-32"/>
          <w:sz w:val="18"/>
          <w:szCs w:val="18"/>
        </w:rPr>
        <w:object w:dxaOrig="5000" w:dyaOrig="760" w14:anchorId="46356EFF">
          <v:shape id="_x0000_i1031" type="#_x0000_t75" alt="" style="width:272.55pt;height:41.55pt;mso-width-percent:0;mso-height-percent:0;mso-width-percent:0;mso-height-percent:0" o:ole="">
            <v:imagedata r:id="rId17" o:title=""/>
          </v:shape>
          <o:OLEObject Type="Embed" ProgID="Equation.3" ShapeID="_x0000_i1031" DrawAspect="Content" ObjectID="_1686546747" r:id="rId18"/>
        </w:object>
      </w:r>
    </w:p>
    <w:p w14:paraId="45DFF5BA" w14:textId="77777777" w:rsidR="0039212B" w:rsidRPr="00415A8A" w:rsidRDefault="0039212B" w:rsidP="0039212B">
      <w:pPr>
        <w:spacing w:line="276" w:lineRule="auto"/>
        <w:ind w:left="2268" w:hanging="567"/>
        <w:rPr>
          <w:rFonts w:ascii="Arial" w:eastAsia="Calibri" w:hAnsi="Arial" w:cs="Arial"/>
          <w:snapToGrid/>
          <w:sz w:val="18"/>
          <w:szCs w:val="18"/>
        </w:rPr>
      </w:pPr>
      <w:r w:rsidRPr="00415A8A">
        <w:rPr>
          <w:rFonts w:ascii="Arial" w:hAnsi="Arial" w:cs="Arial"/>
          <w:snapToGrid/>
          <w:sz w:val="18"/>
          <w:szCs w:val="18"/>
        </w:rPr>
        <w:t>dans laquelle:</w:t>
      </w:r>
    </w:p>
    <w:p w14:paraId="3BE2B0BF" w14:textId="263DD4C7" w:rsidR="0039212B" w:rsidRPr="00415A8A" w:rsidRDefault="005A65CD" w:rsidP="001E4CA3">
      <w:pPr>
        <w:ind w:left="2268" w:hanging="567"/>
        <w:jc w:val="both"/>
        <w:rPr>
          <w:rFonts w:ascii="Arial" w:hAnsi="Arial" w:cs="Arial"/>
          <w:snapToGrid/>
          <w:sz w:val="18"/>
          <w:szCs w:val="18"/>
        </w:rPr>
      </w:pPr>
      <w:r>
        <w:rPr>
          <w:rFonts w:ascii="Arial" w:hAnsi="Arial" w:cs="Arial"/>
          <w:noProof/>
          <w:snapToGrid/>
          <w:position w:val="-12"/>
          <w:sz w:val="18"/>
          <w:szCs w:val="18"/>
          <w:lang w:bidi="ar-SA"/>
        </w:rPr>
        <w:drawing>
          <wp:inline distT="0" distB="0" distL="0" distR="0" wp14:anchorId="41988D67" wp14:editId="206A39F3">
            <wp:extent cx="220980" cy="29146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980" cy="291465"/>
                    </a:xfrm>
                    <a:prstGeom prst="rect">
                      <a:avLst/>
                    </a:prstGeom>
                    <a:noFill/>
                    <a:ln>
                      <a:noFill/>
                    </a:ln>
                  </pic:spPr>
                </pic:pic>
              </a:graphicData>
            </a:graphic>
          </wp:inline>
        </w:drawing>
      </w:r>
      <w:r w:rsidR="0039212B" w:rsidRPr="00415A8A">
        <w:rPr>
          <w:rFonts w:ascii="Arial" w:hAnsi="Arial" w:cs="Arial"/>
          <w:snapToGrid/>
          <w:sz w:val="18"/>
          <w:szCs w:val="18"/>
        </w:rPr>
        <w:t xml:space="preserve"> =</w:t>
      </w:r>
      <w:r w:rsidR="0039212B" w:rsidRPr="00415A8A">
        <w:rPr>
          <w:rFonts w:ascii="Arial" w:hAnsi="Arial" w:cs="Arial"/>
          <w:sz w:val="18"/>
          <w:szCs w:val="18"/>
        </w:rPr>
        <w:tab/>
      </w:r>
      <w:r w:rsidR="0039212B" w:rsidRPr="00415A8A">
        <w:rPr>
          <w:rFonts w:ascii="Arial" w:hAnsi="Arial" w:cs="Arial"/>
          <w:snapToGrid/>
          <w:sz w:val="18"/>
          <w:szCs w:val="18"/>
        </w:rPr>
        <w:t>montant du décompte, déduction faite du remboursement des préfinancements après la révision des prix</w:t>
      </w:r>
    </w:p>
    <w:p w14:paraId="02A35081" w14:textId="4EC955AD" w:rsidR="0039212B" w:rsidRPr="00415A8A" w:rsidRDefault="005A65CD" w:rsidP="001E4CA3">
      <w:pPr>
        <w:ind w:left="2268" w:hanging="567"/>
        <w:jc w:val="both"/>
        <w:rPr>
          <w:rFonts w:ascii="Arial" w:hAnsi="Arial" w:cs="Arial"/>
          <w:snapToGrid/>
          <w:sz w:val="18"/>
          <w:szCs w:val="18"/>
        </w:rPr>
      </w:pPr>
      <w:r>
        <w:rPr>
          <w:rFonts w:ascii="Arial" w:hAnsi="Arial" w:cs="Arial"/>
          <w:noProof/>
          <w:snapToGrid/>
          <w:position w:val="-12"/>
          <w:sz w:val="18"/>
          <w:szCs w:val="18"/>
          <w:lang w:bidi="ar-SA"/>
        </w:rPr>
        <w:drawing>
          <wp:inline distT="0" distB="0" distL="0" distR="0" wp14:anchorId="181F76EF" wp14:editId="479F8BF7">
            <wp:extent cx="220980" cy="29146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980" cy="291465"/>
                    </a:xfrm>
                    <a:prstGeom prst="rect">
                      <a:avLst/>
                    </a:prstGeom>
                    <a:noFill/>
                    <a:ln>
                      <a:noFill/>
                    </a:ln>
                  </pic:spPr>
                </pic:pic>
              </a:graphicData>
            </a:graphic>
          </wp:inline>
        </w:drawing>
      </w:r>
      <w:r w:rsidR="0039212B" w:rsidRPr="00415A8A">
        <w:rPr>
          <w:rFonts w:ascii="Arial" w:hAnsi="Arial" w:cs="Arial"/>
          <w:snapToGrid/>
          <w:sz w:val="18"/>
          <w:szCs w:val="18"/>
        </w:rPr>
        <w:t xml:space="preserve"> =</w:t>
      </w:r>
      <w:r w:rsidR="0039212B" w:rsidRPr="00415A8A">
        <w:rPr>
          <w:rFonts w:ascii="Arial" w:hAnsi="Arial" w:cs="Arial"/>
          <w:sz w:val="18"/>
          <w:szCs w:val="18"/>
        </w:rPr>
        <w:tab/>
      </w:r>
      <w:r w:rsidR="0039212B" w:rsidRPr="00415A8A">
        <w:rPr>
          <w:rFonts w:ascii="Arial" w:hAnsi="Arial" w:cs="Arial"/>
          <w:snapToGrid/>
          <w:sz w:val="18"/>
          <w:szCs w:val="18"/>
        </w:rPr>
        <w:t>montant du décompte, déduction faite du remboursement des préfinancements avant application de la formule proportionnelle de révision des prix</w:t>
      </w:r>
    </w:p>
    <w:p w14:paraId="4E54126B" w14:textId="77777777" w:rsidR="0039212B" w:rsidRPr="00415A8A" w:rsidRDefault="0039212B" w:rsidP="001E4CA3">
      <w:pPr>
        <w:spacing w:line="276" w:lineRule="auto"/>
        <w:ind w:left="2268" w:hanging="567"/>
        <w:jc w:val="both"/>
        <w:outlineLvl w:val="8"/>
        <w:rPr>
          <w:rFonts w:ascii="Arial" w:eastAsia="Calibri" w:hAnsi="Arial" w:cs="Arial"/>
          <w:snapToGrid/>
          <w:sz w:val="18"/>
          <w:szCs w:val="18"/>
        </w:rPr>
      </w:pPr>
      <w:r w:rsidRPr="00415A8A">
        <w:rPr>
          <w:rFonts w:ascii="Arial" w:hAnsi="Arial" w:cs="Arial"/>
          <w:snapToGrid/>
          <w:sz w:val="18"/>
          <w:szCs w:val="18"/>
        </w:rPr>
        <w:t>E</w:t>
      </w:r>
      <w:r w:rsidRPr="00415A8A">
        <w:rPr>
          <w:rFonts w:ascii="Arial" w:hAnsi="Arial" w:cs="Arial"/>
          <w:snapToGrid/>
          <w:sz w:val="18"/>
          <w:szCs w:val="18"/>
          <w:vertAlign w:val="subscript"/>
        </w:rPr>
        <w:t>o</w:t>
      </w:r>
      <w:r w:rsidRPr="00415A8A">
        <w:rPr>
          <w:rFonts w:ascii="Arial" w:hAnsi="Arial" w:cs="Arial"/>
          <w:snapToGrid/>
          <w:sz w:val="18"/>
          <w:szCs w:val="18"/>
        </w:rPr>
        <w:t>=</w:t>
      </w:r>
      <w:r w:rsidRPr="00415A8A">
        <w:rPr>
          <w:rFonts w:ascii="Arial" w:hAnsi="Arial" w:cs="Arial"/>
          <w:sz w:val="18"/>
          <w:szCs w:val="18"/>
        </w:rPr>
        <w:tab/>
      </w:r>
      <w:r w:rsidRPr="00415A8A">
        <w:rPr>
          <w:rFonts w:ascii="Arial" w:hAnsi="Arial" w:cs="Arial"/>
          <w:snapToGrid/>
          <w:sz w:val="18"/>
          <w:szCs w:val="18"/>
        </w:rPr>
        <w:t xml:space="preserve">&lt; </w:t>
      </w:r>
      <w:r w:rsidRPr="00415A8A">
        <w:rPr>
          <w:rFonts w:ascii="Arial" w:hAnsi="Arial" w:cs="Arial"/>
          <w:snapToGrid/>
          <w:sz w:val="18"/>
          <w:szCs w:val="18"/>
          <w:highlight w:val="yellow"/>
        </w:rPr>
        <w:t>Préciser le prix officiel ou l'indice pertinent des coûts salariaux à la date de référence</w:t>
      </w:r>
      <w:r w:rsidRPr="00415A8A">
        <w:rPr>
          <w:rFonts w:ascii="Arial" w:hAnsi="Arial" w:cs="Arial"/>
          <w:snapToGrid/>
          <w:sz w:val="18"/>
          <w:szCs w:val="18"/>
        </w:rPr>
        <w:t>&gt;</w:t>
      </w:r>
    </w:p>
    <w:p w14:paraId="0A537D80" w14:textId="77777777" w:rsidR="0039212B" w:rsidRPr="00415A8A" w:rsidRDefault="0039212B" w:rsidP="001E4CA3">
      <w:pPr>
        <w:spacing w:line="276" w:lineRule="auto"/>
        <w:ind w:left="2268" w:hanging="567"/>
        <w:jc w:val="both"/>
        <w:outlineLvl w:val="8"/>
        <w:rPr>
          <w:rFonts w:ascii="Arial" w:eastAsia="Calibri" w:hAnsi="Arial" w:cs="Arial"/>
          <w:snapToGrid/>
          <w:sz w:val="18"/>
          <w:szCs w:val="18"/>
        </w:rPr>
      </w:pPr>
      <w:r w:rsidRPr="00415A8A">
        <w:rPr>
          <w:rFonts w:ascii="Arial" w:hAnsi="Arial" w:cs="Arial"/>
          <w:snapToGrid/>
          <w:sz w:val="18"/>
          <w:szCs w:val="18"/>
        </w:rPr>
        <w:t>E</w:t>
      </w:r>
      <w:r w:rsidRPr="00415A8A">
        <w:rPr>
          <w:rFonts w:ascii="Arial" w:hAnsi="Arial" w:cs="Arial"/>
          <w:snapToGrid/>
          <w:sz w:val="18"/>
          <w:szCs w:val="18"/>
          <w:vertAlign w:val="subscript"/>
        </w:rPr>
        <w:t>n</w:t>
      </w:r>
      <w:r w:rsidRPr="00415A8A">
        <w:rPr>
          <w:rFonts w:ascii="Arial" w:hAnsi="Arial" w:cs="Arial"/>
          <w:snapToGrid/>
          <w:sz w:val="18"/>
          <w:szCs w:val="18"/>
        </w:rPr>
        <w:t>=</w:t>
      </w:r>
      <w:r w:rsidRPr="00415A8A">
        <w:rPr>
          <w:rFonts w:ascii="Arial" w:hAnsi="Arial" w:cs="Arial"/>
          <w:sz w:val="18"/>
          <w:szCs w:val="18"/>
        </w:rPr>
        <w:tab/>
      </w:r>
      <w:r w:rsidRPr="00415A8A">
        <w:rPr>
          <w:rFonts w:ascii="Arial" w:hAnsi="Arial" w:cs="Arial"/>
          <w:snapToGrid/>
          <w:sz w:val="18"/>
          <w:szCs w:val="18"/>
        </w:rPr>
        <w:t>&lt;</w:t>
      </w:r>
      <w:r w:rsidRPr="00415A8A">
        <w:rPr>
          <w:rFonts w:ascii="Arial" w:hAnsi="Arial" w:cs="Arial"/>
          <w:snapToGrid/>
          <w:sz w:val="18"/>
          <w:szCs w:val="18"/>
          <w:highlight w:val="yellow"/>
        </w:rPr>
        <w:t xml:space="preserve"> Préciser le prix officiel ou l'indice pertinent des coûts salariaux au mois n</w:t>
      </w:r>
      <w:r w:rsidRPr="00415A8A">
        <w:rPr>
          <w:rFonts w:ascii="Arial" w:hAnsi="Arial" w:cs="Arial"/>
          <w:snapToGrid/>
          <w:sz w:val="18"/>
          <w:szCs w:val="18"/>
        </w:rPr>
        <w:t>&gt;</w:t>
      </w:r>
    </w:p>
    <w:p w14:paraId="40024DD3" w14:textId="77777777" w:rsidR="0039212B" w:rsidRPr="00415A8A" w:rsidRDefault="0039212B" w:rsidP="001E4CA3">
      <w:pPr>
        <w:spacing w:line="276" w:lineRule="auto"/>
        <w:ind w:left="2268" w:hanging="567"/>
        <w:jc w:val="both"/>
        <w:outlineLvl w:val="8"/>
        <w:rPr>
          <w:rFonts w:ascii="Arial" w:eastAsia="Calibri" w:hAnsi="Arial" w:cs="Arial"/>
          <w:snapToGrid/>
          <w:sz w:val="18"/>
          <w:szCs w:val="18"/>
        </w:rPr>
      </w:pPr>
      <w:r w:rsidRPr="00415A8A">
        <w:rPr>
          <w:rFonts w:ascii="Arial" w:hAnsi="Arial" w:cs="Arial"/>
          <w:snapToGrid/>
          <w:sz w:val="18"/>
          <w:szCs w:val="18"/>
        </w:rPr>
        <w:lastRenderedPageBreak/>
        <w:t>Mt</w:t>
      </w:r>
      <w:r w:rsidRPr="00415A8A">
        <w:rPr>
          <w:rFonts w:ascii="Arial" w:hAnsi="Arial" w:cs="Arial"/>
          <w:snapToGrid/>
          <w:sz w:val="18"/>
          <w:szCs w:val="18"/>
          <w:vertAlign w:val="subscript"/>
        </w:rPr>
        <w:t>n</w:t>
      </w:r>
      <w:r w:rsidRPr="00415A8A">
        <w:rPr>
          <w:rFonts w:ascii="Arial" w:hAnsi="Arial" w:cs="Arial"/>
          <w:snapToGrid/>
          <w:sz w:val="18"/>
          <w:szCs w:val="18"/>
        </w:rPr>
        <w:t xml:space="preserve"> =</w:t>
      </w:r>
      <w:r w:rsidRPr="00415A8A">
        <w:rPr>
          <w:rFonts w:ascii="Arial" w:hAnsi="Arial" w:cs="Arial"/>
          <w:sz w:val="18"/>
          <w:szCs w:val="18"/>
        </w:rPr>
        <w:tab/>
      </w:r>
      <w:r w:rsidRPr="00415A8A">
        <w:rPr>
          <w:rFonts w:ascii="Arial" w:hAnsi="Arial" w:cs="Arial"/>
          <w:snapToGrid/>
          <w:sz w:val="18"/>
          <w:szCs w:val="18"/>
        </w:rPr>
        <w:t xml:space="preserve"> &lt; </w:t>
      </w:r>
      <w:r w:rsidRPr="00415A8A">
        <w:rPr>
          <w:rFonts w:ascii="Arial" w:hAnsi="Arial" w:cs="Arial"/>
          <w:snapToGrid/>
          <w:sz w:val="18"/>
          <w:szCs w:val="18"/>
          <w:highlight w:val="yellow"/>
        </w:rPr>
        <w:t xml:space="preserve">Préciser le prix officiel ou l'indice pertinent pour la fourniture et l'entretien du matériel à la date de référence </w:t>
      </w:r>
      <w:r w:rsidRPr="00415A8A">
        <w:rPr>
          <w:rFonts w:ascii="Arial" w:hAnsi="Arial" w:cs="Arial"/>
          <w:snapToGrid/>
          <w:sz w:val="18"/>
          <w:szCs w:val="18"/>
        </w:rPr>
        <w:t>&gt;</w:t>
      </w:r>
    </w:p>
    <w:p w14:paraId="33706594" w14:textId="77777777" w:rsidR="0039212B" w:rsidRPr="00415A8A" w:rsidRDefault="0039212B" w:rsidP="001E4CA3">
      <w:pPr>
        <w:spacing w:line="276" w:lineRule="auto"/>
        <w:ind w:left="2268" w:hanging="567"/>
        <w:jc w:val="both"/>
        <w:outlineLvl w:val="8"/>
        <w:rPr>
          <w:rFonts w:ascii="Arial" w:eastAsia="Calibri" w:hAnsi="Arial" w:cs="Arial"/>
          <w:snapToGrid/>
          <w:sz w:val="18"/>
          <w:szCs w:val="18"/>
        </w:rPr>
      </w:pPr>
      <w:r w:rsidRPr="00415A8A">
        <w:rPr>
          <w:rFonts w:ascii="Arial" w:hAnsi="Arial" w:cs="Arial"/>
          <w:snapToGrid/>
          <w:sz w:val="18"/>
          <w:szCs w:val="18"/>
        </w:rPr>
        <w:t>Mt</w:t>
      </w:r>
      <w:r w:rsidRPr="00415A8A">
        <w:rPr>
          <w:rFonts w:ascii="Arial" w:hAnsi="Arial" w:cs="Arial"/>
          <w:snapToGrid/>
          <w:sz w:val="18"/>
          <w:szCs w:val="18"/>
          <w:vertAlign w:val="subscript"/>
        </w:rPr>
        <w:t>n</w:t>
      </w:r>
      <w:r w:rsidRPr="00415A8A">
        <w:rPr>
          <w:rFonts w:ascii="Arial" w:hAnsi="Arial" w:cs="Arial"/>
          <w:snapToGrid/>
          <w:sz w:val="18"/>
          <w:szCs w:val="18"/>
        </w:rPr>
        <w:t xml:space="preserve"> =</w:t>
      </w:r>
      <w:r w:rsidRPr="00415A8A">
        <w:rPr>
          <w:rFonts w:ascii="Arial" w:hAnsi="Arial" w:cs="Arial"/>
          <w:sz w:val="18"/>
          <w:szCs w:val="18"/>
        </w:rPr>
        <w:tab/>
      </w:r>
      <w:r w:rsidRPr="00415A8A">
        <w:rPr>
          <w:rFonts w:ascii="Arial" w:hAnsi="Arial" w:cs="Arial"/>
          <w:snapToGrid/>
          <w:sz w:val="18"/>
          <w:szCs w:val="18"/>
        </w:rPr>
        <w:t xml:space="preserve">&lt; </w:t>
      </w:r>
      <w:r w:rsidRPr="00415A8A">
        <w:rPr>
          <w:rFonts w:ascii="Arial" w:hAnsi="Arial" w:cs="Arial"/>
          <w:snapToGrid/>
          <w:sz w:val="18"/>
          <w:szCs w:val="18"/>
          <w:highlight w:val="yellow"/>
        </w:rPr>
        <w:t xml:space="preserve">Préciser le prix officiel ou l'indice pertinent pour la fourniture et l'entretien du matériel au mois n </w:t>
      </w:r>
      <w:r w:rsidRPr="00415A8A">
        <w:rPr>
          <w:rFonts w:ascii="Arial" w:hAnsi="Arial" w:cs="Arial"/>
          <w:snapToGrid/>
          <w:sz w:val="18"/>
          <w:szCs w:val="18"/>
        </w:rPr>
        <w:t>&gt;</w:t>
      </w:r>
    </w:p>
    <w:p w14:paraId="79F5B501" w14:textId="77777777" w:rsidR="0039212B" w:rsidRPr="00415A8A" w:rsidRDefault="0039212B" w:rsidP="001E4CA3">
      <w:pPr>
        <w:spacing w:line="276" w:lineRule="auto"/>
        <w:ind w:left="2268" w:hanging="567"/>
        <w:jc w:val="both"/>
        <w:outlineLvl w:val="8"/>
        <w:rPr>
          <w:rFonts w:ascii="Arial" w:eastAsia="Calibri" w:hAnsi="Arial" w:cs="Arial"/>
          <w:snapToGrid/>
          <w:sz w:val="18"/>
          <w:szCs w:val="18"/>
        </w:rPr>
      </w:pPr>
      <w:r w:rsidRPr="00415A8A">
        <w:rPr>
          <w:rFonts w:ascii="Arial" w:hAnsi="Arial" w:cs="Arial"/>
          <w:snapToGrid/>
          <w:sz w:val="18"/>
          <w:szCs w:val="18"/>
        </w:rPr>
        <w:t>G</w:t>
      </w:r>
      <w:r w:rsidRPr="00415A8A">
        <w:rPr>
          <w:rFonts w:ascii="Arial" w:hAnsi="Arial" w:cs="Arial"/>
          <w:snapToGrid/>
          <w:sz w:val="18"/>
          <w:szCs w:val="18"/>
          <w:vertAlign w:val="subscript"/>
        </w:rPr>
        <w:t xml:space="preserve">0 </w:t>
      </w:r>
      <w:r w:rsidRPr="00415A8A">
        <w:rPr>
          <w:rFonts w:ascii="Arial" w:hAnsi="Arial" w:cs="Arial"/>
          <w:snapToGrid/>
          <w:sz w:val="18"/>
          <w:szCs w:val="18"/>
        </w:rPr>
        <w:t>=</w:t>
      </w:r>
      <w:r w:rsidRPr="00415A8A">
        <w:rPr>
          <w:rFonts w:ascii="Arial" w:hAnsi="Arial" w:cs="Arial"/>
          <w:sz w:val="18"/>
          <w:szCs w:val="18"/>
        </w:rPr>
        <w:tab/>
      </w:r>
      <w:r w:rsidRPr="00415A8A">
        <w:rPr>
          <w:rFonts w:ascii="Arial" w:hAnsi="Arial" w:cs="Arial"/>
          <w:snapToGrid/>
          <w:sz w:val="18"/>
          <w:szCs w:val="18"/>
        </w:rPr>
        <w:t>&lt;</w:t>
      </w:r>
      <w:r w:rsidRPr="00415A8A">
        <w:rPr>
          <w:rFonts w:ascii="Arial" w:hAnsi="Arial" w:cs="Arial"/>
          <w:snapToGrid/>
          <w:sz w:val="18"/>
          <w:szCs w:val="18"/>
          <w:highlight w:val="yellow"/>
        </w:rPr>
        <w:t xml:space="preserve"> Préciser le prix officiel ou l'indice pertinent du pétrole, du gaz ou du diesel à la date de référence</w:t>
      </w:r>
      <w:r w:rsidRPr="00415A8A">
        <w:rPr>
          <w:rFonts w:ascii="Arial" w:hAnsi="Arial" w:cs="Arial"/>
          <w:snapToGrid/>
          <w:sz w:val="18"/>
          <w:szCs w:val="18"/>
        </w:rPr>
        <w:t>&gt;</w:t>
      </w:r>
    </w:p>
    <w:p w14:paraId="622DEA30" w14:textId="77777777" w:rsidR="0039212B" w:rsidRPr="006F4E4E" w:rsidRDefault="0039212B" w:rsidP="001E4CA3">
      <w:pPr>
        <w:spacing w:line="276" w:lineRule="auto"/>
        <w:ind w:left="2268" w:hanging="567"/>
        <w:jc w:val="both"/>
        <w:outlineLvl w:val="8"/>
        <w:rPr>
          <w:rFonts w:ascii="Arial" w:eastAsia="Calibri" w:hAnsi="Arial" w:cs="Arial"/>
          <w:snapToGrid/>
          <w:sz w:val="18"/>
          <w:szCs w:val="18"/>
        </w:rPr>
      </w:pPr>
      <w:r w:rsidRPr="00415A8A">
        <w:rPr>
          <w:rFonts w:ascii="Arial" w:hAnsi="Arial" w:cs="Arial"/>
          <w:snapToGrid/>
          <w:sz w:val="18"/>
          <w:szCs w:val="18"/>
        </w:rPr>
        <w:t>G</w:t>
      </w:r>
      <w:r w:rsidRPr="00415A8A">
        <w:rPr>
          <w:rFonts w:ascii="Arial" w:hAnsi="Arial" w:cs="Arial"/>
          <w:snapToGrid/>
          <w:sz w:val="18"/>
          <w:szCs w:val="18"/>
          <w:vertAlign w:val="subscript"/>
        </w:rPr>
        <w:t xml:space="preserve">n </w:t>
      </w:r>
      <w:r w:rsidRPr="00415A8A">
        <w:rPr>
          <w:rFonts w:ascii="Arial" w:hAnsi="Arial" w:cs="Arial"/>
          <w:snapToGrid/>
          <w:sz w:val="18"/>
          <w:szCs w:val="18"/>
        </w:rPr>
        <w:t>=</w:t>
      </w:r>
      <w:r w:rsidRPr="00415A8A">
        <w:rPr>
          <w:rFonts w:ascii="Arial" w:hAnsi="Arial" w:cs="Arial"/>
          <w:sz w:val="18"/>
          <w:szCs w:val="18"/>
        </w:rPr>
        <w:tab/>
      </w:r>
      <w:r w:rsidRPr="00415A8A">
        <w:rPr>
          <w:rFonts w:ascii="Arial" w:hAnsi="Arial" w:cs="Arial"/>
          <w:snapToGrid/>
          <w:sz w:val="18"/>
          <w:szCs w:val="18"/>
        </w:rPr>
        <w:t xml:space="preserve">&lt; </w:t>
      </w:r>
      <w:r w:rsidRPr="00415A8A">
        <w:rPr>
          <w:rFonts w:ascii="Arial" w:hAnsi="Arial" w:cs="Arial"/>
          <w:snapToGrid/>
          <w:sz w:val="18"/>
          <w:szCs w:val="18"/>
          <w:highlight w:val="yellow"/>
        </w:rPr>
        <w:t xml:space="preserve">Préciser le prix officiel ou l'indice pertinent du prix du pétrole, du gaz ou du diesel au </w:t>
      </w:r>
      <w:r w:rsidRPr="006F4E4E">
        <w:rPr>
          <w:rFonts w:ascii="Arial" w:hAnsi="Arial" w:cs="Arial"/>
          <w:snapToGrid/>
          <w:sz w:val="18"/>
          <w:szCs w:val="18"/>
        </w:rPr>
        <w:t>mois n&gt;</w:t>
      </w:r>
    </w:p>
    <w:p w14:paraId="167E12F9" w14:textId="77777777" w:rsidR="0039212B" w:rsidRPr="006F4E4E" w:rsidRDefault="0039212B" w:rsidP="001E4CA3">
      <w:pPr>
        <w:ind w:left="2268" w:hanging="567"/>
        <w:jc w:val="both"/>
        <w:rPr>
          <w:rFonts w:ascii="Arial" w:hAnsi="Arial" w:cs="Arial"/>
          <w:snapToGrid/>
          <w:sz w:val="18"/>
          <w:szCs w:val="18"/>
        </w:rPr>
      </w:pPr>
      <w:r w:rsidRPr="006F4E4E">
        <w:rPr>
          <w:rFonts w:ascii="Arial" w:hAnsi="Arial" w:cs="Arial"/>
          <w:snapToGrid/>
          <w:sz w:val="18"/>
          <w:szCs w:val="18"/>
        </w:rPr>
        <w:t>Tx</w:t>
      </w:r>
      <w:r w:rsidRPr="006F4E4E">
        <w:rPr>
          <w:rFonts w:ascii="Arial" w:hAnsi="Arial" w:cs="Arial"/>
          <w:snapToGrid/>
          <w:sz w:val="18"/>
          <w:szCs w:val="18"/>
          <w:vertAlign w:val="subscript"/>
        </w:rPr>
        <w:t>0</w:t>
      </w:r>
      <w:r w:rsidRPr="006F4E4E">
        <w:rPr>
          <w:rFonts w:ascii="Arial" w:hAnsi="Arial" w:cs="Arial"/>
          <w:snapToGrid/>
          <w:sz w:val="18"/>
          <w:szCs w:val="18"/>
        </w:rPr>
        <w:t xml:space="preserve"> =</w:t>
      </w:r>
      <w:r w:rsidRPr="006F4E4E">
        <w:rPr>
          <w:rFonts w:ascii="Arial" w:hAnsi="Arial" w:cs="Arial"/>
          <w:sz w:val="18"/>
          <w:szCs w:val="18"/>
        </w:rPr>
        <w:tab/>
      </w:r>
      <w:r w:rsidRPr="006F4E4E">
        <w:rPr>
          <w:rFonts w:ascii="Arial" w:hAnsi="Arial" w:cs="Arial"/>
          <w:snapToGrid/>
          <w:sz w:val="18"/>
          <w:szCs w:val="18"/>
        </w:rPr>
        <w:t>taux de change entre la monnaie de l'indicateur choisi «C» et la monnaie du paiement du marché «E» à la date de référence: 1 C = Txo E</w:t>
      </w:r>
    </w:p>
    <w:p w14:paraId="7DAAA4A2" w14:textId="7CFB9076" w:rsidR="0039212B" w:rsidRPr="006F4E4E" w:rsidRDefault="0039212B" w:rsidP="001E4CA3">
      <w:pPr>
        <w:ind w:left="2268"/>
        <w:jc w:val="both"/>
        <w:rPr>
          <w:rFonts w:ascii="Arial" w:hAnsi="Arial" w:cs="Arial"/>
          <w:snapToGrid/>
          <w:sz w:val="18"/>
          <w:szCs w:val="18"/>
        </w:rPr>
      </w:pPr>
      <w:r w:rsidRPr="006F4E4E">
        <w:rPr>
          <w:rFonts w:ascii="Arial" w:hAnsi="Arial" w:cs="Arial"/>
          <w:snapToGrid/>
          <w:sz w:val="18"/>
          <w:szCs w:val="18"/>
        </w:rPr>
        <w:t xml:space="preserve">Les taux de change sont ceux publiés sur le site internet </w:t>
      </w:r>
      <w:r w:rsidR="006F4E4E" w:rsidRPr="006F4E4E">
        <w:rPr>
          <w:rFonts w:ascii="Arial" w:hAnsi="Arial" w:cs="Arial"/>
          <w:color w:val="000000"/>
          <w:sz w:val="18"/>
          <w:szCs w:val="18"/>
        </w:rPr>
        <w:t xml:space="preserve">de la </w:t>
      </w:r>
      <w:r w:rsidR="006F4E4E" w:rsidRPr="006F4E4E">
        <w:rPr>
          <w:rFonts w:ascii="Arial" w:hAnsi="Arial" w:cs="Arial"/>
          <w:bCs/>
          <w:color w:val="000000"/>
          <w:sz w:val="18"/>
          <w:szCs w:val="18"/>
          <w:shd w:val="clear" w:color="auto" w:fill="FFFFFF"/>
        </w:rPr>
        <w:t>Banque centrale</w:t>
      </w:r>
      <w:r w:rsidR="006F4E4E" w:rsidRPr="006F4E4E">
        <w:rPr>
          <w:rFonts w:ascii="Arial" w:hAnsi="Arial" w:cs="Arial"/>
          <w:color w:val="000000"/>
          <w:sz w:val="18"/>
          <w:szCs w:val="18"/>
          <w:shd w:val="clear" w:color="auto" w:fill="FFFFFF"/>
        </w:rPr>
        <w:t> des États de l'Afrique de l'Ouest (BCEAO) </w:t>
      </w:r>
      <w:r w:rsidR="006F4E4E" w:rsidRPr="006F4E4E">
        <w:rPr>
          <w:rFonts w:ascii="Arial" w:hAnsi="Arial" w:cs="Arial"/>
          <w:color w:val="000000"/>
          <w:sz w:val="18"/>
          <w:szCs w:val="18"/>
        </w:rPr>
        <w:t xml:space="preserve">à ses opérations principales de refinancement en FCFA tel que publié au Journal officiel de la </w:t>
      </w:r>
      <w:r w:rsidR="006F4E4E" w:rsidRPr="006F4E4E">
        <w:rPr>
          <w:rFonts w:ascii="Arial" w:hAnsi="Arial" w:cs="Arial"/>
          <w:color w:val="000000"/>
          <w:sz w:val="18"/>
          <w:szCs w:val="18"/>
          <w:shd w:val="clear" w:color="auto" w:fill="FFFFFF"/>
        </w:rPr>
        <w:t>BCEAO</w:t>
      </w:r>
      <w:r w:rsidR="006F4E4E" w:rsidRPr="006F4E4E">
        <w:rPr>
          <w:rFonts w:ascii="Arial" w:hAnsi="Arial" w:cs="Arial"/>
          <w:snapToGrid/>
          <w:sz w:val="18"/>
          <w:szCs w:val="18"/>
        </w:rPr>
        <w:t xml:space="preserve"> </w:t>
      </w:r>
    </w:p>
    <w:p w14:paraId="167AD450" w14:textId="77777777" w:rsidR="0039212B" w:rsidRPr="00415A8A" w:rsidRDefault="0039212B" w:rsidP="001E4CA3">
      <w:pPr>
        <w:ind w:left="2268" w:hanging="567"/>
        <w:jc w:val="both"/>
        <w:rPr>
          <w:rFonts w:ascii="Arial" w:hAnsi="Arial" w:cs="Arial"/>
          <w:snapToGrid/>
          <w:sz w:val="18"/>
          <w:szCs w:val="18"/>
        </w:rPr>
      </w:pPr>
      <w:r w:rsidRPr="00415A8A">
        <w:rPr>
          <w:rFonts w:ascii="Arial" w:hAnsi="Arial" w:cs="Arial"/>
          <w:snapToGrid/>
          <w:sz w:val="18"/>
          <w:szCs w:val="18"/>
        </w:rPr>
        <w:t>Tx</w:t>
      </w:r>
      <w:r w:rsidRPr="00415A8A">
        <w:rPr>
          <w:rFonts w:ascii="Arial" w:hAnsi="Arial" w:cs="Arial"/>
          <w:snapToGrid/>
          <w:sz w:val="18"/>
          <w:szCs w:val="18"/>
          <w:vertAlign w:val="subscript"/>
        </w:rPr>
        <w:t xml:space="preserve">n </w:t>
      </w:r>
      <w:r w:rsidRPr="00415A8A">
        <w:rPr>
          <w:rFonts w:ascii="Arial" w:hAnsi="Arial" w:cs="Arial"/>
          <w:snapToGrid/>
          <w:sz w:val="18"/>
          <w:szCs w:val="18"/>
        </w:rPr>
        <w:t>=</w:t>
      </w:r>
      <w:r w:rsidRPr="00415A8A">
        <w:rPr>
          <w:rFonts w:ascii="Arial" w:hAnsi="Arial" w:cs="Arial"/>
          <w:sz w:val="18"/>
          <w:szCs w:val="18"/>
        </w:rPr>
        <w:tab/>
      </w:r>
      <w:r w:rsidRPr="00415A8A">
        <w:rPr>
          <w:rFonts w:ascii="Arial" w:hAnsi="Arial" w:cs="Arial"/>
          <w:snapToGrid/>
          <w:sz w:val="18"/>
          <w:szCs w:val="18"/>
        </w:rPr>
        <w:t>même taux de change au mois n: 1 C = Txn E</w:t>
      </w:r>
    </w:p>
    <w:p w14:paraId="012FC57A" w14:textId="77777777" w:rsidR="0039212B" w:rsidRPr="00415A8A" w:rsidRDefault="0039212B" w:rsidP="0039212B">
      <w:pPr>
        <w:spacing w:line="360" w:lineRule="auto"/>
        <w:ind w:left="2268" w:hanging="567"/>
        <w:jc w:val="both"/>
        <w:rPr>
          <w:rFonts w:ascii="Arial" w:hAnsi="Arial" w:cs="Arial"/>
          <w:snapToGrid/>
          <w:sz w:val="18"/>
          <w:szCs w:val="18"/>
        </w:rPr>
      </w:pPr>
    </w:p>
    <w:p w14:paraId="20B78694" w14:textId="77777777" w:rsidR="0039212B" w:rsidRPr="00415A8A" w:rsidRDefault="0039212B" w:rsidP="0039212B">
      <w:pPr>
        <w:pStyle w:val="evidence1"/>
        <w:spacing w:after="120" w:line="240" w:lineRule="auto"/>
        <w:ind w:left="1701" w:firstLine="0"/>
        <w:rPr>
          <w:sz w:val="18"/>
          <w:szCs w:val="18"/>
        </w:rPr>
      </w:pPr>
      <w:r w:rsidRPr="00415A8A">
        <w:rPr>
          <w:sz w:val="18"/>
          <w:szCs w:val="18"/>
          <w:highlight w:val="yellow"/>
        </w:rPr>
        <w:t>Les indices ou prix (E Mt et G) choisis seront les plus fiables parmi ceux disponibles. Les indices repris ci-dessus s’entendent comme définis strictement de la même manière que dans la publication officielle de référence dont le titre et la source doivent également être indiqués.</w:t>
      </w:r>
    </w:p>
    <w:p w14:paraId="3BB2AA84" w14:textId="77777777" w:rsidR="0039212B" w:rsidRPr="00415A8A" w:rsidRDefault="0039212B" w:rsidP="0039212B">
      <w:pPr>
        <w:spacing w:after="120" w:line="276" w:lineRule="auto"/>
        <w:ind w:left="1701"/>
        <w:outlineLvl w:val="8"/>
        <w:rPr>
          <w:rFonts w:ascii="Arial" w:eastAsia="Calibri" w:hAnsi="Arial" w:cs="Arial"/>
          <w:snapToGrid/>
          <w:sz w:val="18"/>
          <w:szCs w:val="18"/>
        </w:rPr>
      </w:pPr>
      <w:r w:rsidRPr="00415A8A">
        <w:rPr>
          <w:rFonts w:ascii="Arial" w:hAnsi="Arial" w:cs="Arial"/>
          <w:snapToGrid/>
          <w:sz w:val="18"/>
          <w:szCs w:val="18"/>
        </w:rPr>
        <w:t>Le total des coefficients devra obligatoirement être égal à 1.</w:t>
      </w:r>
    </w:p>
    <w:p w14:paraId="50446B9F" w14:textId="77777777" w:rsidR="0039212B" w:rsidRPr="00415A8A" w:rsidRDefault="0039212B" w:rsidP="0039212B">
      <w:pPr>
        <w:spacing w:after="120" w:line="276" w:lineRule="auto"/>
        <w:ind w:left="1701"/>
        <w:jc w:val="both"/>
        <w:outlineLvl w:val="8"/>
        <w:rPr>
          <w:rFonts w:ascii="Arial" w:hAnsi="Arial" w:cs="Arial"/>
          <w:snapToGrid/>
          <w:sz w:val="18"/>
          <w:szCs w:val="18"/>
        </w:rPr>
      </w:pPr>
      <w:r w:rsidRPr="00415A8A">
        <w:rPr>
          <w:rFonts w:ascii="Arial" w:hAnsi="Arial" w:cs="Arial"/>
          <w:snapToGrid/>
          <w:sz w:val="18"/>
          <w:szCs w:val="18"/>
          <w:highlight w:val="yellow"/>
        </w:rPr>
        <w:t>[</w:t>
      </w:r>
      <w:r w:rsidRPr="00415A8A">
        <w:rPr>
          <w:rFonts w:ascii="Arial" w:hAnsi="Arial" w:cs="Arial"/>
          <w:sz w:val="18"/>
          <w:szCs w:val="18"/>
          <w:highlight w:val="yellow"/>
        </w:rPr>
        <w:t>En règle générale, le coefficient «a» moyen de la formule proportionnelle calculé pour des projets de construction routière doit être supérieur à 0,35.</w:t>
      </w:r>
    </w:p>
    <w:p w14:paraId="6BE196DD" w14:textId="77777777" w:rsidR="0039212B" w:rsidRPr="00415A8A" w:rsidRDefault="0039212B" w:rsidP="0039212B">
      <w:pPr>
        <w:spacing w:after="120" w:line="276" w:lineRule="auto"/>
        <w:ind w:left="1701"/>
        <w:jc w:val="both"/>
        <w:outlineLvl w:val="8"/>
        <w:rPr>
          <w:rFonts w:ascii="Arial" w:eastAsia="Calibri" w:hAnsi="Arial" w:cs="Arial"/>
          <w:snapToGrid/>
          <w:sz w:val="18"/>
          <w:szCs w:val="18"/>
        </w:rPr>
      </w:pPr>
      <w:r w:rsidRPr="00415A8A">
        <w:rPr>
          <w:rFonts w:ascii="Arial" w:hAnsi="Arial" w:cs="Arial"/>
          <w:snapToGrid/>
          <w:sz w:val="18"/>
          <w:szCs w:val="18"/>
        </w:rPr>
        <w:t xml:space="preserve">Les coefficients a, b, c et d seront calculés sur la base de la ventilation détaillée des prix fournis par le contractant dans son offre. Le contractant devra fournir un mode de calcul mathématique clair pour les coefficients proposés. </w:t>
      </w:r>
    </w:p>
    <w:p w14:paraId="48658FE6" w14:textId="77777777" w:rsidR="0039212B" w:rsidRPr="00415A8A" w:rsidRDefault="0039212B" w:rsidP="0039212B">
      <w:pPr>
        <w:spacing w:after="120" w:line="276" w:lineRule="auto"/>
        <w:ind w:left="1701"/>
        <w:jc w:val="both"/>
        <w:outlineLvl w:val="8"/>
        <w:rPr>
          <w:rFonts w:ascii="Arial" w:eastAsia="Calibri" w:hAnsi="Arial" w:cs="Arial"/>
          <w:snapToGrid/>
          <w:sz w:val="18"/>
          <w:szCs w:val="18"/>
        </w:rPr>
      </w:pPr>
      <w:r w:rsidRPr="00415A8A">
        <w:rPr>
          <w:rFonts w:ascii="Arial" w:hAnsi="Arial" w:cs="Arial"/>
          <w:snapToGrid/>
          <w:sz w:val="18"/>
          <w:szCs w:val="18"/>
        </w:rPr>
        <w:t>Afin d’éviter de procéder à une double révision des prix, le coefficient «a» doit inclure le poids des intrants ou matériaux pour lesquels la formule mono-matériaux s'applique.</w:t>
      </w:r>
    </w:p>
    <w:p w14:paraId="7B4E4EE1" w14:textId="77777777" w:rsidR="0039212B" w:rsidRPr="00415A8A" w:rsidRDefault="0039212B" w:rsidP="008022E8">
      <w:pPr>
        <w:numPr>
          <w:ilvl w:val="0"/>
          <w:numId w:val="10"/>
        </w:numPr>
        <w:spacing w:after="120"/>
        <w:ind w:left="1701" w:hanging="357"/>
        <w:jc w:val="both"/>
        <w:rPr>
          <w:rFonts w:ascii="Arial" w:hAnsi="Arial" w:cs="Arial"/>
          <w:sz w:val="18"/>
          <w:szCs w:val="18"/>
        </w:rPr>
      </w:pPr>
      <w:r w:rsidRPr="00415A8A">
        <w:rPr>
          <w:rFonts w:ascii="Arial" w:hAnsi="Arial" w:cs="Arial"/>
          <w:sz w:val="18"/>
          <w:szCs w:val="18"/>
        </w:rPr>
        <w:t>Il n’y aura aucun seuil de révision;</w:t>
      </w:r>
    </w:p>
    <w:p w14:paraId="06351643" w14:textId="77777777" w:rsidR="0039212B" w:rsidRPr="00415A8A" w:rsidRDefault="0039212B" w:rsidP="008022E8">
      <w:pPr>
        <w:numPr>
          <w:ilvl w:val="0"/>
          <w:numId w:val="10"/>
        </w:numPr>
        <w:spacing w:after="120"/>
        <w:ind w:left="1701" w:hanging="357"/>
        <w:jc w:val="both"/>
        <w:rPr>
          <w:rFonts w:ascii="Arial" w:hAnsi="Arial" w:cs="Arial"/>
          <w:sz w:val="18"/>
          <w:szCs w:val="18"/>
        </w:rPr>
      </w:pPr>
      <w:r w:rsidRPr="00415A8A">
        <w:rPr>
          <w:rFonts w:ascii="Arial" w:hAnsi="Arial" w:cs="Arial"/>
          <w:sz w:val="18"/>
          <w:szCs w:val="18"/>
        </w:rPr>
        <w:t>si le contractant apporte des changements dans l’origine de ses sources d'approvisionnement en matériaux, ou autres éléments entrant dans la réalisation des travaux, il en informera par écrit dans un délai de 30 jours le maître d’œuvre qui modifiera, en conséquence, les dispositions relatives à la révision des prix en y incorporant les indices des nouveaux pays d’origine.</w:t>
      </w:r>
    </w:p>
    <w:p w14:paraId="3DA3BA05" w14:textId="77777777" w:rsidR="0039212B" w:rsidRPr="00415A8A" w:rsidRDefault="0039212B" w:rsidP="0039212B">
      <w:pPr>
        <w:spacing w:before="240"/>
        <w:ind w:left="1276" w:hanging="1276"/>
        <w:jc w:val="both"/>
        <w:rPr>
          <w:rFonts w:ascii="Arial" w:hAnsi="Arial" w:cs="Arial"/>
          <w:b/>
          <w:sz w:val="18"/>
          <w:szCs w:val="18"/>
        </w:rPr>
      </w:pPr>
      <w:bookmarkStart w:id="30" w:name="_Toc76894442"/>
      <w:r w:rsidRPr="00415A8A">
        <w:rPr>
          <w:rFonts w:ascii="Arial" w:hAnsi="Arial" w:cs="Arial"/>
          <w:b/>
          <w:sz w:val="18"/>
          <w:szCs w:val="18"/>
        </w:rPr>
        <w:t>Article 49</w:t>
      </w:r>
      <w:r w:rsidRPr="00415A8A">
        <w:rPr>
          <w:rFonts w:ascii="Arial" w:hAnsi="Arial" w:cs="Arial"/>
          <w:sz w:val="18"/>
          <w:szCs w:val="18"/>
        </w:rPr>
        <w:tab/>
      </w:r>
      <w:r w:rsidRPr="00415A8A">
        <w:rPr>
          <w:rFonts w:ascii="Arial" w:hAnsi="Arial" w:cs="Arial"/>
          <w:b/>
          <w:sz w:val="18"/>
          <w:szCs w:val="18"/>
        </w:rPr>
        <w:t>Évaluation des travaux</w:t>
      </w:r>
      <w:bookmarkEnd w:id="30"/>
    </w:p>
    <w:p w14:paraId="4D2415B3" w14:textId="77777777"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49.1</w:t>
      </w:r>
      <w:r w:rsidRPr="00415A8A">
        <w:rPr>
          <w:rFonts w:ascii="Arial" w:hAnsi="Arial" w:cs="Arial"/>
          <w:sz w:val="18"/>
          <w:szCs w:val="18"/>
        </w:rPr>
        <w:tab/>
        <w:t>[Indiquer ici la méthode choisie pour l'évaluation des travaux parmi l'une des trois options suivantes:</w:t>
      </w:r>
    </w:p>
    <w:p w14:paraId="7C616398" w14:textId="77777777" w:rsidR="0039212B" w:rsidRPr="00415A8A" w:rsidRDefault="0039212B" w:rsidP="0039212B">
      <w:pPr>
        <w:tabs>
          <w:tab w:val="left" w:pos="1843"/>
        </w:tabs>
        <w:spacing w:after="120"/>
        <w:ind w:left="1843" w:hanging="510"/>
        <w:jc w:val="both"/>
        <w:rPr>
          <w:rFonts w:ascii="Arial" w:hAnsi="Arial" w:cs="Arial"/>
          <w:sz w:val="18"/>
          <w:szCs w:val="18"/>
        </w:rPr>
      </w:pPr>
      <w:r w:rsidRPr="00415A8A">
        <w:rPr>
          <w:rFonts w:ascii="Arial" w:hAnsi="Arial" w:cs="Arial"/>
          <w:b/>
          <w:sz w:val="18"/>
          <w:szCs w:val="18"/>
        </w:rPr>
        <w:t>(*)</w:t>
      </w:r>
      <w:r w:rsidRPr="00415A8A">
        <w:rPr>
          <w:rFonts w:ascii="Arial" w:hAnsi="Arial" w:cs="Arial"/>
          <w:sz w:val="18"/>
          <w:szCs w:val="18"/>
        </w:rPr>
        <w:tab/>
        <w:t>[Ce marché est à forfait.</w:t>
      </w:r>
    </w:p>
    <w:p w14:paraId="3F36A9D1" w14:textId="77777777" w:rsidR="0039212B" w:rsidRPr="00415A8A" w:rsidRDefault="0039212B" w:rsidP="0039212B">
      <w:pPr>
        <w:tabs>
          <w:tab w:val="left" w:pos="1843"/>
        </w:tabs>
        <w:ind w:left="1843"/>
        <w:jc w:val="both"/>
        <w:rPr>
          <w:rFonts w:ascii="Arial" w:hAnsi="Arial" w:cs="Arial"/>
          <w:sz w:val="18"/>
          <w:szCs w:val="18"/>
        </w:rPr>
      </w:pPr>
      <w:r w:rsidRPr="00415A8A">
        <w:rPr>
          <w:rFonts w:ascii="Arial" w:hAnsi="Arial" w:cs="Arial"/>
          <w:sz w:val="18"/>
          <w:szCs w:val="18"/>
        </w:rPr>
        <w:t>Les montants dus sont fixés &lt;par exemple: par évaluation du pourcentage des travaux exécutés par rapport aux quantités fermes de chaque poste de la décomposition du prix global et forfaitaire et par application de ce pourcentage au prix forfaitaire du poste concerné&gt;/&lt;par exemple: par les tranches suivantes... &gt;.]</w:t>
      </w:r>
    </w:p>
    <w:p w14:paraId="2F1D8A79" w14:textId="77777777" w:rsidR="0039212B" w:rsidRPr="00415A8A" w:rsidRDefault="0039212B" w:rsidP="0039212B">
      <w:pPr>
        <w:tabs>
          <w:tab w:val="left" w:pos="1843"/>
        </w:tabs>
        <w:spacing w:before="120" w:after="120"/>
        <w:ind w:left="1843" w:hanging="510"/>
        <w:jc w:val="both"/>
        <w:rPr>
          <w:rFonts w:ascii="Arial" w:hAnsi="Arial" w:cs="Arial"/>
          <w:sz w:val="18"/>
          <w:szCs w:val="18"/>
        </w:rPr>
      </w:pPr>
      <w:r w:rsidRPr="00415A8A">
        <w:rPr>
          <w:rFonts w:ascii="Arial" w:hAnsi="Arial" w:cs="Arial"/>
          <w:b/>
          <w:sz w:val="18"/>
          <w:szCs w:val="18"/>
        </w:rPr>
        <w:t>(*)</w:t>
      </w:r>
      <w:r w:rsidRPr="00415A8A">
        <w:rPr>
          <w:rFonts w:ascii="Arial" w:hAnsi="Arial" w:cs="Arial"/>
          <w:sz w:val="18"/>
          <w:szCs w:val="18"/>
        </w:rPr>
        <w:tab/>
        <w:t>[Ce marché est à prix unitaires.</w:t>
      </w:r>
    </w:p>
    <w:p w14:paraId="1B560BBE" w14:textId="77777777" w:rsidR="0039212B" w:rsidRPr="00415A8A" w:rsidRDefault="0039212B" w:rsidP="0039212B">
      <w:pPr>
        <w:tabs>
          <w:tab w:val="left" w:pos="1843"/>
        </w:tabs>
        <w:spacing w:after="240"/>
        <w:ind w:left="1843"/>
        <w:jc w:val="both"/>
        <w:rPr>
          <w:rFonts w:ascii="Arial" w:hAnsi="Arial" w:cs="Arial"/>
          <w:sz w:val="18"/>
          <w:szCs w:val="18"/>
        </w:rPr>
      </w:pPr>
      <w:r w:rsidRPr="00415A8A">
        <w:rPr>
          <w:rFonts w:ascii="Arial" w:hAnsi="Arial" w:cs="Arial"/>
          <w:sz w:val="18"/>
          <w:szCs w:val="18"/>
        </w:rPr>
        <w:t xml:space="preserve">&lt;ou, dans le cas d'un marché mixte, par exemple:&gt; À part les montants qualifiés comme forfaitaires dans le détail estimatif, ce marché est à prix unitaires [&lt;ou encore:&gt;À part les postes &lt;à identifier&gt;, ce marché est à prix unitaires.]] </w:t>
      </w:r>
    </w:p>
    <w:p w14:paraId="4F0D2BF3" w14:textId="77777777" w:rsidR="0039212B" w:rsidRPr="00415A8A" w:rsidRDefault="0039212B" w:rsidP="0039212B">
      <w:pPr>
        <w:tabs>
          <w:tab w:val="left" w:pos="1843"/>
        </w:tabs>
        <w:spacing w:after="120"/>
        <w:ind w:left="1843" w:hanging="510"/>
        <w:jc w:val="both"/>
        <w:rPr>
          <w:rFonts w:ascii="Arial" w:hAnsi="Arial" w:cs="Arial"/>
          <w:b/>
          <w:bCs/>
          <w:sz w:val="18"/>
          <w:szCs w:val="18"/>
        </w:rPr>
      </w:pPr>
      <w:r w:rsidRPr="00415A8A">
        <w:rPr>
          <w:rFonts w:ascii="Arial" w:hAnsi="Arial" w:cs="Arial"/>
          <w:b/>
          <w:sz w:val="18"/>
          <w:szCs w:val="18"/>
        </w:rPr>
        <w:t>(*)</w:t>
      </w:r>
      <w:r w:rsidRPr="00415A8A">
        <w:rPr>
          <w:rFonts w:ascii="Arial" w:hAnsi="Arial" w:cs="Arial"/>
          <w:sz w:val="18"/>
          <w:szCs w:val="18"/>
        </w:rPr>
        <w:tab/>
        <w:t>[Ce marché est en dépenses contrôlées. (Indiquer ici l'information que le contractant doit soumettre au maître d'œuvre et la manière dont l'information devrait être soumise).]]</w:t>
      </w:r>
    </w:p>
    <w:p w14:paraId="475BDE65" w14:textId="77777777" w:rsidR="0039212B" w:rsidRPr="00415A8A" w:rsidRDefault="0039212B" w:rsidP="0039212B">
      <w:pPr>
        <w:spacing w:before="240"/>
        <w:ind w:left="1276" w:hanging="1276"/>
        <w:jc w:val="both"/>
        <w:rPr>
          <w:rFonts w:ascii="Arial" w:hAnsi="Arial" w:cs="Arial"/>
          <w:b/>
          <w:sz w:val="18"/>
          <w:szCs w:val="18"/>
        </w:rPr>
      </w:pPr>
      <w:bookmarkStart w:id="31" w:name="_Toc76894443"/>
      <w:r w:rsidRPr="00415A8A">
        <w:rPr>
          <w:rFonts w:ascii="Arial" w:hAnsi="Arial" w:cs="Arial"/>
          <w:b/>
          <w:sz w:val="18"/>
          <w:szCs w:val="18"/>
        </w:rPr>
        <w:t>Article 50</w:t>
      </w:r>
      <w:r w:rsidRPr="00415A8A">
        <w:rPr>
          <w:rFonts w:ascii="Arial" w:hAnsi="Arial" w:cs="Arial"/>
          <w:sz w:val="18"/>
          <w:szCs w:val="18"/>
        </w:rPr>
        <w:tab/>
      </w:r>
      <w:r w:rsidRPr="00415A8A">
        <w:rPr>
          <w:rFonts w:ascii="Arial" w:hAnsi="Arial" w:cs="Arial"/>
          <w:b/>
          <w:sz w:val="18"/>
          <w:szCs w:val="18"/>
        </w:rPr>
        <w:t>Acomptes</w:t>
      </w:r>
      <w:bookmarkEnd w:id="31"/>
    </w:p>
    <w:p w14:paraId="2A6FAFB8" w14:textId="77777777" w:rsidR="0039212B" w:rsidRPr="00415A8A" w:rsidRDefault="0039212B" w:rsidP="0039212B">
      <w:pPr>
        <w:spacing w:before="120" w:after="120"/>
        <w:ind w:left="1276" w:hanging="709"/>
        <w:rPr>
          <w:rFonts w:ascii="Arial" w:hAnsi="Arial" w:cs="Arial"/>
          <w:sz w:val="18"/>
          <w:szCs w:val="18"/>
        </w:rPr>
      </w:pPr>
      <w:r w:rsidRPr="00415A8A">
        <w:rPr>
          <w:rFonts w:ascii="Arial" w:hAnsi="Arial" w:cs="Arial"/>
          <w:sz w:val="18"/>
          <w:szCs w:val="18"/>
        </w:rPr>
        <w:t>50.1</w:t>
      </w:r>
      <w:r w:rsidRPr="00415A8A">
        <w:rPr>
          <w:rFonts w:ascii="Arial" w:hAnsi="Arial" w:cs="Arial"/>
          <w:sz w:val="18"/>
          <w:szCs w:val="18"/>
        </w:rPr>
        <w:tab/>
        <w:t>&lt;</w:t>
      </w:r>
      <w:r w:rsidRPr="00415A8A">
        <w:rPr>
          <w:rFonts w:ascii="Arial" w:hAnsi="Arial" w:cs="Arial"/>
          <w:sz w:val="18"/>
          <w:szCs w:val="18"/>
          <w:highlight w:val="yellow"/>
        </w:rPr>
        <w:t>Indiquer ici les modalités de fonctionnement des acomptes.</w:t>
      </w:r>
      <w:r w:rsidRPr="00415A8A">
        <w:rPr>
          <w:rFonts w:ascii="Arial" w:hAnsi="Arial" w:cs="Arial"/>
          <w:sz w:val="18"/>
          <w:szCs w:val="18"/>
        </w:rPr>
        <w:t>&gt;</w:t>
      </w:r>
    </w:p>
    <w:p w14:paraId="19B4F652" w14:textId="77777777" w:rsidR="0039212B" w:rsidRPr="00415A8A" w:rsidRDefault="0039212B" w:rsidP="0039212B">
      <w:pPr>
        <w:spacing w:before="240"/>
        <w:ind w:left="1276" w:hanging="1276"/>
        <w:jc w:val="both"/>
        <w:rPr>
          <w:rFonts w:ascii="Arial" w:hAnsi="Arial" w:cs="Arial"/>
          <w:b/>
          <w:sz w:val="18"/>
          <w:szCs w:val="18"/>
        </w:rPr>
      </w:pPr>
      <w:bookmarkStart w:id="32" w:name="_Toc76894444"/>
      <w:r w:rsidRPr="00415A8A">
        <w:rPr>
          <w:rFonts w:ascii="Arial" w:hAnsi="Arial" w:cs="Arial"/>
          <w:b/>
          <w:sz w:val="18"/>
          <w:szCs w:val="18"/>
        </w:rPr>
        <w:t>Article 51</w:t>
      </w:r>
      <w:r w:rsidRPr="00415A8A">
        <w:rPr>
          <w:rFonts w:ascii="Arial" w:hAnsi="Arial" w:cs="Arial"/>
          <w:sz w:val="18"/>
          <w:szCs w:val="18"/>
        </w:rPr>
        <w:tab/>
      </w:r>
      <w:r w:rsidRPr="00415A8A">
        <w:rPr>
          <w:rFonts w:ascii="Arial" w:hAnsi="Arial" w:cs="Arial"/>
          <w:b/>
          <w:sz w:val="18"/>
          <w:szCs w:val="18"/>
        </w:rPr>
        <w:t>Décompte définitif</w:t>
      </w:r>
      <w:bookmarkEnd w:id="32"/>
    </w:p>
    <w:p w14:paraId="4E5A5E69" w14:textId="2A33EF8C" w:rsidR="0039212B" w:rsidRPr="00415A8A" w:rsidRDefault="0039212B" w:rsidP="0039212B">
      <w:pPr>
        <w:pStyle w:val="Text1"/>
        <w:ind w:left="1418" w:hanging="1418"/>
        <w:rPr>
          <w:rFonts w:ascii="Arial" w:hAnsi="Arial" w:cs="Arial"/>
          <w:sz w:val="18"/>
          <w:szCs w:val="18"/>
        </w:rPr>
      </w:pPr>
      <w:r w:rsidRPr="00415A8A">
        <w:rPr>
          <w:rFonts w:ascii="Arial" w:hAnsi="Arial" w:cs="Arial"/>
          <w:sz w:val="18"/>
          <w:szCs w:val="18"/>
        </w:rPr>
        <w:t>51.(1) et (2)</w:t>
      </w:r>
      <w:r w:rsidRPr="00415A8A">
        <w:rPr>
          <w:rFonts w:ascii="Arial" w:hAnsi="Arial" w:cs="Arial"/>
          <w:sz w:val="18"/>
          <w:szCs w:val="18"/>
        </w:rPr>
        <w:tab/>
        <w:t>[</w:t>
      </w:r>
      <w:r w:rsidR="009F590A" w:rsidRPr="00415A8A">
        <w:rPr>
          <w:rFonts w:ascii="Arial" w:hAnsi="Arial" w:cs="Arial"/>
          <w:sz w:val="18"/>
          <w:szCs w:val="18"/>
        </w:rPr>
        <w:t xml:space="preserve">Les </w:t>
      </w:r>
      <w:r w:rsidRPr="00415A8A">
        <w:rPr>
          <w:rFonts w:ascii="Arial" w:hAnsi="Arial" w:cs="Arial"/>
          <w:sz w:val="18"/>
          <w:szCs w:val="18"/>
        </w:rPr>
        <w:t>dispositions suivantes peuvent être insérées</w:t>
      </w:r>
      <w:r w:rsidR="009F590A" w:rsidRPr="00415A8A">
        <w:rPr>
          <w:rFonts w:ascii="Arial" w:hAnsi="Arial" w:cs="Arial"/>
          <w:sz w:val="18"/>
          <w:szCs w:val="18"/>
        </w:rPr>
        <w:t xml:space="preserve"> </w:t>
      </w:r>
      <w:r w:rsidRPr="00415A8A">
        <w:rPr>
          <w:rFonts w:ascii="Arial" w:hAnsi="Arial" w:cs="Arial"/>
          <w:sz w:val="18"/>
          <w:szCs w:val="18"/>
        </w:rPr>
        <w:t>:</w:t>
      </w:r>
    </w:p>
    <w:p w14:paraId="7BE4CBF1" w14:textId="1D080AB1" w:rsidR="0039212B" w:rsidRPr="00415A8A" w:rsidRDefault="0039212B" w:rsidP="0039212B">
      <w:pPr>
        <w:pStyle w:val="Text1"/>
        <w:ind w:left="1276" w:hanging="709"/>
        <w:rPr>
          <w:rFonts w:ascii="Arial" w:hAnsi="Arial" w:cs="Arial"/>
          <w:sz w:val="18"/>
          <w:szCs w:val="18"/>
        </w:rPr>
      </w:pPr>
      <w:r w:rsidRPr="00415A8A">
        <w:rPr>
          <w:rFonts w:ascii="Arial" w:hAnsi="Arial" w:cs="Arial"/>
          <w:sz w:val="18"/>
          <w:szCs w:val="18"/>
        </w:rPr>
        <w:lastRenderedPageBreak/>
        <w:t>51.1</w:t>
      </w:r>
      <w:r w:rsidRPr="00415A8A">
        <w:rPr>
          <w:rFonts w:ascii="Arial" w:hAnsi="Arial" w:cs="Arial"/>
          <w:sz w:val="18"/>
          <w:szCs w:val="18"/>
        </w:rPr>
        <w:tab/>
        <w:t>Le projet de décompte définitif est remis, au plus tard, à la date de la demande par le contractant de l'établissement du certificat de réception définitive. Pour permettre au maître d’œuvre de préparer le décompte définitif, le projet de décompte définitif est soumis avec les documents permettant d'établir en détail la valeur des travaux réalisés conformément au marché et toutes autres sommes</w:t>
      </w:r>
      <w:r w:rsidR="001E4CA3" w:rsidRPr="00415A8A">
        <w:rPr>
          <w:rFonts w:ascii="Arial" w:hAnsi="Arial" w:cs="Arial"/>
          <w:sz w:val="18"/>
          <w:szCs w:val="18"/>
        </w:rPr>
        <w:t xml:space="preserve"> </w:t>
      </w:r>
      <w:r w:rsidRPr="00415A8A">
        <w:rPr>
          <w:rFonts w:ascii="Arial" w:hAnsi="Arial" w:cs="Arial"/>
          <w:sz w:val="18"/>
          <w:szCs w:val="18"/>
        </w:rPr>
        <w:t>que le contractant estime lui être dues sur la base du marché.</w:t>
      </w:r>
    </w:p>
    <w:p w14:paraId="1370C8AD" w14:textId="77777777" w:rsidR="0039212B" w:rsidRPr="00415A8A" w:rsidRDefault="0039212B" w:rsidP="0039212B">
      <w:pPr>
        <w:ind w:left="1276" w:hanging="709"/>
        <w:jc w:val="both"/>
        <w:rPr>
          <w:rFonts w:ascii="Arial" w:hAnsi="Arial" w:cs="Arial"/>
          <w:sz w:val="18"/>
          <w:szCs w:val="18"/>
        </w:rPr>
      </w:pPr>
      <w:r w:rsidRPr="00415A8A">
        <w:rPr>
          <w:rFonts w:ascii="Arial" w:hAnsi="Arial" w:cs="Arial"/>
          <w:sz w:val="18"/>
          <w:szCs w:val="18"/>
        </w:rPr>
        <w:t>51.2</w:t>
      </w:r>
      <w:r w:rsidRPr="00415A8A">
        <w:rPr>
          <w:rFonts w:ascii="Arial" w:hAnsi="Arial" w:cs="Arial"/>
          <w:sz w:val="18"/>
          <w:szCs w:val="18"/>
        </w:rPr>
        <w:tab/>
        <w:t>Le maître d'œuvre établit et signe le décompte définitif dans les 30 jours après l'établissement du certificat de réception définitive, prévu à l'article 62.</w:t>
      </w:r>
    </w:p>
    <w:p w14:paraId="68CF4C84" w14:textId="0BA0C600" w:rsidR="0039212B" w:rsidRPr="00415A8A" w:rsidRDefault="0039212B" w:rsidP="0039212B">
      <w:pPr>
        <w:spacing w:before="120" w:after="120"/>
        <w:ind w:left="1276" w:hanging="709"/>
        <w:rPr>
          <w:rFonts w:ascii="Arial" w:hAnsi="Arial" w:cs="Arial"/>
          <w:sz w:val="18"/>
          <w:szCs w:val="18"/>
        </w:rPr>
      </w:pPr>
    </w:p>
    <w:p w14:paraId="5D4DC6EB" w14:textId="77777777" w:rsidR="0039212B" w:rsidRPr="002567A8" w:rsidRDefault="0039212B" w:rsidP="0039212B">
      <w:pPr>
        <w:spacing w:before="240"/>
        <w:ind w:left="1276" w:hanging="1276"/>
        <w:jc w:val="both"/>
        <w:rPr>
          <w:rFonts w:ascii="Arial" w:hAnsi="Arial" w:cs="Arial"/>
          <w:b/>
          <w:sz w:val="18"/>
          <w:szCs w:val="18"/>
          <w:highlight w:val="lightGray"/>
        </w:rPr>
      </w:pPr>
      <w:bookmarkStart w:id="33" w:name="_Toc76894445"/>
      <w:r w:rsidRPr="002567A8">
        <w:rPr>
          <w:rFonts w:ascii="Arial" w:hAnsi="Arial" w:cs="Arial"/>
          <w:b/>
          <w:sz w:val="18"/>
          <w:szCs w:val="18"/>
          <w:highlight w:val="lightGray"/>
        </w:rPr>
        <w:t>Article 53</w:t>
      </w:r>
      <w:r w:rsidRPr="00415A8A">
        <w:rPr>
          <w:rFonts w:ascii="Arial" w:hAnsi="Arial" w:cs="Arial"/>
          <w:sz w:val="18"/>
          <w:szCs w:val="18"/>
        </w:rPr>
        <w:tab/>
      </w:r>
      <w:r w:rsidRPr="002567A8">
        <w:rPr>
          <w:rFonts w:ascii="Arial" w:hAnsi="Arial" w:cs="Arial"/>
          <w:b/>
          <w:sz w:val="18"/>
          <w:szCs w:val="18"/>
          <w:highlight w:val="lightGray"/>
        </w:rPr>
        <w:t>Retards de paiement</w:t>
      </w:r>
      <w:bookmarkEnd w:id="33"/>
    </w:p>
    <w:p w14:paraId="0BD508A8" w14:textId="0B388742" w:rsidR="0039212B" w:rsidRPr="002567A8" w:rsidRDefault="0039212B" w:rsidP="0039212B">
      <w:pPr>
        <w:autoSpaceDE w:val="0"/>
        <w:autoSpaceDN w:val="0"/>
        <w:adjustRightInd w:val="0"/>
        <w:spacing w:before="120" w:after="120"/>
        <w:ind w:left="1276" w:hanging="709"/>
        <w:jc w:val="both"/>
        <w:rPr>
          <w:rFonts w:ascii="Arial" w:hAnsi="Arial" w:cs="Arial"/>
          <w:sz w:val="18"/>
          <w:szCs w:val="18"/>
          <w:highlight w:val="lightGray"/>
        </w:rPr>
      </w:pPr>
      <w:r w:rsidRPr="002567A8">
        <w:rPr>
          <w:rFonts w:ascii="Arial" w:hAnsi="Arial" w:cs="Arial"/>
          <w:sz w:val="18"/>
          <w:szCs w:val="18"/>
          <w:highlight w:val="lightGray"/>
        </w:rPr>
        <w:t>53.1</w:t>
      </w:r>
      <w:r w:rsidRPr="00415A8A">
        <w:rPr>
          <w:rFonts w:ascii="Arial" w:hAnsi="Arial" w:cs="Arial"/>
          <w:sz w:val="18"/>
          <w:szCs w:val="18"/>
        </w:rPr>
        <w:tab/>
      </w:r>
      <w:r w:rsidRPr="002567A8">
        <w:rPr>
          <w:rFonts w:ascii="Arial" w:hAnsi="Arial" w:cs="Arial"/>
          <w:sz w:val="18"/>
          <w:szCs w:val="18"/>
          <w:highlight w:val="lightGray"/>
        </w:rPr>
        <w:t>Par dérogation à l'article 53, paragraphe 1, des conditions générales, à compter de l'expiration du délai fixé à l'article 44, paragraphe 3, le contractant perçoit des intérêts au taux et pour la période visé</w:t>
      </w:r>
      <w:r w:rsidR="001E4CA3" w:rsidRPr="002567A8">
        <w:rPr>
          <w:rFonts w:ascii="Arial" w:hAnsi="Arial" w:cs="Arial"/>
          <w:sz w:val="18"/>
          <w:szCs w:val="18"/>
          <w:highlight w:val="lightGray"/>
        </w:rPr>
        <w:t>e</w:t>
      </w:r>
      <w:r w:rsidRPr="002567A8">
        <w:rPr>
          <w:rFonts w:ascii="Arial" w:hAnsi="Arial" w:cs="Arial"/>
          <w:sz w:val="18"/>
          <w:szCs w:val="18"/>
          <w:highlight w:val="lightGray"/>
        </w:rPr>
        <w:t xml:space="preserve"> aux conditions générales. </w:t>
      </w:r>
    </w:p>
    <w:p w14:paraId="79C9E133" w14:textId="77777777" w:rsidR="0039212B" w:rsidRPr="002567A8" w:rsidRDefault="0039212B" w:rsidP="0039212B">
      <w:pPr>
        <w:spacing w:before="240"/>
        <w:ind w:left="1276" w:hanging="1276"/>
        <w:jc w:val="both"/>
        <w:rPr>
          <w:rFonts w:ascii="Arial" w:hAnsi="Arial" w:cs="Arial"/>
          <w:b/>
          <w:sz w:val="18"/>
          <w:szCs w:val="18"/>
          <w:highlight w:val="lightGray"/>
        </w:rPr>
      </w:pPr>
      <w:bookmarkStart w:id="34" w:name="_Toc76894446"/>
      <w:r w:rsidRPr="002567A8">
        <w:rPr>
          <w:rFonts w:ascii="Arial" w:hAnsi="Arial" w:cs="Arial"/>
          <w:b/>
          <w:sz w:val="18"/>
          <w:szCs w:val="18"/>
          <w:highlight w:val="lightGray"/>
        </w:rPr>
        <w:t>Article 59</w:t>
      </w:r>
      <w:r w:rsidRPr="00415A8A">
        <w:rPr>
          <w:rFonts w:ascii="Arial" w:hAnsi="Arial" w:cs="Arial"/>
          <w:sz w:val="18"/>
          <w:szCs w:val="18"/>
        </w:rPr>
        <w:tab/>
      </w:r>
      <w:r w:rsidRPr="002567A8">
        <w:rPr>
          <w:rFonts w:ascii="Arial" w:hAnsi="Arial" w:cs="Arial"/>
          <w:b/>
          <w:sz w:val="18"/>
          <w:szCs w:val="18"/>
          <w:highlight w:val="lightGray"/>
        </w:rPr>
        <w:t>Réception partielle</w:t>
      </w:r>
      <w:bookmarkEnd w:id="34"/>
    </w:p>
    <w:p w14:paraId="50D16447" w14:textId="77777777" w:rsidR="0039212B" w:rsidRPr="00415A8A" w:rsidRDefault="0039212B" w:rsidP="0039212B">
      <w:pPr>
        <w:tabs>
          <w:tab w:val="left" w:pos="3060"/>
        </w:tabs>
        <w:spacing w:before="120" w:after="120"/>
        <w:ind w:left="1276" w:hanging="709"/>
        <w:jc w:val="both"/>
        <w:rPr>
          <w:rFonts w:ascii="Arial" w:hAnsi="Arial" w:cs="Arial"/>
          <w:bCs/>
          <w:sz w:val="18"/>
          <w:szCs w:val="18"/>
        </w:rPr>
      </w:pPr>
      <w:r w:rsidRPr="002567A8">
        <w:rPr>
          <w:rFonts w:ascii="Arial" w:hAnsi="Arial" w:cs="Arial"/>
          <w:sz w:val="18"/>
          <w:szCs w:val="18"/>
          <w:highlight w:val="lightGray"/>
        </w:rPr>
        <w:t>59.3</w:t>
      </w:r>
      <w:r w:rsidRPr="00415A8A">
        <w:rPr>
          <w:rFonts w:ascii="Arial" w:hAnsi="Arial" w:cs="Arial"/>
          <w:sz w:val="18"/>
          <w:szCs w:val="18"/>
        </w:rPr>
        <w:tab/>
      </w:r>
      <w:r w:rsidRPr="002567A8">
        <w:rPr>
          <w:rFonts w:ascii="Arial" w:hAnsi="Arial" w:cs="Arial"/>
          <w:sz w:val="18"/>
          <w:szCs w:val="18"/>
          <w:highlight w:val="lightGray"/>
        </w:rPr>
        <w:t xml:space="preserve">La période de garantie visée à l'article 61 commence à partir de </w:t>
      </w:r>
      <w:r w:rsidRPr="00415A8A">
        <w:rPr>
          <w:rFonts w:ascii="Arial" w:hAnsi="Arial" w:cs="Arial"/>
          <w:sz w:val="18"/>
          <w:szCs w:val="18"/>
          <w:highlight w:val="yellow"/>
        </w:rPr>
        <w:t>&lt;Indiquer quand la période de garantie commence</w:t>
      </w:r>
      <w:r w:rsidRPr="00415A8A">
        <w:rPr>
          <w:rFonts w:ascii="Arial" w:hAnsi="Arial" w:cs="Arial"/>
          <w:sz w:val="18"/>
          <w:szCs w:val="18"/>
        </w:rPr>
        <w:t>&gt;]</w:t>
      </w:r>
    </w:p>
    <w:p w14:paraId="0C00D049" w14:textId="77777777" w:rsidR="0039212B" w:rsidRPr="00415A8A" w:rsidRDefault="0039212B" w:rsidP="0039212B">
      <w:pPr>
        <w:spacing w:before="240"/>
        <w:ind w:left="1276" w:hanging="1276"/>
        <w:jc w:val="both"/>
        <w:rPr>
          <w:rFonts w:ascii="Arial" w:hAnsi="Arial" w:cs="Arial"/>
          <w:b/>
          <w:sz w:val="18"/>
          <w:szCs w:val="18"/>
        </w:rPr>
      </w:pPr>
      <w:bookmarkStart w:id="35" w:name="_Toc76894447"/>
      <w:r w:rsidRPr="00415A8A">
        <w:rPr>
          <w:rFonts w:ascii="Arial" w:hAnsi="Arial" w:cs="Arial"/>
          <w:b/>
          <w:sz w:val="18"/>
          <w:szCs w:val="18"/>
        </w:rPr>
        <w:t>Article 60</w:t>
      </w:r>
      <w:r w:rsidRPr="00415A8A">
        <w:rPr>
          <w:rFonts w:ascii="Arial" w:hAnsi="Arial" w:cs="Arial"/>
          <w:sz w:val="18"/>
          <w:szCs w:val="18"/>
        </w:rPr>
        <w:tab/>
      </w:r>
      <w:r w:rsidRPr="00415A8A">
        <w:rPr>
          <w:rFonts w:ascii="Arial" w:hAnsi="Arial" w:cs="Arial"/>
          <w:b/>
          <w:sz w:val="18"/>
          <w:szCs w:val="18"/>
        </w:rPr>
        <w:t>Réception provisoire</w:t>
      </w:r>
      <w:bookmarkEnd w:id="35"/>
    </w:p>
    <w:p w14:paraId="164347DB" w14:textId="77777777" w:rsidR="0039212B" w:rsidRPr="00415A8A" w:rsidRDefault="0039212B" w:rsidP="0039212B">
      <w:pPr>
        <w:spacing w:before="120"/>
        <w:ind w:left="1276" w:hanging="709"/>
        <w:jc w:val="both"/>
        <w:rPr>
          <w:rFonts w:ascii="Arial" w:hAnsi="Arial" w:cs="Arial"/>
          <w:b/>
          <w:bCs/>
          <w:sz w:val="18"/>
          <w:szCs w:val="18"/>
        </w:rPr>
      </w:pPr>
      <w:r w:rsidRPr="00415A8A">
        <w:rPr>
          <w:rFonts w:ascii="Arial" w:hAnsi="Arial" w:cs="Arial"/>
          <w:sz w:val="18"/>
          <w:szCs w:val="18"/>
        </w:rPr>
        <w:t>60.1</w:t>
      </w:r>
      <w:r w:rsidRPr="00415A8A">
        <w:rPr>
          <w:rFonts w:ascii="Arial" w:hAnsi="Arial" w:cs="Arial"/>
          <w:sz w:val="18"/>
          <w:szCs w:val="18"/>
        </w:rPr>
        <w:tab/>
        <w:t>Outre les données de l'article 60, paragraphe 1, des conditions générales &lt;</w:t>
      </w:r>
      <w:r w:rsidRPr="00415A8A">
        <w:rPr>
          <w:rFonts w:ascii="Arial" w:hAnsi="Arial" w:cs="Arial"/>
          <w:sz w:val="18"/>
          <w:szCs w:val="18"/>
          <w:highlight w:val="yellow"/>
        </w:rPr>
        <w:t>Préciser si nécessaire les modalités détaillées de la réception provisoire.</w:t>
      </w:r>
      <w:r w:rsidRPr="00415A8A">
        <w:rPr>
          <w:rFonts w:ascii="Arial" w:hAnsi="Arial" w:cs="Arial"/>
          <w:sz w:val="18"/>
          <w:szCs w:val="18"/>
        </w:rPr>
        <w:t>&gt;</w:t>
      </w:r>
    </w:p>
    <w:p w14:paraId="2E284D0A" w14:textId="77777777" w:rsidR="0039212B" w:rsidRPr="00415A8A" w:rsidRDefault="0039212B" w:rsidP="0039212B">
      <w:pPr>
        <w:spacing w:before="240"/>
        <w:ind w:left="1276" w:hanging="1276"/>
        <w:jc w:val="both"/>
        <w:rPr>
          <w:rFonts w:ascii="Arial" w:hAnsi="Arial" w:cs="Arial"/>
          <w:b/>
          <w:sz w:val="18"/>
          <w:szCs w:val="18"/>
        </w:rPr>
      </w:pPr>
      <w:bookmarkStart w:id="36" w:name="_Toc76894448"/>
      <w:r w:rsidRPr="00415A8A">
        <w:rPr>
          <w:rFonts w:ascii="Arial" w:hAnsi="Arial" w:cs="Arial"/>
          <w:b/>
          <w:sz w:val="18"/>
          <w:szCs w:val="18"/>
        </w:rPr>
        <w:t>Article 61</w:t>
      </w:r>
      <w:r w:rsidRPr="00415A8A">
        <w:rPr>
          <w:rFonts w:ascii="Arial" w:hAnsi="Arial" w:cs="Arial"/>
          <w:sz w:val="18"/>
          <w:szCs w:val="18"/>
        </w:rPr>
        <w:tab/>
      </w:r>
      <w:r w:rsidRPr="00415A8A">
        <w:rPr>
          <w:rFonts w:ascii="Arial" w:hAnsi="Arial" w:cs="Arial"/>
          <w:b/>
          <w:sz w:val="18"/>
          <w:szCs w:val="18"/>
        </w:rPr>
        <w:t>Obligations au titre de la garantie</w:t>
      </w:r>
      <w:bookmarkEnd w:id="36"/>
    </w:p>
    <w:p w14:paraId="5B20401D" w14:textId="77777777"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61.1</w:t>
      </w:r>
      <w:r w:rsidRPr="00415A8A">
        <w:rPr>
          <w:rFonts w:ascii="Arial" w:hAnsi="Arial" w:cs="Arial"/>
          <w:sz w:val="18"/>
          <w:szCs w:val="18"/>
        </w:rPr>
        <w:tab/>
        <w:t xml:space="preserve">La période de garantie correspond à la période indiquée dans le marché qui commence à courir à partir de la date de la réception provisoire et pendant laquelle le contractant est tenu d'achever les travaux et de remédier aux vices et malfaçons selon les instructions du maître d'œuvre ou du maître d'ouvrage. Les droits et obligations des parties au regard de cette période de garantie sont définis à l'article 61 des conditions générales. </w:t>
      </w:r>
    </w:p>
    <w:p w14:paraId="5BEF9E49" w14:textId="77777777" w:rsidR="0039212B" w:rsidRPr="00415A8A" w:rsidRDefault="0039212B" w:rsidP="0039212B">
      <w:pPr>
        <w:shd w:val="clear" w:color="auto" w:fill="FFFFFF"/>
        <w:spacing w:before="120" w:after="120"/>
        <w:ind w:left="1276" w:hanging="709"/>
        <w:jc w:val="both"/>
        <w:rPr>
          <w:rFonts w:ascii="Arial" w:hAnsi="Arial" w:cs="Arial"/>
          <w:sz w:val="18"/>
          <w:szCs w:val="18"/>
        </w:rPr>
      </w:pPr>
      <w:r w:rsidRPr="00415A8A">
        <w:rPr>
          <w:rFonts w:ascii="Arial" w:hAnsi="Arial" w:cs="Arial"/>
          <w:sz w:val="18"/>
          <w:szCs w:val="18"/>
        </w:rPr>
        <w:t xml:space="preserve">61.6 </w:t>
      </w:r>
      <w:r w:rsidRPr="00415A8A">
        <w:rPr>
          <w:rFonts w:ascii="Arial" w:hAnsi="Arial" w:cs="Arial"/>
          <w:sz w:val="18"/>
          <w:szCs w:val="18"/>
        </w:rPr>
        <w:tab/>
        <w:t>&lt;</w:t>
      </w:r>
      <w:r w:rsidRPr="00415A8A">
        <w:rPr>
          <w:rFonts w:ascii="Arial" w:hAnsi="Arial" w:cs="Arial"/>
          <w:sz w:val="18"/>
          <w:szCs w:val="18"/>
          <w:highlight w:val="yellow"/>
        </w:rPr>
        <w:t>Préciser si les travaux d'entretien découlant d'une usure normale doivent être effectués par le contractant.</w:t>
      </w:r>
      <w:r w:rsidRPr="00415A8A">
        <w:rPr>
          <w:rFonts w:ascii="Arial" w:hAnsi="Arial" w:cs="Arial"/>
          <w:sz w:val="18"/>
          <w:szCs w:val="18"/>
        </w:rPr>
        <w:t>&gt;</w:t>
      </w:r>
    </w:p>
    <w:p w14:paraId="12983515" w14:textId="77777777" w:rsidR="0039212B" w:rsidRPr="00415A8A" w:rsidRDefault="0039212B" w:rsidP="0039212B">
      <w:pPr>
        <w:spacing w:before="120" w:after="120"/>
        <w:ind w:left="1276" w:hanging="709"/>
        <w:jc w:val="both"/>
        <w:rPr>
          <w:rFonts w:ascii="Arial" w:hAnsi="Arial" w:cs="Arial"/>
          <w:sz w:val="18"/>
          <w:szCs w:val="18"/>
        </w:rPr>
      </w:pPr>
      <w:r w:rsidRPr="00415A8A">
        <w:rPr>
          <w:rFonts w:ascii="Arial" w:hAnsi="Arial" w:cs="Arial"/>
          <w:sz w:val="18"/>
          <w:szCs w:val="18"/>
        </w:rPr>
        <w:t>61.7</w:t>
      </w:r>
      <w:r w:rsidRPr="00415A8A">
        <w:rPr>
          <w:rFonts w:ascii="Arial" w:hAnsi="Arial" w:cs="Arial"/>
          <w:sz w:val="18"/>
          <w:szCs w:val="18"/>
        </w:rPr>
        <w:tab/>
        <w:t>&lt;</w:t>
      </w:r>
      <w:r w:rsidRPr="00415A8A">
        <w:rPr>
          <w:rFonts w:ascii="Arial" w:hAnsi="Arial" w:cs="Arial"/>
          <w:sz w:val="18"/>
          <w:szCs w:val="18"/>
          <w:highlight w:val="yellow"/>
        </w:rPr>
        <w:t>Préciser si la durée de la période de garantie est inférieure à la durée maximale de 365 jours. Préciser toute obligation supplémentaire au titre de la garantie, par exemple, la garantie commerciale.</w:t>
      </w:r>
      <w:r w:rsidRPr="00415A8A">
        <w:rPr>
          <w:rFonts w:ascii="Arial" w:hAnsi="Arial" w:cs="Arial"/>
          <w:sz w:val="18"/>
          <w:szCs w:val="18"/>
        </w:rPr>
        <w:t>&gt;</w:t>
      </w:r>
    </w:p>
    <w:p w14:paraId="743922F1" w14:textId="71192C30" w:rsidR="0039212B" w:rsidRDefault="0039212B" w:rsidP="0039212B">
      <w:pPr>
        <w:spacing w:before="120" w:after="120"/>
        <w:ind w:left="1276"/>
        <w:jc w:val="both"/>
        <w:rPr>
          <w:rFonts w:ascii="Arial" w:hAnsi="Arial" w:cs="Arial"/>
          <w:sz w:val="18"/>
          <w:szCs w:val="18"/>
        </w:rPr>
      </w:pPr>
      <w:r w:rsidRPr="00415A8A">
        <w:rPr>
          <w:rFonts w:ascii="Arial" w:hAnsi="Arial" w:cs="Arial"/>
          <w:sz w:val="18"/>
          <w:szCs w:val="18"/>
        </w:rPr>
        <w:t>&lt;</w:t>
      </w:r>
      <w:r w:rsidRPr="00415A8A">
        <w:rPr>
          <w:rFonts w:ascii="Arial" w:hAnsi="Arial" w:cs="Arial"/>
          <w:sz w:val="18"/>
          <w:szCs w:val="18"/>
          <w:highlight w:val="yellow"/>
        </w:rPr>
        <w:t>Indiquer si une quelconque disposition légale prévoit une ou plusieurs période(s) obligatoire(s) et, le cas échéant, l'étendue de la responsabilité du contractant pour chacune de ces périodes.</w:t>
      </w:r>
      <w:r w:rsidRPr="00415A8A">
        <w:rPr>
          <w:rFonts w:ascii="Arial" w:hAnsi="Arial" w:cs="Arial"/>
          <w:sz w:val="18"/>
          <w:szCs w:val="18"/>
        </w:rPr>
        <w:t>&gt;</w:t>
      </w:r>
    </w:p>
    <w:p w14:paraId="6DC11A75" w14:textId="7EBD5192" w:rsidR="00405AE6" w:rsidRPr="00BC6343" w:rsidRDefault="00405AE6" w:rsidP="00BC6343">
      <w:pPr>
        <w:spacing w:before="120" w:after="120"/>
        <w:jc w:val="both"/>
        <w:rPr>
          <w:rFonts w:ascii="Arial" w:hAnsi="Arial" w:cs="Arial"/>
          <w:b/>
          <w:iCs/>
          <w:sz w:val="18"/>
          <w:szCs w:val="18"/>
        </w:rPr>
      </w:pPr>
      <w:r w:rsidRPr="00885DDF">
        <w:rPr>
          <w:rFonts w:ascii="Arial" w:hAnsi="Arial" w:cs="Arial"/>
          <w:b/>
          <w:iCs/>
          <w:sz w:val="18"/>
          <w:szCs w:val="18"/>
        </w:rPr>
        <w:t>Article 64</w:t>
      </w:r>
      <w:r w:rsidRPr="00885DDF">
        <w:rPr>
          <w:rFonts w:ascii="Arial" w:hAnsi="Arial" w:cs="Arial"/>
          <w:b/>
          <w:iCs/>
          <w:sz w:val="18"/>
          <w:szCs w:val="18"/>
        </w:rPr>
        <w:tab/>
      </w:r>
      <w:r w:rsidR="00885DDF" w:rsidRPr="00BC6343">
        <w:rPr>
          <w:rFonts w:ascii="Arial" w:hAnsi="Arial" w:cs="Arial"/>
          <w:b/>
          <w:sz w:val="18"/>
          <w:szCs w:val="18"/>
        </w:rPr>
        <w:t>Résiliation par le maître</w:t>
      </w:r>
      <w:r w:rsidR="00885DDF" w:rsidRPr="00BC6343">
        <w:rPr>
          <w:rFonts w:ascii="Arial" w:hAnsi="Arial" w:cs="Arial"/>
          <w:b/>
          <w:spacing w:val="-2"/>
          <w:sz w:val="18"/>
          <w:szCs w:val="18"/>
        </w:rPr>
        <w:t xml:space="preserve"> </w:t>
      </w:r>
      <w:r w:rsidR="00885DDF" w:rsidRPr="00BC6343">
        <w:rPr>
          <w:rFonts w:ascii="Arial" w:hAnsi="Arial" w:cs="Arial"/>
          <w:b/>
          <w:sz w:val="18"/>
          <w:szCs w:val="18"/>
        </w:rPr>
        <w:t>d'ouvrage</w:t>
      </w:r>
    </w:p>
    <w:p w14:paraId="21C14F2D" w14:textId="4160A39F" w:rsidR="00885DDF" w:rsidRPr="00BC6343" w:rsidRDefault="00885DDF" w:rsidP="00BC6343">
      <w:pPr>
        <w:spacing w:line="236" w:lineRule="auto"/>
        <w:ind w:left="1276" w:right="20" w:hanging="709"/>
        <w:rPr>
          <w:rFonts w:ascii="Arial" w:hAnsi="Arial" w:cs="Arial"/>
          <w:sz w:val="18"/>
          <w:szCs w:val="18"/>
        </w:rPr>
      </w:pPr>
      <w:bookmarkStart w:id="37" w:name="_Toc76894451"/>
      <w:r w:rsidRPr="00BC6343">
        <w:rPr>
          <w:rFonts w:ascii="Arial" w:hAnsi="Arial" w:cs="Arial"/>
          <w:sz w:val="18"/>
          <w:szCs w:val="18"/>
        </w:rPr>
        <w:t>64.2.</w:t>
      </w:r>
      <w:r w:rsidRPr="00BC6343">
        <w:rPr>
          <w:rFonts w:ascii="Arial" w:hAnsi="Arial" w:cs="Arial"/>
          <w:sz w:val="18"/>
          <w:szCs w:val="18"/>
        </w:rPr>
        <w:tab/>
        <w:t>&lt;</w:t>
      </w:r>
      <w:r w:rsidRPr="00BC6343">
        <w:rPr>
          <w:rFonts w:ascii="Arial" w:hAnsi="Arial" w:cs="Arial"/>
          <w:sz w:val="18"/>
          <w:szCs w:val="18"/>
          <w:highlight w:val="yellow"/>
        </w:rPr>
        <w:t>Indiquer le délai du préavis, en nombre de jours, donné au Contractant, dans le cadre d’une résiliation relative aux points définis à l’article 64.2 des présentes Conditions Générales</w:t>
      </w:r>
      <w:r w:rsidRPr="00BC6343">
        <w:rPr>
          <w:rFonts w:ascii="Arial" w:hAnsi="Arial" w:cs="Arial"/>
          <w:sz w:val="18"/>
          <w:szCs w:val="18"/>
        </w:rPr>
        <w:t>.&gt;</w:t>
      </w:r>
    </w:p>
    <w:p w14:paraId="4EFE8038" w14:textId="23623A6A" w:rsidR="0039212B" w:rsidRPr="00F016AD" w:rsidRDefault="0039212B" w:rsidP="0039212B">
      <w:pPr>
        <w:spacing w:before="240"/>
        <w:ind w:left="1276" w:hanging="1276"/>
        <w:jc w:val="both"/>
        <w:rPr>
          <w:rFonts w:ascii="Arial" w:hAnsi="Arial" w:cs="Arial"/>
          <w:b/>
          <w:sz w:val="18"/>
          <w:szCs w:val="18"/>
        </w:rPr>
      </w:pPr>
      <w:r w:rsidRPr="00F016AD">
        <w:rPr>
          <w:rFonts w:ascii="Arial" w:hAnsi="Arial" w:cs="Arial"/>
          <w:b/>
          <w:sz w:val="18"/>
          <w:szCs w:val="18"/>
        </w:rPr>
        <w:t>Article 68</w:t>
      </w:r>
      <w:r w:rsidRPr="00F016AD">
        <w:rPr>
          <w:rFonts w:ascii="Arial" w:hAnsi="Arial" w:cs="Arial"/>
          <w:sz w:val="18"/>
          <w:szCs w:val="18"/>
        </w:rPr>
        <w:tab/>
      </w:r>
      <w:r w:rsidRPr="00F016AD">
        <w:rPr>
          <w:rFonts w:ascii="Arial" w:hAnsi="Arial" w:cs="Arial"/>
          <w:b/>
          <w:sz w:val="18"/>
          <w:szCs w:val="18"/>
        </w:rPr>
        <w:t>Règlement des litiges</w:t>
      </w:r>
      <w:bookmarkEnd w:id="37"/>
    </w:p>
    <w:p w14:paraId="0BD8E154" w14:textId="3728E631" w:rsidR="0039212B" w:rsidRPr="006D73A1" w:rsidRDefault="0039212B" w:rsidP="00BC6343">
      <w:pPr>
        <w:ind w:left="567"/>
        <w:jc w:val="both"/>
        <w:rPr>
          <w:rFonts w:ascii="Arial" w:hAnsi="Arial" w:cs="Arial"/>
          <w:sz w:val="18"/>
          <w:szCs w:val="18"/>
        </w:rPr>
      </w:pPr>
      <w:r w:rsidRPr="00F016AD">
        <w:rPr>
          <w:rStyle w:val="DefaultMargins"/>
          <w:rFonts w:ascii="Arial" w:hAnsi="Arial" w:cs="Arial"/>
          <w:spacing w:val="-3"/>
          <w:sz w:val="18"/>
          <w:szCs w:val="18"/>
        </w:rPr>
        <w:t>68.4</w:t>
      </w:r>
      <w:r w:rsidRPr="00F016AD">
        <w:rPr>
          <w:rFonts w:ascii="Arial" w:hAnsi="Arial" w:cs="Arial"/>
          <w:sz w:val="18"/>
          <w:szCs w:val="18"/>
        </w:rPr>
        <w:tab/>
      </w:r>
    </w:p>
    <w:p w14:paraId="6C09BDF0" w14:textId="77777777" w:rsidR="006D73A1" w:rsidRPr="00BC6343" w:rsidRDefault="006D73A1" w:rsidP="00BC6343">
      <w:pPr>
        <w:spacing w:after="120"/>
        <w:ind w:left="1276" w:hanging="567"/>
        <w:jc w:val="both"/>
        <w:rPr>
          <w:rFonts w:ascii="Arial" w:hAnsi="Arial" w:cs="Arial"/>
          <w:sz w:val="18"/>
          <w:szCs w:val="18"/>
        </w:rPr>
      </w:pPr>
      <w:r w:rsidRPr="00BC6343">
        <w:rPr>
          <w:rFonts w:ascii="Arial" w:hAnsi="Arial" w:cs="Arial"/>
          <w:sz w:val="18"/>
          <w:szCs w:val="18"/>
        </w:rPr>
        <w:tab/>
        <w:t xml:space="preserve">Tout différend survenant dans l'exécution du présent contrat et qui ne peut être réglé d'une autre manière est de la compétence exclusive de </w:t>
      </w:r>
      <w:r w:rsidRPr="00BC6343">
        <w:rPr>
          <w:rFonts w:ascii="Arial" w:hAnsi="Arial" w:cs="Arial"/>
          <w:sz w:val="18"/>
          <w:szCs w:val="18"/>
          <w:highlight w:val="yellow"/>
        </w:rPr>
        <w:t>&lt;à préciser</w:t>
      </w:r>
      <w:r w:rsidRPr="00BC6343">
        <w:rPr>
          <w:rFonts w:ascii="Arial" w:hAnsi="Arial" w:cs="Arial"/>
          <w:sz w:val="18"/>
          <w:szCs w:val="18"/>
        </w:rPr>
        <w:t>&gt; conformément à la législation nationale de l'État de l’Autorité Contractante.]</w:t>
      </w:r>
    </w:p>
    <w:p w14:paraId="4CC89A52" w14:textId="77777777" w:rsidR="006D73A1" w:rsidRPr="00BC6343" w:rsidRDefault="006D73A1" w:rsidP="00BC6343">
      <w:pPr>
        <w:ind w:left="1276"/>
        <w:jc w:val="both"/>
        <w:rPr>
          <w:rFonts w:ascii="Arial" w:hAnsi="Arial" w:cs="Arial"/>
          <w:sz w:val="18"/>
          <w:szCs w:val="18"/>
        </w:rPr>
      </w:pPr>
      <w:r w:rsidRPr="00BC6343">
        <w:rPr>
          <w:rFonts w:ascii="Arial" w:hAnsi="Arial" w:cs="Arial"/>
          <w:sz w:val="18"/>
          <w:szCs w:val="18"/>
          <w:highlight w:val="yellow"/>
        </w:rPr>
        <w:t>OU:</w:t>
      </w:r>
    </w:p>
    <w:p w14:paraId="46D518A0" w14:textId="77777777" w:rsidR="006D73A1" w:rsidRPr="00BC6343" w:rsidRDefault="006D73A1" w:rsidP="00BC6343">
      <w:pPr>
        <w:spacing w:after="120"/>
        <w:ind w:left="1276"/>
        <w:jc w:val="both"/>
        <w:rPr>
          <w:rFonts w:ascii="Arial" w:hAnsi="Arial" w:cs="Arial"/>
          <w:sz w:val="18"/>
          <w:szCs w:val="18"/>
        </w:rPr>
      </w:pPr>
      <w:r w:rsidRPr="00BC6343">
        <w:rPr>
          <w:rFonts w:ascii="Arial" w:hAnsi="Arial" w:cs="Arial"/>
          <w:sz w:val="18"/>
          <w:szCs w:val="18"/>
        </w:rPr>
        <w:t>Tout différend survenant dans l'exécution du présent contrat et qui ne peut être réglé d'une autre manière est soumis à l'arbitrage de &lt;</w:t>
      </w:r>
      <w:r w:rsidRPr="00BC6343">
        <w:rPr>
          <w:rFonts w:ascii="Arial" w:hAnsi="Arial" w:cs="Arial"/>
          <w:sz w:val="18"/>
          <w:szCs w:val="18"/>
          <w:highlight w:val="yellow"/>
        </w:rPr>
        <w:t>préciser l'instance d'arbitrage</w:t>
      </w:r>
      <w:r w:rsidRPr="00BC6343">
        <w:rPr>
          <w:rFonts w:ascii="Arial" w:hAnsi="Arial" w:cs="Arial"/>
          <w:sz w:val="18"/>
          <w:szCs w:val="18"/>
        </w:rPr>
        <w:t>&gt; conformément aux règles d'arbitrage de [la Chambre internationale de commerce][la Commission des Nations unies pour le droit commercial international][&lt;</w:t>
      </w:r>
      <w:r w:rsidRPr="00BC6343">
        <w:rPr>
          <w:rFonts w:ascii="Arial" w:hAnsi="Arial" w:cs="Arial"/>
          <w:sz w:val="18"/>
          <w:szCs w:val="18"/>
          <w:highlight w:val="yellow"/>
        </w:rPr>
        <w:t>toute autre procédure internationalement reconnue, à préciser</w:t>
      </w:r>
      <w:r w:rsidRPr="00BC6343">
        <w:rPr>
          <w:rFonts w:ascii="Arial" w:hAnsi="Arial" w:cs="Arial"/>
          <w:sz w:val="18"/>
          <w:szCs w:val="18"/>
        </w:rPr>
        <w:t>&gt;].]]</w:t>
      </w:r>
    </w:p>
    <w:p w14:paraId="1A4917EE" w14:textId="77777777" w:rsidR="0039212B" w:rsidRPr="00415A8A" w:rsidRDefault="0039212B" w:rsidP="0039212B">
      <w:pPr>
        <w:autoSpaceDE w:val="0"/>
        <w:autoSpaceDN w:val="0"/>
        <w:adjustRightInd w:val="0"/>
        <w:ind w:left="2127" w:hanging="360"/>
        <w:jc w:val="both"/>
        <w:rPr>
          <w:rFonts w:ascii="Arial" w:hAnsi="Arial" w:cs="Arial"/>
          <w:sz w:val="18"/>
          <w:szCs w:val="18"/>
        </w:rPr>
      </w:pPr>
    </w:p>
    <w:p w14:paraId="0127B2B9" w14:textId="0EAB53B7" w:rsidR="0039212B" w:rsidRPr="00415A8A" w:rsidRDefault="0039212B" w:rsidP="0039212B">
      <w:pPr>
        <w:spacing w:after="120"/>
        <w:ind w:left="567" w:hanging="567"/>
        <w:rPr>
          <w:rFonts w:ascii="Arial" w:hAnsi="Arial" w:cs="Arial"/>
          <w:sz w:val="18"/>
          <w:szCs w:val="18"/>
          <w:highlight w:val="yellow"/>
        </w:rPr>
      </w:pPr>
    </w:p>
    <w:p w14:paraId="1944646D" w14:textId="7936F644" w:rsidR="0039212B" w:rsidRPr="00415A8A" w:rsidRDefault="0039212B" w:rsidP="00063B37">
      <w:pPr>
        <w:rPr>
          <w:rFonts w:ascii="Arial" w:hAnsi="Arial" w:cs="Arial"/>
          <w:sz w:val="18"/>
          <w:szCs w:val="18"/>
        </w:rPr>
      </w:pPr>
    </w:p>
    <w:p w14:paraId="4C928A8F" w14:textId="2CDA7388" w:rsidR="0039212B" w:rsidRPr="00415A8A" w:rsidRDefault="0039212B" w:rsidP="00063B37">
      <w:pPr>
        <w:rPr>
          <w:rFonts w:ascii="Arial" w:hAnsi="Arial" w:cs="Arial"/>
          <w:sz w:val="18"/>
          <w:szCs w:val="18"/>
        </w:rPr>
      </w:pPr>
    </w:p>
    <w:p w14:paraId="538EEB3E" w14:textId="1647E32D" w:rsidR="0039212B" w:rsidRPr="00415A8A" w:rsidRDefault="0039212B" w:rsidP="00063B37">
      <w:pPr>
        <w:rPr>
          <w:rFonts w:ascii="Arial" w:hAnsi="Arial" w:cs="Arial"/>
          <w:sz w:val="18"/>
          <w:szCs w:val="18"/>
        </w:rPr>
      </w:pPr>
      <w:r w:rsidRPr="00415A8A">
        <w:rPr>
          <w:rFonts w:ascii="Arial" w:hAnsi="Arial" w:cs="Arial"/>
          <w:sz w:val="18"/>
          <w:szCs w:val="18"/>
        </w:rPr>
        <w:br w:type="page"/>
      </w:r>
    </w:p>
    <w:p w14:paraId="5EE2E586" w14:textId="418C3E04" w:rsidR="0039212B" w:rsidRPr="00247F41" w:rsidRDefault="0039212B" w:rsidP="00063B37">
      <w:pPr>
        <w:rPr>
          <w:rFonts w:ascii="Arial" w:hAnsi="Arial" w:cs="Arial"/>
          <w:sz w:val="22"/>
          <w:szCs w:val="22"/>
        </w:rPr>
      </w:pPr>
    </w:p>
    <w:p w14:paraId="3F352E0E" w14:textId="0D85EF2F" w:rsidR="0039212B" w:rsidRPr="000F2ED4" w:rsidRDefault="00D73985" w:rsidP="0039212B">
      <w:pPr>
        <w:ind w:left="138" w:right="138"/>
        <w:jc w:val="center"/>
        <w:rPr>
          <w:rFonts w:ascii="Arial" w:hAnsi="Arial" w:cs="Arial"/>
          <w:b/>
          <w:sz w:val="18"/>
          <w:szCs w:val="18"/>
        </w:rPr>
      </w:pPr>
      <w:r w:rsidRPr="000F2ED4">
        <w:rPr>
          <w:rFonts w:ascii="Arial" w:hAnsi="Arial" w:cs="Arial"/>
          <w:b/>
          <w:sz w:val="18"/>
          <w:szCs w:val="18"/>
        </w:rPr>
        <w:t>ANNEXE III</w:t>
      </w:r>
    </w:p>
    <w:p w14:paraId="7634AB18" w14:textId="77777777" w:rsidR="0039212B" w:rsidRPr="000F2ED4" w:rsidRDefault="0039212B" w:rsidP="0039212B">
      <w:pPr>
        <w:pStyle w:val="Corpsdetexte"/>
        <w:spacing w:before="1"/>
        <w:rPr>
          <w:rFonts w:cs="Arial"/>
          <w:b/>
          <w:sz w:val="18"/>
          <w:szCs w:val="18"/>
        </w:rPr>
      </w:pPr>
    </w:p>
    <w:p w14:paraId="5D94BA04" w14:textId="473ED962" w:rsidR="0039212B" w:rsidRPr="000F2ED4" w:rsidRDefault="0039212B" w:rsidP="0039212B">
      <w:pPr>
        <w:spacing w:line="276" w:lineRule="auto"/>
        <w:ind w:left="138" w:right="139"/>
        <w:jc w:val="center"/>
        <w:rPr>
          <w:rFonts w:ascii="Arial" w:hAnsi="Arial" w:cs="Arial"/>
          <w:b/>
          <w:sz w:val="18"/>
          <w:szCs w:val="18"/>
        </w:rPr>
      </w:pPr>
      <w:r w:rsidRPr="000F2ED4">
        <w:rPr>
          <w:rFonts w:ascii="Arial" w:hAnsi="Arial" w:cs="Arial"/>
          <w:b/>
          <w:sz w:val="18"/>
          <w:szCs w:val="18"/>
        </w:rPr>
        <w:t xml:space="preserve">CONDITIONS GÉNÉRALES DES MARCHÉS DE TRAVAUX </w:t>
      </w:r>
      <w:r w:rsidR="00D73985" w:rsidRPr="000F2ED4">
        <w:rPr>
          <w:rFonts w:ascii="Arial" w:hAnsi="Arial" w:cs="Arial"/>
          <w:b/>
          <w:sz w:val="18"/>
          <w:szCs w:val="18"/>
        </w:rPr>
        <w:t xml:space="preserve">DE </w:t>
      </w:r>
      <w:r w:rsidR="00F016AD">
        <w:rPr>
          <w:rFonts w:ascii="Arial" w:hAnsi="Arial" w:cs="Arial"/>
          <w:b/>
          <w:sz w:val="18"/>
          <w:szCs w:val="18"/>
        </w:rPr>
        <w:t>L’AUTORITÉ CONTRACTANTE</w:t>
      </w:r>
    </w:p>
    <w:p w14:paraId="2DB126DD" w14:textId="77777777" w:rsidR="0039212B" w:rsidRPr="000F2ED4" w:rsidRDefault="0039212B" w:rsidP="0039212B">
      <w:pPr>
        <w:pStyle w:val="Corpsdetexte"/>
        <w:rPr>
          <w:rFonts w:cs="Arial"/>
          <w:b/>
          <w:sz w:val="18"/>
          <w:szCs w:val="18"/>
        </w:rPr>
      </w:pPr>
    </w:p>
    <w:p w14:paraId="002CA5FC" w14:textId="77777777" w:rsidR="0039212B" w:rsidRPr="000F2ED4" w:rsidRDefault="0039212B" w:rsidP="0039212B">
      <w:pPr>
        <w:ind w:left="138" w:right="138"/>
        <w:jc w:val="center"/>
        <w:rPr>
          <w:rFonts w:ascii="Arial" w:hAnsi="Arial" w:cs="Arial"/>
          <w:b/>
          <w:sz w:val="18"/>
          <w:szCs w:val="18"/>
        </w:rPr>
      </w:pPr>
      <w:r w:rsidRPr="000F2ED4">
        <w:rPr>
          <w:rFonts w:ascii="Arial" w:hAnsi="Arial" w:cs="Arial"/>
          <w:b/>
          <w:sz w:val="18"/>
          <w:szCs w:val="18"/>
          <w:u w:val="thick"/>
        </w:rPr>
        <w:t>TABLE DES MATIÈRES</w:t>
      </w:r>
    </w:p>
    <w:p w14:paraId="4BE862C7" w14:textId="77777777" w:rsidR="0039212B" w:rsidRPr="000F2ED4" w:rsidRDefault="0039212B" w:rsidP="0039212B">
      <w:pPr>
        <w:pStyle w:val="Corpsdetexte"/>
        <w:spacing w:before="2"/>
        <w:rPr>
          <w:rFonts w:cs="Arial"/>
          <w:b/>
          <w:sz w:val="18"/>
          <w:szCs w:val="18"/>
        </w:rPr>
      </w:pPr>
    </w:p>
    <w:p w14:paraId="2D2248E8" w14:textId="77777777" w:rsidR="0039212B" w:rsidRPr="000F2ED4" w:rsidRDefault="006B44A8" w:rsidP="0039212B">
      <w:pPr>
        <w:pStyle w:val="Titre3"/>
        <w:tabs>
          <w:tab w:val="right" w:leader="dot" w:pos="9180"/>
        </w:tabs>
        <w:spacing w:before="91"/>
        <w:ind w:left="116"/>
        <w:jc w:val="left"/>
        <w:rPr>
          <w:rFonts w:cs="Arial"/>
          <w:color w:val="auto"/>
          <w:sz w:val="18"/>
          <w:szCs w:val="18"/>
        </w:rPr>
      </w:pPr>
      <w:hyperlink w:anchor="_bookmark0" w:history="1">
        <w:r w:rsidR="0039212B" w:rsidRPr="000F2ED4">
          <w:rPr>
            <w:rFonts w:cs="Arial"/>
            <w:color w:val="auto"/>
            <w:sz w:val="18"/>
            <w:szCs w:val="18"/>
          </w:rPr>
          <w:t>DISPOSITIONS</w:t>
        </w:r>
        <w:r w:rsidR="0039212B" w:rsidRPr="000F2ED4">
          <w:rPr>
            <w:rFonts w:cs="Arial"/>
            <w:color w:val="auto"/>
            <w:spacing w:val="-4"/>
            <w:sz w:val="18"/>
            <w:szCs w:val="18"/>
          </w:rPr>
          <w:t xml:space="preserve"> </w:t>
        </w:r>
        <w:r w:rsidR="0039212B" w:rsidRPr="000F2ED4">
          <w:rPr>
            <w:rFonts w:cs="Arial"/>
            <w:color w:val="auto"/>
            <w:sz w:val="18"/>
            <w:szCs w:val="18"/>
          </w:rPr>
          <w:t>PRÉLIMINAIRES</w:t>
        </w:r>
        <w:r w:rsidR="0039212B" w:rsidRPr="000F2ED4">
          <w:rPr>
            <w:rFonts w:cs="Arial"/>
            <w:color w:val="auto"/>
            <w:sz w:val="18"/>
            <w:szCs w:val="18"/>
          </w:rPr>
          <w:tab/>
          <w:t>3</w:t>
        </w:r>
      </w:hyperlink>
    </w:p>
    <w:p w14:paraId="1753C1A1" w14:textId="77777777" w:rsidR="0039212B" w:rsidRPr="000F2ED4" w:rsidRDefault="006B44A8" w:rsidP="0039212B">
      <w:pPr>
        <w:tabs>
          <w:tab w:val="left" w:pos="1657"/>
          <w:tab w:val="right" w:leader="dot" w:pos="9180"/>
        </w:tabs>
        <w:spacing w:before="93"/>
        <w:ind w:left="337"/>
        <w:rPr>
          <w:rFonts w:ascii="Arial" w:hAnsi="Arial" w:cs="Arial"/>
          <w:sz w:val="18"/>
          <w:szCs w:val="18"/>
        </w:rPr>
      </w:pPr>
      <w:hyperlink w:anchor="_bookmark1" w:history="1">
        <w:r w:rsidR="0039212B" w:rsidRPr="000F2ED4">
          <w:rPr>
            <w:rFonts w:ascii="Arial" w:hAnsi="Arial" w:cs="Arial"/>
            <w:b/>
            <w:sz w:val="18"/>
            <w:szCs w:val="18"/>
          </w:rPr>
          <w:t>Article 1</w:t>
        </w:r>
        <w:r w:rsidR="0039212B" w:rsidRPr="000F2ED4">
          <w:rPr>
            <w:rFonts w:ascii="Arial" w:hAnsi="Arial" w:cs="Arial"/>
            <w:b/>
            <w:spacing w:val="-2"/>
            <w:sz w:val="18"/>
            <w:szCs w:val="18"/>
          </w:rPr>
          <w:t xml:space="preserve"> </w:t>
        </w:r>
        <w:r w:rsidR="0039212B" w:rsidRPr="000F2ED4">
          <w:rPr>
            <w:rFonts w:ascii="Arial" w:hAnsi="Arial" w:cs="Arial"/>
            <w:b/>
            <w:sz w:val="18"/>
            <w:szCs w:val="18"/>
          </w:rPr>
          <w:t>-</w:t>
        </w:r>
        <w:r w:rsidR="0039212B" w:rsidRPr="000F2ED4">
          <w:rPr>
            <w:rFonts w:ascii="Arial" w:hAnsi="Arial" w:cs="Arial"/>
            <w:b/>
            <w:sz w:val="18"/>
            <w:szCs w:val="18"/>
          </w:rPr>
          <w:tab/>
        </w:r>
        <w:r w:rsidR="0039212B" w:rsidRPr="000F2ED4">
          <w:rPr>
            <w:rFonts w:ascii="Arial" w:hAnsi="Arial" w:cs="Arial"/>
            <w:sz w:val="18"/>
            <w:szCs w:val="18"/>
          </w:rPr>
          <w:t>Définitions</w:t>
        </w:r>
        <w:r w:rsidR="0039212B" w:rsidRPr="000F2ED4">
          <w:rPr>
            <w:rFonts w:ascii="Arial" w:hAnsi="Arial" w:cs="Arial"/>
            <w:sz w:val="18"/>
            <w:szCs w:val="18"/>
          </w:rPr>
          <w:tab/>
          <w:t>3</w:t>
        </w:r>
      </w:hyperlink>
    </w:p>
    <w:p w14:paraId="0337ECB2"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2" w:history="1">
        <w:r w:rsidR="0039212B" w:rsidRPr="000F2ED4">
          <w:rPr>
            <w:rFonts w:ascii="Arial" w:hAnsi="Arial" w:cs="Arial"/>
            <w:b/>
            <w:sz w:val="18"/>
            <w:szCs w:val="18"/>
          </w:rPr>
          <w:t>Article 2</w:t>
        </w:r>
        <w:r w:rsidR="0039212B" w:rsidRPr="000F2ED4">
          <w:rPr>
            <w:rFonts w:ascii="Arial" w:hAnsi="Arial" w:cs="Arial"/>
            <w:b/>
            <w:spacing w:val="-2"/>
            <w:sz w:val="18"/>
            <w:szCs w:val="18"/>
          </w:rPr>
          <w:t xml:space="preserve"> </w:t>
        </w:r>
        <w:r w:rsidR="0039212B" w:rsidRPr="000F2ED4">
          <w:rPr>
            <w:rFonts w:ascii="Arial" w:hAnsi="Arial" w:cs="Arial"/>
            <w:b/>
            <w:sz w:val="18"/>
            <w:szCs w:val="18"/>
          </w:rPr>
          <w:t>-</w:t>
        </w:r>
        <w:r w:rsidR="0039212B" w:rsidRPr="000F2ED4">
          <w:rPr>
            <w:rFonts w:ascii="Arial" w:hAnsi="Arial" w:cs="Arial"/>
            <w:b/>
            <w:sz w:val="18"/>
            <w:szCs w:val="18"/>
          </w:rPr>
          <w:tab/>
        </w:r>
        <w:r w:rsidR="0039212B" w:rsidRPr="000F2ED4">
          <w:rPr>
            <w:rFonts w:ascii="Arial" w:hAnsi="Arial" w:cs="Arial"/>
            <w:sz w:val="18"/>
            <w:szCs w:val="18"/>
          </w:rPr>
          <w:t>Langue applicable</w:t>
        </w:r>
        <w:r w:rsidR="0039212B" w:rsidRPr="000F2ED4">
          <w:rPr>
            <w:rFonts w:ascii="Arial" w:hAnsi="Arial" w:cs="Arial"/>
            <w:spacing w:val="-1"/>
            <w:sz w:val="18"/>
            <w:szCs w:val="18"/>
          </w:rPr>
          <w:t xml:space="preserve"> </w:t>
        </w:r>
        <w:r w:rsidR="0039212B" w:rsidRPr="000F2ED4">
          <w:rPr>
            <w:rFonts w:ascii="Arial" w:hAnsi="Arial" w:cs="Arial"/>
            <w:sz w:val="18"/>
            <w:szCs w:val="18"/>
          </w:rPr>
          <w:t>au marché</w:t>
        </w:r>
        <w:r w:rsidR="0039212B" w:rsidRPr="000F2ED4">
          <w:rPr>
            <w:rFonts w:ascii="Arial" w:hAnsi="Arial" w:cs="Arial"/>
            <w:sz w:val="18"/>
            <w:szCs w:val="18"/>
          </w:rPr>
          <w:tab/>
          <w:t>3</w:t>
        </w:r>
      </w:hyperlink>
    </w:p>
    <w:p w14:paraId="13802CC7" w14:textId="77777777" w:rsidR="0039212B" w:rsidRPr="000F2ED4" w:rsidRDefault="006B44A8" w:rsidP="0039212B">
      <w:pPr>
        <w:tabs>
          <w:tab w:val="left" w:pos="1657"/>
          <w:tab w:val="right" w:leader="dot" w:pos="9180"/>
        </w:tabs>
        <w:spacing w:before="38"/>
        <w:ind w:left="337"/>
        <w:rPr>
          <w:rFonts w:ascii="Arial" w:hAnsi="Arial" w:cs="Arial"/>
          <w:sz w:val="18"/>
          <w:szCs w:val="18"/>
        </w:rPr>
      </w:pPr>
      <w:hyperlink w:anchor="_bookmark3" w:history="1">
        <w:r w:rsidR="0039212B" w:rsidRPr="000F2ED4">
          <w:rPr>
            <w:rFonts w:ascii="Arial" w:hAnsi="Arial" w:cs="Arial"/>
            <w:b/>
            <w:sz w:val="18"/>
            <w:szCs w:val="18"/>
          </w:rPr>
          <w:t>Article 3</w:t>
        </w:r>
        <w:r w:rsidR="0039212B" w:rsidRPr="000F2ED4">
          <w:rPr>
            <w:rFonts w:ascii="Arial" w:hAnsi="Arial" w:cs="Arial"/>
            <w:b/>
            <w:spacing w:val="-2"/>
            <w:sz w:val="18"/>
            <w:szCs w:val="18"/>
          </w:rPr>
          <w:t xml:space="preserve"> </w:t>
        </w:r>
        <w:r w:rsidR="0039212B" w:rsidRPr="000F2ED4">
          <w:rPr>
            <w:rFonts w:ascii="Arial" w:hAnsi="Arial" w:cs="Arial"/>
            <w:b/>
            <w:sz w:val="18"/>
            <w:szCs w:val="18"/>
          </w:rPr>
          <w:t>-</w:t>
        </w:r>
        <w:r w:rsidR="0039212B" w:rsidRPr="000F2ED4">
          <w:rPr>
            <w:rFonts w:ascii="Arial" w:hAnsi="Arial" w:cs="Arial"/>
            <w:b/>
            <w:sz w:val="18"/>
            <w:szCs w:val="18"/>
          </w:rPr>
          <w:tab/>
        </w:r>
        <w:r w:rsidR="0039212B" w:rsidRPr="000F2ED4">
          <w:rPr>
            <w:rFonts w:ascii="Arial" w:hAnsi="Arial" w:cs="Arial"/>
            <w:sz w:val="18"/>
            <w:szCs w:val="18"/>
          </w:rPr>
          <w:t>Ordre hiérarchique des</w:t>
        </w:r>
        <w:r w:rsidR="0039212B" w:rsidRPr="000F2ED4">
          <w:rPr>
            <w:rFonts w:ascii="Arial" w:hAnsi="Arial" w:cs="Arial"/>
            <w:spacing w:val="-1"/>
            <w:sz w:val="18"/>
            <w:szCs w:val="18"/>
          </w:rPr>
          <w:t xml:space="preserve"> </w:t>
        </w:r>
        <w:r w:rsidR="0039212B" w:rsidRPr="000F2ED4">
          <w:rPr>
            <w:rFonts w:ascii="Arial" w:hAnsi="Arial" w:cs="Arial"/>
            <w:sz w:val="18"/>
            <w:szCs w:val="18"/>
          </w:rPr>
          <w:t>documents contractuels</w:t>
        </w:r>
        <w:r w:rsidR="0039212B" w:rsidRPr="000F2ED4">
          <w:rPr>
            <w:rFonts w:ascii="Arial" w:hAnsi="Arial" w:cs="Arial"/>
            <w:sz w:val="18"/>
            <w:szCs w:val="18"/>
          </w:rPr>
          <w:tab/>
          <w:t>3</w:t>
        </w:r>
      </w:hyperlink>
    </w:p>
    <w:p w14:paraId="3742860B" w14:textId="77777777" w:rsidR="0039212B" w:rsidRPr="000F2ED4" w:rsidRDefault="006B44A8" w:rsidP="0039212B">
      <w:pPr>
        <w:tabs>
          <w:tab w:val="left" w:pos="1657"/>
          <w:tab w:val="right" w:leader="dot" w:pos="9180"/>
        </w:tabs>
        <w:spacing w:before="40"/>
        <w:ind w:left="337"/>
        <w:rPr>
          <w:rFonts w:ascii="Arial" w:hAnsi="Arial" w:cs="Arial"/>
          <w:sz w:val="18"/>
          <w:szCs w:val="18"/>
        </w:rPr>
      </w:pPr>
      <w:hyperlink w:anchor="_bookmark4" w:history="1">
        <w:r w:rsidR="0039212B" w:rsidRPr="000F2ED4">
          <w:rPr>
            <w:rFonts w:ascii="Arial" w:hAnsi="Arial" w:cs="Arial"/>
            <w:b/>
            <w:sz w:val="18"/>
            <w:szCs w:val="18"/>
          </w:rPr>
          <w:t>Article 4</w:t>
        </w:r>
        <w:r w:rsidR="0039212B" w:rsidRPr="000F2ED4">
          <w:rPr>
            <w:rFonts w:ascii="Arial" w:hAnsi="Arial" w:cs="Arial"/>
            <w:b/>
            <w:spacing w:val="-2"/>
            <w:sz w:val="18"/>
            <w:szCs w:val="18"/>
          </w:rPr>
          <w:t xml:space="preserve"> </w:t>
        </w:r>
        <w:r w:rsidR="0039212B" w:rsidRPr="000F2ED4">
          <w:rPr>
            <w:rFonts w:ascii="Arial" w:hAnsi="Arial" w:cs="Arial"/>
            <w:b/>
            <w:sz w:val="18"/>
            <w:szCs w:val="18"/>
          </w:rPr>
          <w:t>-</w:t>
        </w:r>
        <w:r w:rsidR="0039212B" w:rsidRPr="000F2ED4">
          <w:rPr>
            <w:rFonts w:ascii="Arial" w:hAnsi="Arial" w:cs="Arial"/>
            <w:b/>
            <w:sz w:val="18"/>
            <w:szCs w:val="18"/>
          </w:rPr>
          <w:tab/>
        </w:r>
        <w:r w:rsidR="0039212B" w:rsidRPr="000F2ED4">
          <w:rPr>
            <w:rFonts w:ascii="Arial" w:hAnsi="Arial" w:cs="Arial"/>
            <w:sz w:val="18"/>
            <w:szCs w:val="18"/>
          </w:rPr>
          <w:t>Communications</w:t>
        </w:r>
        <w:r w:rsidR="0039212B" w:rsidRPr="000F2ED4">
          <w:rPr>
            <w:rFonts w:ascii="Arial" w:hAnsi="Arial" w:cs="Arial"/>
            <w:sz w:val="18"/>
            <w:szCs w:val="18"/>
          </w:rPr>
          <w:tab/>
          <w:t>3</w:t>
        </w:r>
      </w:hyperlink>
    </w:p>
    <w:p w14:paraId="0E1D23DF" w14:textId="77777777" w:rsidR="0039212B" w:rsidRPr="000F2ED4" w:rsidRDefault="006B44A8" w:rsidP="0039212B">
      <w:pPr>
        <w:pStyle w:val="Corpsdetexte"/>
        <w:tabs>
          <w:tab w:val="left" w:pos="1657"/>
          <w:tab w:val="right" w:leader="dot" w:pos="9180"/>
        </w:tabs>
        <w:spacing w:before="37"/>
        <w:ind w:left="337"/>
        <w:rPr>
          <w:rFonts w:cs="Arial"/>
          <w:sz w:val="18"/>
          <w:szCs w:val="18"/>
        </w:rPr>
      </w:pPr>
      <w:hyperlink w:anchor="_bookmark5" w:history="1">
        <w:r w:rsidR="0039212B" w:rsidRPr="000F2ED4">
          <w:rPr>
            <w:rFonts w:cs="Arial"/>
            <w:b/>
            <w:sz w:val="18"/>
            <w:szCs w:val="18"/>
          </w:rPr>
          <w:t>Article 5</w:t>
        </w:r>
        <w:r w:rsidR="0039212B" w:rsidRPr="000F2ED4">
          <w:rPr>
            <w:rFonts w:cs="Arial"/>
            <w:b/>
            <w:spacing w:val="-2"/>
            <w:sz w:val="18"/>
            <w:szCs w:val="18"/>
          </w:rPr>
          <w:t xml:space="preserve"> </w:t>
        </w:r>
        <w:r w:rsidR="0039212B" w:rsidRPr="000F2ED4">
          <w:rPr>
            <w:rFonts w:cs="Arial"/>
            <w:b/>
            <w:sz w:val="18"/>
            <w:szCs w:val="18"/>
          </w:rPr>
          <w:t>-</w:t>
        </w:r>
        <w:r w:rsidR="0039212B" w:rsidRPr="000F2ED4">
          <w:rPr>
            <w:rFonts w:cs="Arial"/>
            <w:b/>
            <w:sz w:val="18"/>
            <w:szCs w:val="18"/>
          </w:rPr>
          <w:tab/>
        </w:r>
        <w:r w:rsidR="0039212B" w:rsidRPr="000F2ED4">
          <w:rPr>
            <w:rFonts w:cs="Arial"/>
            <w:sz w:val="18"/>
            <w:szCs w:val="18"/>
          </w:rPr>
          <w:t>Le maître d'œuvre et le représentant du</w:t>
        </w:r>
        <w:r w:rsidR="0039212B" w:rsidRPr="000F2ED4">
          <w:rPr>
            <w:rFonts w:cs="Arial"/>
            <w:spacing w:val="-1"/>
            <w:sz w:val="18"/>
            <w:szCs w:val="18"/>
          </w:rPr>
          <w:t xml:space="preserve"> </w:t>
        </w:r>
        <w:r w:rsidR="0039212B" w:rsidRPr="000F2ED4">
          <w:rPr>
            <w:rFonts w:cs="Arial"/>
            <w:sz w:val="18"/>
            <w:szCs w:val="18"/>
          </w:rPr>
          <w:t>maître d'œuvre</w:t>
        </w:r>
        <w:r w:rsidR="0039212B" w:rsidRPr="000F2ED4">
          <w:rPr>
            <w:rFonts w:cs="Arial"/>
            <w:sz w:val="18"/>
            <w:szCs w:val="18"/>
          </w:rPr>
          <w:tab/>
          <w:t>4</w:t>
        </w:r>
      </w:hyperlink>
    </w:p>
    <w:p w14:paraId="0EF5ED9E" w14:textId="77777777" w:rsidR="0039212B" w:rsidRPr="000F2ED4" w:rsidRDefault="006B44A8" w:rsidP="0039212B">
      <w:pPr>
        <w:tabs>
          <w:tab w:val="left" w:pos="1657"/>
          <w:tab w:val="right" w:leader="dot" w:pos="9180"/>
        </w:tabs>
        <w:spacing w:before="38"/>
        <w:ind w:left="337"/>
        <w:rPr>
          <w:rFonts w:ascii="Arial" w:hAnsi="Arial" w:cs="Arial"/>
          <w:sz w:val="18"/>
          <w:szCs w:val="18"/>
        </w:rPr>
      </w:pPr>
      <w:hyperlink w:anchor="_bookmark6" w:history="1">
        <w:r w:rsidR="0039212B" w:rsidRPr="000F2ED4">
          <w:rPr>
            <w:rFonts w:ascii="Arial" w:hAnsi="Arial" w:cs="Arial"/>
            <w:b/>
            <w:sz w:val="18"/>
            <w:szCs w:val="18"/>
          </w:rPr>
          <w:t>Article 6</w:t>
        </w:r>
        <w:r w:rsidR="0039212B" w:rsidRPr="000F2ED4">
          <w:rPr>
            <w:rFonts w:ascii="Arial" w:hAnsi="Arial" w:cs="Arial"/>
            <w:b/>
            <w:spacing w:val="-2"/>
            <w:sz w:val="18"/>
            <w:szCs w:val="18"/>
          </w:rPr>
          <w:t xml:space="preserve"> </w:t>
        </w:r>
        <w:r w:rsidR="0039212B" w:rsidRPr="000F2ED4">
          <w:rPr>
            <w:rFonts w:ascii="Arial" w:hAnsi="Arial" w:cs="Arial"/>
            <w:b/>
            <w:sz w:val="18"/>
            <w:szCs w:val="18"/>
          </w:rPr>
          <w:t>-</w:t>
        </w:r>
        <w:r w:rsidR="0039212B" w:rsidRPr="000F2ED4">
          <w:rPr>
            <w:rFonts w:ascii="Arial" w:hAnsi="Arial" w:cs="Arial"/>
            <w:b/>
            <w:sz w:val="18"/>
            <w:szCs w:val="18"/>
          </w:rPr>
          <w:tab/>
        </w:r>
        <w:r w:rsidR="0039212B" w:rsidRPr="000F2ED4">
          <w:rPr>
            <w:rFonts w:ascii="Arial" w:hAnsi="Arial" w:cs="Arial"/>
            <w:sz w:val="18"/>
            <w:szCs w:val="18"/>
          </w:rPr>
          <w:t>Cession</w:t>
        </w:r>
        <w:r w:rsidR="0039212B" w:rsidRPr="000F2ED4">
          <w:rPr>
            <w:rFonts w:ascii="Arial" w:hAnsi="Arial" w:cs="Arial"/>
            <w:sz w:val="18"/>
            <w:szCs w:val="18"/>
          </w:rPr>
          <w:tab/>
          <w:t>4</w:t>
        </w:r>
      </w:hyperlink>
    </w:p>
    <w:p w14:paraId="0BA98471"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7" w:history="1">
        <w:r w:rsidR="0039212B" w:rsidRPr="000F2ED4">
          <w:rPr>
            <w:rFonts w:ascii="Arial" w:hAnsi="Arial" w:cs="Arial"/>
            <w:b/>
            <w:sz w:val="18"/>
            <w:szCs w:val="18"/>
          </w:rPr>
          <w:t>Article 7</w:t>
        </w:r>
        <w:r w:rsidR="0039212B" w:rsidRPr="000F2ED4">
          <w:rPr>
            <w:rFonts w:ascii="Arial" w:hAnsi="Arial" w:cs="Arial"/>
            <w:b/>
            <w:spacing w:val="-2"/>
            <w:sz w:val="18"/>
            <w:szCs w:val="18"/>
          </w:rPr>
          <w:t xml:space="preserve"> </w:t>
        </w:r>
        <w:r w:rsidR="0039212B" w:rsidRPr="000F2ED4">
          <w:rPr>
            <w:rFonts w:ascii="Arial" w:hAnsi="Arial" w:cs="Arial"/>
            <w:b/>
            <w:sz w:val="18"/>
            <w:szCs w:val="18"/>
          </w:rPr>
          <w:t>-</w:t>
        </w:r>
        <w:r w:rsidR="0039212B" w:rsidRPr="000F2ED4">
          <w:rPr>
            <w:rFonts w:ascii="Arial" w:hAnsi="Arial" w:cs="Arial"/>
            <w:b/>
            <w:sz w:val="18"/>
            <w:szCs w:val="18"/>
          </w:rPr>
          <w:tab/>
        </w:r>
        <w:r w:rsidR="0039212B" w:rsidRPr="000F2ED4">
          <w:rPr>
            <w:rFonts w:ascii="Arial" w:hAnsi="Arial" w:cs="Arial"/>
            <w:sz w:val="18"/>
            <w:szCs w:val="18"/>
          </w:rPr>
          <w:t>Sous-traitance</w:t>
        </w:r>
        <w:r w:rsidR="0039212B" w:rsidRPr="000F2ED4">
          <w:rPr>
            <w:rFonts w:ascii="Arial" w:hAnsi="Arial" w:cs="Arial"/>
            <w:sz w:val="18"/>
            <w:szCs w:val="18"/>
          </w:rPr>
          <w:tab/>
          <w:t>5</w:t>
        </w:r>
      </w:hyperlink>
    </w:p>
    <w:p w14:paraId="014AA5D1" w14:textId="77777777" w:rsidR="0039212B" w:rsidRPr="000F2ED4" w:rsidRDefault="006B44A8" w:rsidP="0039212B">
      <w:pPr>
        <w:pStyle w:val="Titre3"/>
        <w:tabs>
          <w:tab w:val="right" w:leader="dot" w:pos="9180"/>
        </w:tabs>
        <w:spacing w:before="165"/>
        <w:ind w:left="116"/>
        <w:jc w:val="left"/>
        <w:rPr>
          <w:rFonts w:cs="Arial"/>
          <w:color w:val="auto"/>
          <w:sz w:val="18"/>
          <w:szCs w:val="18"/>
        </w:rPr>
      </w:pPr>
      <w:hyperlink w:anchor="_bookmark8" w:history="1">
        <w:r w:rsidR="0039212B" w:rsidRPr="000F2ED4">
          <w:rPr>
            <w:rFonts w:cs="Arial"/>
            <w:color w:val="auto"/>
            <w:sz w:val="18"/>
            <w:szCs w:val="18"/>
          </w:rPr>
          <w:t>OBLIGATIONS DU</w:t>
        </w:r>
        <w:r w:rsidR="0039212B" w:rsidRPr="000F2ED4">
          <w:rPr>
            <w:rFonts w:cs="Arial"/>
            <w:color w:val="auto"/>
            <w:spacing w:val="-2"/>
            <w:sz w:val="18"/>
            <w:szCs w:val="18"/>
          </w:rPr>
          <w:t xml:space="preserve"> </w:t>
        </w:r>
        <w:r w:rsidR="0039212B" w:rsidRPr="000F2ED4">
          <w:rPr>
            <w:rFonts w:cs="Arial"/>
            <w:color w:val="auto"/>
            <w:sz w:val="18"/>
            <w:szCs w:val="18"/>
          </w:rPr>
          <w:t>MAÎTRE</w:t>
        </w:r>
        <w:r w:rsidR="0039212B" w:rsidRPr="000F2ED4">
          <w:rPr>
            <w:rFonts w:cs="Arial"/>
            <w:color w:val="auto"/>
            <w:spacing w:val="-1"/>
            <w:sz w:val="18"/>
            <w:szCs w:val="18"/>
          </w:rPr>
          <w:t xml:space="preserve"> </w:t>
        </w:r>
        <w:r w:rsidR="0039212B" w:rsidRPr="000F2ED4">
          <w:rPr>
            <w:rFonts w:cs="Arial"/>
            <w:color w:val="auto"/>
            <w:sz w:val="18"/>
            <w:szCs w:val="18"/>
          </w:rPr>
          <w:t>D'OUVRAGE</w:t>
        </w:r>
        <w:r w:rsidR="0039212B" w:rsidRPr="000F2ED4">
          <w:rPr>
            <w:rFonts w:cs="Arial"/>
            <w:color w:val="auto"/>
            <w:sz w:val="18"/>
            <w:szCs w:val="18"/>
          </w:rPr>
          <w:tab/>
          <w:t>6</w:t>
        </w:r>
      </w:hyperlink>
    </w:p>
    <w:p w14:paraId="27C7F056" w14:textId="77777777" w:rsidR="0039212B" w:rsidRPr="000F2ED4" w:rsidRDefault="006B44A8" w:rsidP="0039212B">
      <w:pPr>
        <w:tabs>
          <w:tab w:val="left" w:pos="1657"/>
          <w:tab w:val="right" w:leader="dot" w:pos="9180"/>
        </w:tabs>
        <w:spacing w:before="93"/>
        <w:ind w:left="337"/>
        <w:rPr>
          <w:rFonts w:ascii="Arial" w:hAnsi="Arial" w:cs="Arial"/>
          <w:sz w:val="18"/>
          <w:szCs w:val="18"/>
        </w:rPr>
      </w:pPr>
      <w:hyperlink w:anchor="_bookmark9" w:history="1">
        <w:r w:rsidR="0039212B" w:rsidRPr="000F2ED4">
          <w:rPr>
            <w:rFonts w:ascii="Arial" w:hAnsi="Arial" w:cs="Arial"/>
            <w:b/>
            <w:sz w:val="18"/>
            <w:szCs w:val="18"/>
          </w:rPr>
          <w:t>Article 8</w:t>
        </w:r>
        <w:r w:rsidR="0039212B" w:rsidRPr="000F2ED4">
          <w:rPr>
            <w:rFonts w:ascii="Arial" w:hAnsi="Arial" w:cs="Arial"/>
            <w:b/>
            <w:spacing w:val="-2"/>
            <w:sz w:val="18"/>
            <w:szCs w:val="18"/>
          </w:rPr>
          <w:t xml:space="preserve"> </w:t>
        </w:r>
        <w:r w:rsidR="0039212B" w:rsidRPr="000F2ED4">
          <w:rPr>
            <w:rFonts w:ascii="Arial" w:hAnsi="Arial" w:cs="Arial"/>
            <w:b/>
            <w:sz w:val="18"/>
            <w:szCs w:val="18"/>
          </w:rPr>
          <w:t>-</w:t>
        </w:r>
        <w:r w:rsidR="0039212B" w:rsidRPr="000F2ED4">
          <w:rPr>
            <w:rFonts w:ascii="Arial" w:hAnsi="Arial" w:cs="Arial"/>
            <w:b/>
            <w:sz w:val="18"/>
            <w:szCs w:val="18"/>
          </w:rPr>
          <w:tab/>
        </w:r>
        <w:r w:rsidR="0039212B" w:rsidRPr="000F2ED4">
          <w:rPr>
            <w:rFonts w:ascii="Arial" w:hAnsi="Arial" w:cs="Arial"/>
            <w:sz w:val="18"/>
            <w:szCs w:val="18"/>
          </w:rPr>
          <w:t>Documents</w:t>
        </w:r>
        <w:r w:rsidR="0039212B" w:rsidRPr="000F2ED4">
          <w:rPr>
            <w:rFonts w:ascii="Arial" w:hAnsi="Arial" w:cs="Arial"/>
            <w:spacing w:val="-1"/>
            <w:sz w:val="18"/>
            <w:szCs w:val="18"/>
          </w:rPr>
          <w:t xml:space="preserve"> </w:t>
        </w:r>
        <w:r w:rsidR="0039212B" w:rsidRPr="000F2ED4">
          <w:rPr>
            <w:rFonts w:ascii="Arial" w:hAnsi="Arial" w:cs="Arial"/>
            <w:sz w:val="18"/>
            <w:szCs w:val="18"/>
          </w:rPr>
          <w:t>à fournir</w:t>
        </w:r>
        <w:r w:rsidR="0039212B" w:rsidRPr="000F2ED4">
          <w:rPr>
            <w:rFonts w:ascii="Arial" w:hAnsi="Arial" w:cs="Arial"/>
            <w:sz w:val="18"/>
            <w:szCs w:val="18"/>
          </w:rPr>
          <w:tab/>
          <w:t>6</w:t>
        </w:r>
      </w:hyperlink>
    </w:p>
    <w:p w14:paraId="3C5BC991"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10" w:history="1">
        <w:r w:rsidR="0039212B" w:rsidRPr="000F2ED4">
          <w:rPr>
            <w:rFonts w:ascii="Arial" w:hAnsi="Arial" w:cs="Arial"/>
            <w:b/>
            <w:sz w:val="18"/>
            <w:szCs w:val="18"/>
          </w:rPr>
          <w:t>Article 9</w:t>
        </w:r>
        <w:r w:rsidR="0039212B" w:rsidRPr="000F2ED4">
          <w:rPr>
            <w:rFonts w:ascii="Arial" w:hAnsi="Arial" w:cs="Arial"/>
            <w:b/>
            <w:spacing w:val="-2"/>
            <w:sz w:val="18"/>
            <w:szCs w:val="18"/>
          </w:rPr>
          <w:t xml:space="preserve"> </w:t>
        </w:r>
        <w:r w:rsidR="0039212B" w:rsidRPr="000F2ED4">
          <w:rPr>
            <w:rFonts w:ascii="Arial" w:hAnsi="Arial" w:cs="Arial"/>
            <w:b/>
            <w:sz w:val="18"/>
            <w:szCs w:val="18"/>
          </w:rPr>
          <w:t>-</w:t>
        </w:r>
        <w:r w:rsidR="0039212B" w:rsidRPr="000F2ED4">
          <w:rPr>
            <w:rFonts w:ascii="Arial" w:hAnsi="Arial" w:cs="Arial"/>
            <w:b/>
            <w:sz w:val="18"/>
            <w:szCs w:val="18"/>
          </w:rPr>
          <w:tab/>
        </w:r>
        <w:r w:rsidR="0039212B" w:rsidRPr="000F2ED4">
          <w:rPr>
            <w:rFonts w:ascii="Arial" w:hAnsi="Arial" w:cs="Arial"/>
            <w:sz w:val="18"/>
            <w:szCs w:val="18"/>
          </w:rPr>
          <w:t>Accès</w:t>
        </w:r>
        <w:r w:rsidR="0039212B" w:rsidRPr="000F2ED4">
          <w:rPr>
            <w:rFonts w:ascii="Arial" w:hAnsi="Arial" w:cs="Arial"/>
            <w:spacing w:val="-1"/>
            <w:sz w:val="18"/>
            <w:szCs w:val="18"/>
          </w:rPr>
          <w:t xml:space="preserve"> </w:t>
        </w:r>
        <w:r w:rsidR="0039212B" w:rsidRPr="000F2ED4">
          <w:rPr>
            <w:rFonts w:ascii="Arial" w:hAnsi="Arial" w:cs="Arial"/>
            <w:sz w:val="18"/>
            <w:szCs w:val="18"/>
          </w:rPr>
          <w:t>au chantier</w:t>
        </w:r>
        <w:r w:rsidR="0039212B" w:rsidRPr="000F2ED4">
          <w:rPr>
            <w:rFonts w:ascii="Arial" w:hAnsi="Arial" w:cs="Arial"/>
            <w:sz w:val="18"/>
            <w:szCs w:val="18"/>
          </w:rPr>
          <w:tab/>
          <w:t>7</w:t>
        </w:r>
      </w:hyperlink>
    </w:p>
    <w:p w14:paraId="2850991B"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11"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10 -</w:t>
        </w:r>
        <w:r w:rsidR="0039212B" w:rsidRPr="000F2ED4">
          <w:rPr>
            <w:rFonts w:ascii="Arial" w:hAnsi="Arial" w:cs="Arial"/>
            <w:b/>
            <w:sz w:val="18"/>
            <w:szCs w:val="18"/>
          </w:rPr>
          <w:tab/>
        </w:r>
        <w:r w:rsidR="0039212B" w:rsidRPr="000F2ED4">
          <w:rPr>
            <w:rFonts w:ascii="Arial" w:hAnsi="Arial" w:cs="Arial"/>
            <w:sz w:val="18"/>
            <w:szCs w:val="18"/>
          </w:rPr>
          <w:t>Aide en matière de</w:t>
        </w:r>
        <w:r w:rsidR="0039212B" w:rsidRPr="000F2ED4">
          <w:rPr>
            <w:rFonts w:ascii="Arial" w:hAnsi="Arial" w:cs="Arial"/>
            <w:spacing w:val="-3"/>
            <w:sz w:val="18"/>
            <w:szCs w:val="18"/>
          </w:rPr>
          <w:t xml:space="preserve"> </w:t>
        </w:r>
        <w:r w:rsidR="0039212B" w:rsidRPr="000F2ED4">
          <w:rPr>
            <w:rFonts w:ascii="Arial" w:hAnsi="Arial" w:cs="Arial"/>
            <w:sz w:val="18"/>
            <w:szCs w:val="18"/>
          </w:rPr>
          <w:t>réglementation</w:t>
        </w:r>
        <w:r w:rsidR="0039212B" w:rsidRPr="000F2ED4">
          <w:rPr>
            <w:rFonts w:ascii="Arial" w:hAnsi="Arial" w:cs="Arial"/>
            <w:spacing w:val="-3"/>
            <w:sz w:val="18"/>
            <w:szCs w:val="18"/>
          </w:rPr>
          <w:t xml:space="preserve"> </w:t>
        </w:r>
        <w:r w:rsidR="0039212B" w:rsidRPr="000F2ED4">
          <w:rPr>
            <w:rFonts w:ascii="Arial" w:hAnsi="Arial" w:cs="Arial"/>
            <w:sz w:val="18"/>
            <w:szCs w:val="18"/>
          </w:rPr>
          <w:t>locale</w:t>
        </w:r>
        <w:r w:rsidR="0039212B" w:rsidRPr="000F2ED4">
          <w:rPr>
            <w:rFonts w:ascii="Arial" w:hAnsi="Arial" w:cs="Arial"/>
            <w:sz w:val="18"/>
            <w:szCs w:val="18"/>
          </w:rPr>
          <w:tab/>
          <w:t>7</w:t>
        </w:r>
      </w:hyperlink>
    </w:p>
    <w:p w14:paraId="370E5F4D" w14:textId="77777777" w:rsidR="0039212B" w:rsidRPr="000F2ED4" w:rsidRDefault="006B44A8" w:rsidP="0039212B">
      <w:pPr>
        <w:pStyle w:val="Corpsdetexte"/>
        <w:tabs>
          <w:tab w:val="left" w:pos="1657"/>
          <w:tab w:val="right" w:leader="dot" w:pos="9180"/>
        </w:tabs>
        <w:spacing w:before="38"/>
        <w:ind w:left="337"/>
        <w:rPr>
          <w:rFonts w:cs="Arial"/>
          <w:sz w:val="18"/>
          <w:szCs w:val="18"/>
        </w:rPr>
      </w:pPr>
      <w:hyperlink w:anchor="_bookmark12" w:history="1">
        <w:r w:rsidR="0039212B" w:rsidRPr="000F2ED4">
          <w:rPr>
            <w:rFonts w:cs="Arial"/>
            <w:b/>
            <w:sz w:val="18"/>
            <w:szCs w:val="18"/>
          </w:rPr>
          <w:t>Article</w:t>
        </w:r>
        <w:r w:rsidR="0039212B" w:rsidRPr="000F2ED4">
          <w:rPr>
            <w:rFonts w:cs="Arial"/>
            <w:b/>
            <w:spacing w:val="-1"/>
            <w:sz w:val="18"/>
            <w:szCs w:val="18"/>
          </w:rPr>
          <w:t xml:space="preserve"> </w:t>
        </w:r>
        <w:r w:rsidR="0039212B" w:rsidRPr="000F2ED4">
          <w:rPr>
            <w:rFonts w:cs="Arial"/>
            <w:b/>
            <w:sz w:val="18"/>
            <w:szCs w:val="18"/>
          </w:rPr>
          <w:t>11 -</w:t>
        </w:r>
        <w:r w:rsidR="0039212B" w:rsidRPr="000F2ED4">
          <w:rPr>
            <w:rFonts w:cs="Arial"/>
            <w:b/>
            <w:sz w:val="18"/>
            <w:szCs w:val="18"/>
          </w:rPr>
          <w:tab/>
        </w:r>
        <w:r w:rsidR="0039212B" w:rsidRPr="000F2ED4">
          <w:rPr>
            <w:rFonts w:cs="Arial"/>
            <w:sz w:val="18"/>
            <w:szCs w:val="18"/>
          </w:rPr>
          <w:t>Retards dans le paiement du personnel</w:t>
        </w:r>
        <w:r w:rsidR="0039212B" w:rsidRPr="000F2ED4">
          <w:rPr>
            <w:rFonts w:cs="Arial"/>
            <w:spacing w:val="-1"/>
            <w:sz w:val="18"/>
            <w:szCs w:val="18"/>
          </w:rPr>
          <w:t xml:space="preserve"> </w:t>
        </w:r>
        <w:r w:rsidR="0039212B" w:rsidRPr="000F2ED4">
          <w:rPr>
            <w:rFonts w:cs="Arial"/>
            <w:sz w:val="18"/>
            <w:szCs w:val="18"/>
          </w:rPr>
          <w:t>du</w:t>
        </w:r>
        <w:r w:rsidR="0039212B" w:rsidRPr="000F2ED4">
          <w:rPr>
            <w:rFonts w:cs="Arial"/>
            <w:spacing w:val="-3"/>
            <w:sz w:val="18"/>
            <w:szCs w:val="18"/>
          </w:rPr>
          <w:t xml:space="preserve"> </w:t>
        </w:r>
        <w:r w:rsidR="0039212B" w:rsidRPr="000F2ED4">
          <w:rPr>
            <w:rFonts w:cs="Arial"/>
            <w:sz w:val="18"/>
            <w:szCs w:val="18"/>
          </w:rPr>
          <w:t>contractant</w:t>
        </w:r>
        <w:r w:rsidR="0039212B" w:rsidRPr="000F2ED4">
          <w:rPr>
            <w:rFonts w:cs="Arial"/>
            <w:sz w:val="18"/>
            <w:szCs w:val="18"/>
          </w:rPr>
          <w:tab/>
          <w:t>7</w:t>
        </w:r>
      </w:hyperlink>
    </w:p>
    <w:p w14:paraId="3D6AD32E" w14:textId="77777777" w:rsidR="0039212B" w:rsidRPr="000F2ED4" w:rsidRDefault="006B44A8" w:rsidP="0039212B">
      <w:pPr>
        <w:pStyle w:val="Titre3"/>
        <w:tabs>
          <w:tab w:val="right" w:leader="dot" w:pos="9180"/>
        </w:tabs>
        <w:spacing w:before="165"/>
        <w:ind w:left="116"/>
        <w:jc w:val="left"/>
        <w:rPr>
          <w:rFonts w:cs="Arial"/>
          <w:color w:val="auto"/>
          <w:sz w:val="18"/>
          <w:szCs w:val="18"/>
        </w:rPr>
      </w:pPr>
      <w:hyperlink w:anchor="_bookmark13" w:history="1">
        <w:r w:rsidR="0039212B" w:rsidRPr="000F2ED4">
          <w:rPr>
            <w:rFonts w:cs="Arial"/>
            <w:color w:val="auto"/>
            <w:sz w:val="18"/>
            <w:szCs w:val="18"/>
          </w:rPr>
          <w:t>OBLIGATIONS</w:t>
        </w:r>
        <w:r w:rsidR="0039212B" w:rsidRPr="000F2ED4">
          <w:rPr>
            <w:rFonts w:cs="Arial"/>
            <w:color w:val="auto"/>
            <w:spacing w:val="-1"/>
            <w:sz w:val="18"/>
            <w:szCs w:val="18"/>
          </w:rPr>
          <w:t xml:space="preserve"> </w:t>
        </w:r>
        <w:r w:rsidR="0039212B" w:rsidRPr="000F2ED4">
          <w:rPr>
            <w:rFonts w:cs="Arial"/>
            <w:color w:val="auto"/>
            <w:sz w:val="18"/>
            <w:szCs w:val="18"/>
          </w:rPr>
          <w:t>DU</w:t>
        </w:r>
        <w:r w:rsidR="0039212B" w:rsidRPr="000F2ED4">
          <w:rPr>
            <w:rFonts w:cs="Arial"/>
            <w:color w:val="auto"/>
            <w:spacing w:val="-1"/>
            <w:sz w:val="18"/>
            <w:szCs w:val="18"/>
          </w:rPr>
          <w:t xml:space="preserve"> </w:t>
        </w:r>
        <w:r w:rsidR="0039212B" w:rsidRPr="000F2ED4">
          <w:rPr>
            <w:rFonts w:cs="Arial"/>
            <w:color w:val="auto"/>
            <w:sz w:val="18"/>
            <w:szCs w:val="18"/>
          </w:rPr>
          <w:t>CONTRACTANT</w:t>
        </w:r>
        <w:r w:rsidR="0039212B" w:rsidRPr="000F2ED4">
          <w:rPr>
            <w:rFonts w:cs="Arial"/>
            <w:color w:val="auto"/>
            <w:sz w:val="18"/>
            <w:szCs w:val="18"/>
          </w:rPr>
          <w:tab/>
          <w:t>8</w:t>
        </w:r>
      </w:hyperlink>
    </w:p>
    <w:p w14:paraId="46346D1E" w14:textId="77777777" w:rsidR="0039212B" w:rsidRPr="000F2ED4" w:rsidRDefault="006B44A8" w:rsidP="0039212B">
      <w:pPr>
        <w:tabs>
          <w:tab w:val="left" w:pos="1657"/>
          <w:tab w:val="right" w:leader="dot" w:pos="9180"/>
        </w:tabs>
        <w:spacing w:before="92"/>
        <w:ind w:left="337"/>
        <w:rPr>
          <w:rFonts w:ascii="Arial" w:hAnsi="Arial" w:cs="Arial"/>
          <w:sz w:val="18"/>
          <w:szCs w:val="18"/>
        </w:rPr>
      </w:pPr>
      <w:hyperlink w:anchor="_bookmark14"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12 -</w:t>
        </w:r>
        <w:r w:rsidR="0039212B" w:rsidRPr="000F2ED4">
          <w:rPr>
            <w:rFonts w:ascii="Arial" w:hAnsi="Arial" w:cs="Arial"/>
            <w:b/>
            <w:sz w:val="18"/>
            <w:szCs w:val="18"/>
          </w:rPr>
          <w:tab/>
        </w:r>
        <w:r w:rsidR="0039212B" w:rsidRPr="000F2ED4">
          <w:rPr>
            <w:rFonts w:ascii="Arial" w:hAnsi="Arial" w:cs="Arial"/>
            <w:sz w:val="18"/>
            <w:szCs w:val="18"/>
          </w:rPr>
          <w:t>Obligations générales</w:t>
        </w:r>
        <w:r w:rsidR="0039212B" w:rsidRPr="000F2ED4">
          <w:rPr>
            <w:rFonts w:ascii="Arial" w:hAnsi="Arial" w:cs="Arial"/>
            <w:sz w:val="18"/>
            <w:szCs w:val="18"/>
          </w:rPr>
          <w:tab/>
          <w:t>8</w:t>
        </w:r>
      </w:hyperlink>
    </w:p>
    <w:p w14:paraId="644AF6D5" w14:textId="77777777" w:rsidR="0039212B" w:rsidRPr="000F2ED4" w:rsidRDefault="006B44A8" w:rsidP="0039212B">
      <w:pPr>
        <w:tabs>
          <w:tab w:val="left" w:pos="1657"/>
          <w:tab w:val="right" w:leader="dot" w:pos="9180"/>
        </w:tabs>
        <w:spacing w:before="38"/>
        <w:ind w:left="337"/>
        <w:rPr>
          <w:rFonts w:ascii="Arial" w:hAnsi="Arial" w:cs="Arial"/>
          <w:sz w:val="18"/>
          <w:szCs w:val="18"/>
        </w:rPr>
      </w:pPr>
      <w:hyperlink w:anchor="_bookmark15"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13 -</w:t>
        </w:r>
        <w:r w:rsidR="0039212B" w:rsidRPr="000F2ED4">
          <w:rPr>
            <w:rFonts w:ascii="Arial" w:hAnsi="Arial" w:cs="Arial"/>
            <w:b/>
            <w:sz w:val="18"/>
            <w:szCs w:val="18"/>
          </w:rPr>
          <w:tab/>
        </w:r>
        <w:r w:rsidR="0039212B" w:rsidRPr="000F2ED4">
          <w:rPr>
            <w:rFonts w:ascii="Arial" w:hAnsi="Arial" w:cs="Arial"/>
            <w:sz w:val="18"/>
            <w:szCs w:val="18"/>
          </w:rPr>
          <w:t>Conduite des travaux</w:t>
        </w:r>
        <w:r w:rsidR="0039212B" w:rsidRPr="000F2ED4">
          <w:rPr>
            <w:rFonts w:ascii="Arial" w:hAnsi="Arial" w:cs="Arial"/>
            <w:sz w:val="18"/>
            <w:szCs w:val="18"/>
          </w:rPr>
          <w:tab/>
          <w:t>11</w:t>
        </w:r>
      </w:hyperlink>
    </w:p>
    <w:p w14:paraId="2AEC288A"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16"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14 -</w:t>
        </w:r>
        <w:r w:rsidR="0039212B" w:rsidRPr="000F2ED4">
          <w:rPr>
            <w:rFonts w:ascii="Arial" w:hAnsi="Arial" w:cs="Arial"/>
            <w:b/>
            <w:sz w:val="18"/>
            <w:szCs w:val="18"/>
          </w:rPr>
          <w:tab/>
        </w:r>
        <w:r w:rsidR="0039212B" w:rsidRPr="000F2ED4">
          <w:rPr>
            <w:rFonts w:ascii="Arial" w:hAnsi="Arial" w:cs="Arial"/>
            <w:sz w:val="18"/>
            <w:szCs w:val="18"/>
          </w:rPr>
          <w:t>Personnel</w:t>
        </w:r>
        <w:r w:rsidR="0039212B" w:rsidRPr="000F2ED4">
          <w:rPr>
            <w:rFonts w:ascii="Arial" w:hAnsi="Arial" w:cs="Arial"/>
            <w:sz w:val="18"/>
            <w:szCs w:val="18"/>
          </w:rPr>
          <w:tab/>
          <w:t>11</w:t>
        </w:r>
      </w:hyperlink>
    </w:p>
    <w:p w14:paraId="40DC03D5" w14:textId="77777777" w:rsidR="0039212B" w:rsidRPr="000F2ED4" w:rsidRDefault="006B44A8" w:rsidP="0039212B">
      <w:pPr>
        <w:tabs>
          <w:tab w:val="left" w:pos="1657"/>
          <w:tab w:val="right" w:leader="dot" w:pos="9180"/>
        </w:tabs>
        <w:spacing w:before="40"/>
        <w:ind w:left="337"/>
        <w:rPr>
          <w:rFonts w:ascii="Arial" w:hAnsi="Arial" w:cs="Arial"/>
          <w:sz w:val="18"/>
          <w:szCs w:val="18"/>
        </w:rPr>
      </w:pPr>
      <w:hyperlink w:anchor="_bookmark17"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15 -</w:t>
        </w:r>
        <w:r w:rsidR="0039212B" w:rsidRPr="000F2ED4">
          <w:rPr>
            <w:rFonts w:ascii="Arial" w:hAnsi="Arial" w:cs="Arial"/>
            <w:b/>
            <w:sz w:val="18"/>
            <w:szCs w:val="18"/>
          </w:rPr>
          <w:tab/>
        </w:r>
        <w:r w:rsidR="0039212B" w:rsidRPr="000F2ED4">
          <w:rPr>
            <w:rFonts w:ascii="Arial" w:hAnsi="Arial" w:cs="Arial"/>
            <w:sz w:val="18"/>
            <w:szCs w:val="18"/>
          </w:rPr>
          <w:t>Garantie de</w:t>
        </w:r>
        <w:r w:rsidR="0039212B" w:rsidRPr="000F2ED4">
          <w:rPr>
            <w:rFonts w:ascii="Arial" w:hAnsi="Arial" w:cs="Arial"/>
            <w:spacing w:val="-2"/>
            <w:sz w:val="18"/>
            <w:szCs w:val="18"/>
          </w:rPr>
          <w:t xml:space="preserve"> </w:t>
        </w:r>
        <w:r w:rsidR="0039212B" w:rsidRPr="000F2ED4">
          <w:rPr>
            <w:rFonts w:ascii="Arial" w:hAnsi="Arial" w:cs="Arial"/>
            <w:sz w:val="18"/>
            <w:szCs w:val="18"/>
          </w:rPr>
          <w:t>bonne exécution</w:t>
        </w:r>
        <w:r w:rsidR="0039212B" w:rsidRPr="000F2ED4">
          <w:rPr>
            <w:rFonts w:ascii="Arial" w:hAnsi="Arial" w:cs="Arial"/>
            <w:sz w:val="18"/>
            <w:szCs w:val="18"/>
          </w:rPr>
          <w:tab/>
          <w:t>12</w:t>
        </w:r>
      </w:hyperlink>
    </w:p>
    <w:p w14:paraId="538BEA14" w14:textId="77777777" w:rsidR="0039212B" w:rsidRPr="000F2ED4" w:rsidRDefault="006B44A8" w:rsidP="0039212B">
      <w:pPr>
        <w:pStyle w:val="Corpsdetexte"/>
        <w:tabs>
          <w:tab w:val="left" w:pos="1657"/>
          <w:tab w:val="right" w:leader="dot" w:pos="9180"/>
        </w:tabs>
        <w:spacing w:before="38"/>
        <w:ind w:left="337"/>
        <w:rPr>
          <w:rFonts w:cs="Arial"/>
          <w:sz w:val="18"/>
          <w:szCs w:val="18"/>
        </w:rPr>
      </w:pPr>
      <w:hyperlink w:anchor="_bookmark18" w:history="1">
        <w:r w:rsidR="0039212B" w:rsidRPr="000F2ED4">
          <w:rPr>
            <w:rFonts w:cs="Arial"/>
            <w:b/>
            <w:sz w:val="18"/>
            <w:szCs w:val="18"/>
          </w:rPr>
          <w:t>Article</w:t>
        </w:r>
        <w:r w:rsidR="0039212B" w:rsidRPr="000F2ED4">
          <w:rPr>
            <w:rFonts w:cs="Arial"/>
            <w:b/>
            <w:spacing w:val="-1"/>
            <w:sz w:val="18"/>
            <w:szCs w:val="18"/>
          </w:rPr>
          <w:t xml:space="preserve"> </w:t>
        </w:r>
        <w:r w:rsidR="0039212B" w:rsidRPr="000F2ED4">
          <w:rPr>
            <w:rFonts w:cs="Arial"/>
            <w:b/>
            <w:sz w:val="18"/>
            <w:szCs w:val="18"/>
          </w:rPr>
          <w:t>16 -</w:t>
        </w:r>
        <w:r w:rsidR="0039212B" w:rsidRPr="000F2ED4">
          <w:rPr>
            <w:rFonts w:cs="Arial"/>
            <w:b/>
            <w:sz w:val="18"/>
            <w:szCs w:val="18"/>
          </w:rPr>
          <w:tab/>
        </w:r>
        <w:r w:rsidR="0039212B" w:rsidRPr="000F2ED4">
          <w:rPr>
            <w:rFonts w:cs="Arial"/>
            <w:sz w:val="18"/>
            <w:szCs w:val="18"/>
          </w:rPr>
          <w:t>Responsabilités, assurances et dispositifs</w:t>
        </w:r>
        <w:r w:rsidR="0039212B" w:rsidRPr="000F2ED4">
          <w:rPr>
            <w:rFonts w:cs="Arial"/>
            <w:spacing w:val="-2"/>
            <w:sz w:val="18"/>
            <w:szCs w:val="18"/>
          </w:rPr>
          <w:t xml:space="preserve"> </w:t>
        </w:r>
        <w:r w:rsidR="0039212B" w:rsidRPr="000F2ED4">
          <w:rPr>
            <w:rFonts w:cs="Arial"/>
            <w:sz w:val="18"/>
            <w:szCs w:val="18"/>
          </w:rPr>
          <w:t>de</w:t>
        </w:r>
        <w:r w:rsidR="0039212B" w:rsidRPr="000F2ED4">
          <w:rPr>
            <w:rFonts w:cs="Arial"/>
            <w:spacing w:val="-1"/>
            <w:sz w:val="18"/>
            <w:szCs w:val="18"/>
          </w:rPr>
          <w:t xml:space="preserve"> </w:t>
        </w:r>
        <w:r w:rsidR="0039212B" w:rsidRPr="000F2ED4">
          <w:rPr>
            <w:rFonts w:cs="Arial"/>
            <w:sz w:val="18"/>
            <w:szCs w:val="18"/>
          </w:rPr>
          <w:t>sécurité</w:t>
        </w:r>
        <w:r w:rsidR="0039212B" w:rsidRPr="000F2ED4">
          <w:rPr>
            <w:rFonts w:cs="Arial"/>
            <w:sz w:val="18"/>
            <w:szCs w:val="18"/>
          </w:rPr>
          <w:tab/>
          <w:t>13</w:t>
        </w:r>
      </w:hyperlink>
    </w:p>
    <w:p w14:paraId="399FEA17"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19"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17 -</w:t>
        </w:r>
        <w:r w:rsidR="0039212B" w:rsidRPr="000F2ED4">
          <w:rPr>
            <w:rFonts w:ascii="Arial" w:hAnsi="Arial" w:cs="Arial"/>
            <w:b/>
            <w:sz w:val="18"/>
            <w:szCs w:val="18"/>
          </w:rPr>
          <w:tab/>
        </w:r>
        <w:r w:rsidR="0039212B" w:rsidRPr="000F2ED4">
          <w:rPr>
            <w:rFonts w:ascii="Arial" w:hAnsi="Arial" w:cs="Arial"/>
            <w:sz w:val="18"/>
            <w:szCs w:val="18"/>
          </w:rPr>
          <w:t>Programme de mise en œuvre</w:t>
        </w:r>
        <w:r w:rsidR="0039212B" w:rsidRPr="000F2ED4">
          <w:rPr>
            <w:rFonts w:ascii="Arial" w:hAnsi="Arial" w:cs="Arial"/>
            <w:spacing w:val="-1"/>
            <w:sz w:val="18"/>
            <w:szCs w:val="18"/>
          </w:rPr>
          <w:t xml:space="preserve"> </w:t>
        </w:r>
        <w:r w:rsidR="0039212B" w:rsidRPr="000F2ED4">
          <w:rPr>
            <w:rFonts w:ascii="Arial" w:hAnsi="Arial" w:cs="Arial"/>
            <w:sz w:val="18"/>
            <w:szCs w:val="18"/>
          </w:rPr>
          <w:t>des tâches</w:t>
        </w:r>
        <w:r w:rsidR="0039212B" w:rsidRPr="000F2ED4">
          <w:rPr>
            <w:rFonts w:ascii="Arial" w:hAnsi="Arial" w:cs="Arial"/>
            <w:sz w:val="18"/>
            <w:szCs w:val="18"/>
          </w:rPr>
          <w:tab/>
          <w:t>17</w:t>
        </w:r>
      </w:hyperlink>
    </w:p>
    <w:p w14:paraId="46E4529D"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20"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18 -</w:t>
        </w:r>
        <w:r w:rsidR="0039212B" w:rsidRPr="000F2ED4">
          <w:rPr>
            <w:rFonts w:ascii="Arial" w:hAnsi="Arial" w:cs="Arial"/>
            <w:b/>
            <w:sz w:val="18"/>
            <w:szCs w:val="18"/>
          </w:rPr>
          <w:tab/>
        </w:r>
        <w:r w:rsidR="0039212B" w:rsidRPr="000F2ED4">
          <w:rPr>
            <w:rFonts w:ascii="Arial" w:hAnsi="Arial" w:cs="Arial"/>
            <w:sz w:val="18"/>
            <w:szCs w:val="18"/>
          </w:rPr>
          <w:t>Ventilation des</w:t>
        </w:r>
        <w:r w:rsidR="0039212B" w:rsidRPr="000F2ED4">
          <w:rPr>
            <w:rFonts w:ascii="Arial" w:hAnsi="Arial" w:cs="Arial"/>
            <w:spacing w:val="-2"/>
            <w:sz w:val="18"/>
            <w:szCs w:val="18"/>
          </w:rPr>
          <w:t xml:space="preserve"> </w:t>
        </w:r>
        <w:r w:rsidR="0039212B" w:rsidRPr="000F2ED4">
          <w:rPr>
            <w:rFonts w:ascii="Arial" w:hAnsi="Arial" w:cs="Arial"/>
            <w:sz w:val="18"/>
            <w:szCs w:val="18"/>
          </w:rPr>
          <w:t>prix</w:t>
        </w:r>
        <w:r w:rsidR="0039212B" w:rsidRPr="000F2ED4">
          <w:rPr>
            <w:rFonts w:ascii="Arial" w:hAnsi="Arial" w:cs="Arial"/>
            <w:sz w:val="18"/>
            <w:szCs w:val="18"/>
          </w:rPr>
          <w:tab/>
          <w:t>17</w:t>
        </w:r>
      </w:hyperlink>
    </w:p>
    <w:p w14:paraId="40423E35" w14:textId="77777777" w:rsidR="0039212B" w:rsidRPr="000F2ED4" w:rsidRDefault="006B44A8" w:rsidP="0039212B">
      <w:pPr>
        <w:tabs>
          <w:tab w:val="left" w:pos="1657"/>
          <w:tab w:val="right" w:leader="dot" w:pos="9180"/>
        </w:tabs>
        <w:spacing w:before="38"/>
        <w:ind w:left="337"/>
        <w:rPr>
          <w:rFonts w:ascii="Arial" w:hAnsi="Arial" w:cs="Arial"/>
          <w:sz w:val="18"/>
          <w:szCs w:val="18"/>
        </w:rPr>
      </w:pPr>
      <w:hyperlink w:anchor="_bookmark21"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19 -</w:t>
        </w:r>
        <w:r w:rsidR="0039212B" w:rsidRPr="000F2ED4">
          <w:rPr>
            <w:rFonts w:ascii="Arial" w:hAnsi="Arial" w:cs="Arial"/>
            <w:b/>
            <w:sz w:val="18"/>
            <w:szCs w:val="18"/>
          </w:rPr>
          <w:tab/>
        </w:r>
        <w:r w:rsidR="0039212B" w:rsidRPr="000F2ED4">
          <w:rPr>
            <w:rFonts w:ascii="Arial" w:hAnsi="Arial" w:cs="Arial"/>
            <w:sz w:val="18"/>
            <w:szCs w:val="18"/>
          </w:rPr>
          <w:t>Plans et études d’exécution</w:t>
        </w:r>
        <w:r w:rsidR="0039212B" w:rsidRPr="000F2ED4">
          <w:rPr>
            <w:rFonts w:ascii="Arial" w:hAnsi="Arial" w:cs="Arial"/>
            <w:spacing w:val="-8"/>
            <w:sz w:val="18"/>
            <w:szCs w:val="18"/>
          </w:rPr>
          <w:t xml:space="preserve"> </w:t>
        </w:r>
        <w:r w:rsidR="0039212B" w:rsidRPr="000F2ED4">
          <w:rPr>
            <w:rFonts w:ascii="Arial" w:hAnsi="Arial" w:cs="Arial"/>
            <w:sz w:val="18"/>
            <w:szCs w:val="18"/>
          </w:rPr>
          <w:t>du contractant</w:t>
        </w:r>
        <w:r w:rsidR="0039212B" w:rsidRPr="000F2ED4">
          <w:rPr>
            <w:rFonts w:ascii="Arial" w:hAnsi="Arial" w:cs="Arial"/>
            <w:sz w:val="18"/>
            <w:szCs w:val="18"/>
          </w:rPr>
          <w:tab/>
          <w:t>18</w:t>
        </w:r>
      </w:hyperlink>
    </w:p>
    <w:p w14:paraId="485943AE" w14:textId="77777777" w:rsidR="0039212B" w:rsidRPr="000F2ED4" w:rsidRDefault="006B44A8" w:rsidP="0039212B">
      <w:pPr>
        <w:tabs>
          <w:tab w:val="left" w:pos="1657"/>
          <w:tab w:val="right" w:leader="dot" w:pos="9180"/>
        </w:tabs>
        <w:spacing w:before="40"/>
        <w:ind w:left="337"/>
        <w:rPr>
          <w:rFonts w:ascii="Arial" w:hAnsi="Arial" w:cs="Arial"/>
          <w:sz w:val="18"/>
          <w:szCs w:val="18"/>
        </w:rPr>
      </w:pPr>
      <w:hyperlink w:anchor="_bookmark22"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20 -</w:t>
        </w:r>
        <w:r w:rsidR="0039212B" w:rsidRPr="000F2ED4">
          <w:rPr>
            <w:rFonts w:ascii="Arial" w:hAnsi="Arial" w:cs="Arial"/>
            <w:b/>
            <w:sz w:val="18"/>
            <w:szCs w:val="18"/>
          </w:rPr>
          <w:tab/>
        </w:r>
        <w:r w:rsidR="0039212B" w:rsidRPr="000F2ED4">
          <w:rPr>
            <w:rFonts w:ascii="Arial" w:hAnsi="Arial" w:cs="Arial"/>
            <w:sz w:val="18"/>
            <w:szCs w:val="18"/>
          </w:rPr>
          <w:t>Niveau suffisant du montant</w:t>
        </w:r>
        <w:r w:rsidR="0039212B" w:rsidRPr="000F2ED4">
          <w:rPr>
            <w:rFonts w:ascii="Arial" w:hAnsi="Arial" w:cs="Arial"/>
            <w:spacing w:val="1"/>
            <w:sz w:val="18"/>
            <w:szCs w:val="18"/>
          </w:rPr>
          <w:t xml:space="preserve"> </w:t>
        </w:r>
        <w:r w:rsidR="0039212B" w:rsidRPr="000F2ED4">
          <w:rPr>
            <w:rFonts w:ascii="Arial" w:hAnsi="Arial" w:cs="Arial"/>
            <w:sz w:val="18"/>
            <w:szCs w:val="18"/>
          </w:rPr>
          <w:t>de</w:t>
        </w:r>
        <w:r w:rsidR="0039212B" w:rsidRPr="000F2ED4">
          <w:rPr>
            <w:rFonts w:ascii="Arial" w:hAnsi="Arial" w:cs="Arial"/>
            <w:spacing w:val="-2"/>
            <w:sz w:val="18"/>
            <w:szCs w:val="18"/>
          </w:rPr>
          <w:t xml:space="preserve"> </w:t>
        </w:r>
        <w:r w:rsidR="0039212B" w:rsidRPr="000F2ED4">
          <w:rPr>
            <w:rFonts w:ascii="Arial" w:hAnsi="Arial" w:cs="Arial"/>
            <w:sz w:val="18"/>
            <w:szCs w:val="18"/>
          </w:rPr>
          <w:t>l'offre</w:t>
        </w:r>
        <w:r w:rsidR="0039212B" w:rsidRPr="000F2ED4">
          <w:rPr>
            <w:rFonts w:ascii="Arial" w:hAnsi="Arial" w:cs="Arial"/>
            <w:sz w:val="18"/>
            <w:szCs w:val="18"/>
          </w:rPr>
          <w:tab/>
          <w:t>19</w:t>
        </w:r>
      </w:hyperlink>
    </w:p>
    <w:p w14:paraId="23864E8B"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23"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21 -</w:t>
        </w:r>
        <w:r w:rsidR="0039212B" w:rsidRPr="000F2ED4">
          <w:rPr>
            <w:rFonts w:ascii="Arial" w:hAnsi="Arial" w:cs="Arial"/>
            <w:b/>
            <w:sz w:val="18"/>
            <w:szCs w:val="18"/>
          </w:rPr>
          <w:tab/>
        </w:r>
        <w:r w:rsidR="0039212B" w:rsidRPr="000F2ED4">
          <w:rPr>
            <w:rFonts w:ascii="Arial" w:hAnsi="Arial" w:cs="Arial"/>
            <w:sz w:val="18"/>
            <w:szCs w:val="18"/>
          </w:rPr>
          <w:t>Risques exceptionnels</w:t>
        </w:r>
        <w:r w:rsidR="0039212B" w:rsidRPr="000F2ED4">
          <w:rPr>
            <w:rFonts w:ascii="Arial" w:hAnsi="Arial" w:cs="Arial"/>
            <w:sz w:val="18"/>
            <w:szCs w:val="18"/>
          </w:rPr>
          <w:tab/>
          <w:t>19</w:t>
        </w:r>
      </w:hyperlink>
    </w:p>
    <w:p w14:paraId="727FE649" w14:textId="77777777" w:rsidR="0039212B" w:rsidRPr="000F2ED4" w:rsidRDefault="006B44A8" w:rsidP="0039212B">
      <w:pPr>
        <w:tabs>
          <w:tab w:val="left" w:pos="1657"/>
          <w:tab w:val="right" w:leader="dot" w:pos="9180"/>
        </w:tabs>
        <w:spacing w:before="38"/>
        <w:ind w:left="337"/>
        <w:rPr>
          <w:rFonts w:ascii="Arial" w:hAnsi="Arial" w:cs="Arial"/>
          <w:sz w:val="18"/>
          <w:szCs w:val="18"/>
        </w:rPr>
      </w:pPr>
      <w:hyperlink w:anchor="_bookmark24"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22 -</w:t>
        </w:r>
        <w:r w:rsidR="0039212B" w:rsidRPr="000F2ED4">
          <w:rPr>
            <w:rFonts w:ascii="Arial" w:hAnsi="Arial" w:cs="Arial"/>
            <w:b/>
            <w:sz w:val="18"/>
            <w:szCs w:val="18"/>
          </w:rPr>
          <w:tab/>
        </w:r>
        <w:r w:rsidR="0039212B" w:rsidRPr="000F2ED4">
          <w:rPr>
            <w:rFonts w:ascii="Arial" w:hAnsi="Arial" w:cs="Arial"/>
            <w:sz w:val="18"/>
            <w:szCs w:val="18"/>
          </w:rPr>
          <w:t>Sécurité sur les chantiers</w:t>
        </w:r>
        <w:r w:rsidR="0039212B" w:rsidRPr="000F2ED4">
          <w:rPr>
            <w:rFonts w:ascii="Arial" w:hAnsi="Arial" w:cs="Arial"/>
            <w:sz w:val="18"/>
            <w:szCs w:val="18"/>
          </w:rPr>
          <w:tab/>
          <w:t>20</w:t>
        </w:r>
      </w:hyperlink>
    </w:p>
    <w:p w14:paraId="2FB27CC6" w14:textId="77777777" w:rsidR="0039212B" w:rsidRPr="000F2ED4" w:rsidRDefault="006B44A8" w:rsidP="0039212B">
      <w:pPr>
        <w:tabs>
          <w:tab w:val="left" w:pos="1657"/>
          <w:tab w:val="right" w:leader="dot" w:pos="9180"/>
        </w:tabs>
        <w:spacing w:before="38"/>
        <w:ind w:left="337"/>
        <w:rPr>
          <w:rFonts w:ascii="Arial" w:hAnsi="Arial" w:cs="Arial"/>
          <w:sz w:val="18"/>
          <w:szCs w:val="18"/>
        </w:rPr>
      </w:pPr>
      <w:hyperlink w:anchor="_bookmark25"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23 -</w:t>
        </w:r>
        <w:r w:rsidR="0039212B" w:rsidRPr="000F2ED4">
          <w:rPr>
            <w:rFonts w:ascii="Arial" w:hAnsi="Arial" w:cs="Arial"/>
            <w:b/>
            <w:sz w:val="18"/>
            <w:szCs w:val="18"/>
          </w:rPr>
          <w:tab/>
        </w:r>
        <w:r w:rsidR="0039212B" w:rsidRPr="000F2ED4">
          <w:rPr>
            <w:rFonts w:ascii="Arial" w:hAnsi="Arial" w:cs="Arial"/>
            <w:sz w:val="18"/>
            <w:szCs w:val="18"/>
          </w:rPr>
          <w:t>Sauvegarde des</w:t>
        </w:r>
        <w:r w:rsidR="0039212B" w:rsidRPr="000F2ED4">
          <w:rPr>
            <w:rFonts w:ascii="Arial" w:hAnsi="Arial" w:cs="Arial"/>
            <w:spacing w:val="-2"/>
            <w:sz w:val="18"/>
            <w:szCs w:val="18"/>
          </w:rPr>
          <w:t xml:space="preserve"> </w:t>
        </w:r>
        <w:r w:rsidR="0039212B" w:rsidRPr="000F2ED4">
          <w:rPr>
            <w:rFonts w:ascii="Arial" w:hAnsi="Arial" w:cs="Arial"/>
            <w:sz w:val="18"/>
            <w:szCs w:val="18"/>
          </w:rPr>
          <w:t>propriétés riveraines</w:t>
        </w:r>
        <w:r w:rsidR="0039212B" w:rsidRPr="000F2ED4">
          <w:rPr>
            <w:rFonts w:ascii="Arial" w:hAnsi="Arial" w:cs="Arial"/>
            <w:sz w:val="18"/>
            <w:szCs w:val="18"/>
          </w:rPr>
          <w:tab/>
          <w:t>21</w:t>
        </w:r>
      </w:hyperlink>
    </w:p>
    <w:p w14:paraId="6D699450" w14:textId="77777777" w:rsidR="0039212B" w:rsidRPr="000F2ED4" w:rsidRDefault="006B44A8" w:rsidP="0039212B">
      <w:pPr>
        <w:tabs>
          <w:tab w:val="left" w:pos="1657"/>
          <w:tab w:val="right" w:leader="dot" w:pos="9180"/>
        </w:tabs>
        <w:spacing w:before="39"/>
        <w:ind w:left="337"/>
        <w:rPr>
          <w:rFonts w:ascii="Arial" w:hAnsi="Arial" w:cs="Arial"/>
          <w:sz w:val="18"/>
          <w:szCs w:val="18"/>
        </w:rPr>
      </w:pPr>
      <w:hyperlink w:anchor="_bookmark26"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24 -</w:t>
        </w:r>
        <w:r w:rsidR="0039212B" w:rsidRPr="000F2ED4">
          <w:rPr>
            <w:rFonts w:ascii="Arial" w:hAnsi="Arial" w:cs="Arial"/>
            <w:b/>
            <w:sz w:val="18"/>
            <w:szCs w:val="18"/>
          </w:rPr>
          <w:tab/>
        </w:r>
        <w:r w:rsidR="0039212B" w:rsidRPr="000F2ED4">
          <w:rPr>
            <w:rFonts w:ascii="Arial" w:hAnsi="Arial" w:cs="Arial"/>
            <w:sz w:val="18"/>
            <w:szCs w:val="18"/>
          </w:rPr>
          <w:t>Entraves à</w:t>
        </w:r>
        <w:r w:rsidR="0039212B" w:rsidRPr="000F2ED4">
          <w:rPr>
            <w:rFonts w:ascii="Arial" w:hAnsi="Arial" w:cs="Arial"/>
            <w:spacing w:val="-2"/>
            <w:sz w:val="18"/>
            <w:szCs w:val="18"/>
          </w:rPr>
          <w:t xml:space="preserve"> </w:t>
        </w:r>
        <w:r w:rsidR="0039212B" w:rsidRPr="000F2ED4">
          <w:rPr>
            <w:rFonts w:ascii="Arial" w:hAnsi="Arial" w:cs="Arial"/>
            <w:sz w:val="18"/>
            <w:szCs w:val="18"/>
          </w:rPr>
          <w:t>la circulation</w:t>
        </w:r>
        <w:r w:rsidR="0039212B" w:rsidRPr="000F2ED4">
          <w:rPr>
            <w:rFonts w:ascii="Arial" w:hAnsi="Arial" w:cs="Arial"/>
            <w:sz w:val="18"/>
            <w:szCs w:val="18"/>
          </w:rPr>
          <w:tab/>
          <w:t>21</w:t>
        </w:r>
      </w:hyperlink>
    </w:p>
    <w:p w14:paraId="066BBFD8" w14:textId="77777777" w:rsidR="0039212B" w:rsidRPr="000F2ED4" w:rsidRDefault="006B44A8" w:rsidP="0039212B">
      <w:pPr>
        <w:tabs>
          <w:tab w:val="left" w:pos="1657"/>
          <w:tab w:val="right" w:leader="dot" w:pos="9180"/>
        </w:tabs>
        <w:spacing w:before="38"/>
        <w:ind w:left="337"/>
        <w:rPr>
          <w:rFonts w:ascii="Arial" w:hAnsi="Arial" w:cs="Arial"/>
          <w:sz w:val="18"/>
          <w:szCs w:val="18"/>
        </w:rPr>
      </w:pPr>
      <w:hyperlink w:anchor="_bookmark27"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25 -</w:t>
        </w:r>
        <w:r w:rsidR="0039212B" w:rsidRPr="000F2ED4">
          <w:rPr>
            <w:rFonts w:ascii="Arial" w:hAnsi="Arial" w:cs="Arial"/>
            <w:b/>
            <w:sz w:val="18"/>
            <w:szCs w:val="18"/>
          </w:rPr>
          <w:tab/>
        </w:r>
        <w:r w:rsidR="0039212B" w:rsidRPr="000F2ED4">
          <w:rPr>
            <w:rFonts w:ascii="Arial" w:hAnsi="Arial" w:cs="Arial"/>
            <w:sz w:val="18"/>
            <w:szCs w:val="18"/>
          </w:rPr>
          <w:t>Câbles</w:t>
        </w:r>
        <w:r w:rsidR="0039212B" w:rsidRPr="000F2ED4">
          <w:rPr>
            <w:rFonts w:ascii="Arial" w:hAnsi="Arial" w:cs="Arial"/>
            <w:spacing w:val="-2"/>
            <w:sz w:val="18"/>
            <w:szCs w:val="18"/>
          </w:rPr>
          <w:t xml:space="preserve"> </w:t>
        </w:r>
        <w:r w:rsidR="0039212B" w:rsidRPr="000F2ED4">
          <w:rPr>
            <w:rFonts w:ascii="Arial" w:hAnsi="Arial" w:cs="Arial"/>
            <w:sz w:val="18"/>
            <w:szCs w:val="18"/>
          </w:rPr>
          <w:t>et</w:t>
        </w:r>
        <w:r w:rsidR="0039212B" w:rsidRPr="000F2ED4">
          <w:rPr>
            <w:rFonts w:ascii="Arial" w:hAnsi="Arial" w:cs="Arial"/>
            <w:spacing w:val="-2"/>
            <w:sz w:val="18"/>
            <w:szCs w:val="18"/>
          </w:rPr>
          <w:t xml:space="preserve"> </w:t>
        </w:r>
        <w:r w:rsidR="0039212B" w:rsidRPr="000F2ED4">
          <w:rPr>
            <w:rFonts w:ascii="Arial" w:hAnsi="Arial" w:cs="Arial"/>
            <w:sz w:val="18"/>
            <w:szCs w:val="18"/>
          </w:rPr>
          <w:t>canalisations</w:t>
        </w:r>
        <w:r w:rsidR="0039212B" w:rsidRPr="000F2ED4">
          <w:rPr>
            <w:rFonts w:ascii="Arial" w:hAnsi="Arial" w:cs="Arial"/>
            <w:sz w:val="18"/>
            <w:szCs w:val="18"/>
          </w:rPr>
          <w:tab/>
          <w:t>21</w:t>
        </w:r>
      </w:hyperlink>
    </w:p>
    <w:p w14:paraId="6EAB81D4"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28"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26 -</w:t>
        </w:r>
        <w:r w:rsidR="0039212B" w:rsidRPr="000F2ED4">
          <w:rPr>
            <w:rFonts w:ascii="Arial" w:hAnsi="Arial" w:cs="Arial"/>
            <w:b/>
            <w:sz w:val="18"/>
            <w:szCs w:val="18"/>
          </w:rPr>
          <w:tab/>
        </w:r>
        <w:r w:rsidR="0039212B" w:rsidRPr="000F2ED4">
          <w:rPr>
            <w:rFonts w:ascii="Arial" w:hAnsi="Arial" w:cs="Arial"/>
            <w:sz w:val="18"/>
            <w:szCs w:val="18"/>
          </w:rPr>
          <w:t>Implantation des</w:t>
        </w:r>
        <w:r w:rsidR="0039212B" w:rsidRPr="000F2ED4">
          <w:rPr>
            <w:rFonts w:ascii="Arial" w:hAnsi="Arial" w:cs="Arial"/>
            <w:spacing w:val="-2"/>
            <w:sz w:val="18"/>
            <w:szCs w:val="18"/>
          </w:rPr>
          <w:t xml:space="preserve"> </w:t>
        </w:r>
        <w:r w:rsidR="0039212B" w:rsidRPr="000F2ED4">
          <w:rPr>
            <w:rFonts w:ascii="Arial" w:hAnsi="Arial" w:cs="Arial"/>
            <w:sz w:val="18"/>
            <w:szCs w:val="18"/>
          </w:rPr>
          <w:t>ouvrages</w:t>
        </w:r>
        <w:r w:rsidR="0039212B" w:rsidRPr="000F2ED4">
          <w:rPr>
            <w:rFonts w:ascii="Arial" w:hAnsi="Arial" w:cs="Arial"/>
            <w:sz w:val="18"/>
            <w:szCs w:val="18"/>
          </w:rPr>
          <w:tab/>
          <w:t>22</w:t>
        </w:r>
      </w:hyperlink>
    </w:p>
    <w:p w14:paraId="44A0A358" w14:textId="77777777" w:rsidR="0039212B" w:rsidRPr="000F2ED4" w:rsidRDefault="006B44A8" w:rsidP="0039212B">
      <w:pPr>
        <w:tabs>
          <w:tab w:val="left" w:pos="1657"/>
          <w:tab w:val="right" w:leader="dot" w:pos="9180"/>
        </w:tabs>
        <w:spacing w:before="38"/>
        <w:ind w:left="337"/>
        <w:rPr>
          <w:rFonts w:ascii="Arial" w:hAnsi="Arial" w:cs="Arial"/>
          <w:sz w:val="18"/>
          <w:szCs w:val="18"/>
        </w:rPr>
      </w:pPr>
      <w:hyperlink w:anchor="_bookmark29"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27 -</w:t>
        </w:r>
        <w:r w:rsidR="0039212B" w:rsidRPr="000F2ED4">
          <w:rPr>
            <w:rFonts w:ascii="Arial" w:hAnsi="Arial" w:cs="Arial"/>
            <w:b/>
            <w:sz w:val="18"/>
            <w:szCs w:val="18"/>
          </w:rPr>
          <w:tab/>
        </w:r>
        <w:r w:rsidR="0039212B" w:rsidRPr="000F2ED4">
          <w:rPr>
            <w:rFonts w:ascii="Arial" w:hAnsi="Arial" w:cs="Arial"/>
            <w:sz w:val="18"/>
            <w:szCs w:val="18"/>
          </w:rPr>
          <w:t>Matériaux provenant</w:t>
        </w:r>
        <w:r w:rsidR="0039212B" w:rsidRPr="000F2ED4">
          <w:rPr>
            <w:rFonts w:ascii="Arial" w:hAnsi="Arial" w:cs="Arial"/>
            <w:spacing w:val="-1"/>
            <w:sz w:val="18"/>
            <w:szCs w:val="18"/>
          </w:rPr>
          <w:t xml:space="preserve"> </w:t>
        </w:r>
        <w:r w:rsidR="0039212B" w:rsidRPr="000F2ED4">
          <w:rPr>
            <w:rFonts w:ascii="Arial" w:hAnsi="Arial" w:cs="Arial"/>
            <w:sz w:val="18"/>
            <w:szCs w:val="18"/>
          </w:rPr>
          <w:t>de</w:t>
        </w:r>
        <w:r w:rsidR="0039212B" w:rsidRPr="000F2ED4">
          <w:rPr>
            <w:rFonts w:ascii="Arial" w:hAnsi="Arial" w:cs="Arial"/>
            <w:spacing w:val="-2"/>
            <w:sz w:val="18"/>
            <w:szCs w:val="18"/>
          </w:rPr>
          <w:t xml:space="preserve"> </w:t>
        </w:r>
        <w:r w:rsidR="0039212B" w:rsidRPr="000F2ED4">
          <w:rPr>
            <w:rFonts w:ascii="Arial" w:hAnsi="Arial" w:cs="Arial"/>
            <w:sz w:val="18"/>
            <w:szCs w:val="18"/>
          </w:rPr>
          <w:t>démolitions</w:t>
        </w:r>
        <w:r w:rsidR="0039212B" w:rsidRPr="000F2ED4">
          <w:rPr>
            <w:rFonts w:ascii="Arial" w:hAnsi="Arial" w:cs="Arial"/>
            <w:sz w:val="18"/>
            <w:szCs w:val="18"/>
          </w:rPr>
          <w:tab/>
          <w:t>23</w:t>
        </w:r>
      </w:hyperlink>
    </w:p>
    <w:p w14:paraId="61A72E39"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30"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28 -</w:t>
        </w:r>
        <w:r w:rsidR="0039212B" w:rsidRPr="000F2ED4">
          <w:rPr>
            <w:rFonts w:ascii="Arial" w:hAnsi="Arial" w:cs="Arial"/>
            <w:b/>
            <w:sz w:val="18"/>
            <w:szCs w:val="18"/>
          </w:rPr>
          <w:tab/>
        </w:r>
        <w:r w:rsidR="0039212B" w:rsidRPr="000F2ED4">
          <w:rPr>
            <w:rFonts w:ascii="Arial" w:hAnsi="Arial" w:cs="Arial"/>
            <w:sz w:val="18"/>
            <w:szCs w:val="18"/>
          </w:rPr>
          <w:t>Découvertes</w:t>
        </w:r>
        <w:r w:rsidR="0039212B" w:rsidRPr="000F2ED4">
          <w:rPr>
            <w:rFonts w:ascii="Arial" w:hAnsi="Arial" w:cs="Arial"/>
            <w:sz w:val="18"/>
            <w:szCs w:val="18"/>
          </w:rPr>
          <w:tab/>
          <w:t>23</w:t>
        </w:r>
      </w:hyperlink>
    </w:p>
    <w:p w14:paraId="65A536F1" w14:textId="77777777" w:rsidR="0039212B" w:rsidRPr="000F2ED4" w:rsidRDefault="006B44A8" w:rsidP="0039212B">
      <w:pPr>
        <w:tabs>
          <w:tab w:val="left" w:pos="1657"/>
          <w:tab w:val="right" w:leader="dot" w:pos="9180"/>
        </w:tabs>
        <w:spacing w:before="40"/>
        <w:ind w:left="337"/>
        <w:rPr>
          <w:rFonts w:ascii="Arial" w:hAnsi="Arial" w:cs="Arial"/>
          <w:sz w:val="18"/>
          <w:szCs w:val="18"/>
        </w:rPr>
      </w:pPr>
      <w:hyperlink w:anchor="_bookmark31"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29 -</w:t>
        </w:r>
        <w:r w:rsidR="0039212B" w:rsidRPr="000F2ED4">
          <w:rPr>
            <w:rFonts w:ascii="Arial" w:hAnsi="Arial" w:cs="Arial"/>
            <w:b/>
            <w:sz w:val="18"/>
            <w:szCs w:val="18"/>
          </w:rPr>
          <w:tab/>
        </w:r>
        <w:r w:rsidR="0039212B" w:rsidRPr="000F2ED4">
          <w:rPr>
            <w:rFonts w:ascii="Arial" w:hAnsi="Arial" w:cs="Arial"/>
            <w:sz w:val="18"/>
            <w:szCs w:val="18"/>
          </w:rPr>
          <w:t>Ouvrages temporaires</w:t>
        </w:r>
        <w:r w:rsidR="0039212B" w:rsidRPr="000F2ED4">
          <w:rPr>
            <w:rFonts w:ascii="Arial" w:hAnsi="Arial" w:cs="Arial"/>
            <w:sz w:val="18"/>
            <w:szCs w:val="18"/>
          </w:rPr>
          <w:tab/>
          <w:t>23</w:t>
        </w:r>
      </w:hyperlink>
    </w:p>
    <w:p w14:paraId="0E39AD85"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32"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30 -</w:t>
        </w:r>
        <w:r w:rsidR="0039212B" w:rsidRPr="000F2ED4">
          <w:rPr>
            <w:rFonts w:ascii="Arial" w:hAnsi="Arial" w:cs="Arial"/>
            <w:b/>
            <w:sz w:val="18"/>
            <w:szCs w:val="18"/>
          </w:rPr>
          <w:tab/>
        </w:r>
        <w:r w:rsidR="0039212B" w:rsidRPr="000F2ED4">
          <w:rPr>
            <w:rFonts w:ascii="Arial" w:hAnsi="Arial" w:cs="Arial"/>
            <w:sz w:val="18"/>
            <w:szCs w:val="18"/>
          </w:rPr>
          <w:t>Études</w:t>
        </w:r>
        <w:r w:rsidR="0039212B" w:rsidRPr="000F2ED4">
          <w:rPr>
            <w:rFonts w:ascii="Arial" w:hAnsi="Arial" w:cs="Arial"/>
            <w:spacing w:val="-2"/>
            <w:sz w:val="18"/>
            <w:szCs w:val="18"/>
          </w:rPr>
          <w:t xml:space="preserve"> </w:t>
        </w:r>
        <w:r w:rsidR="0039212B" w:rsidRPr="000F2ED4">
          <w:rPr>
            <w:rFonts w:ascii="Arial" w:hAnsi="Arial" w:cs="Arial"/>
            <w:sz w:val="18"/>
            <w:szCs w:val="18"/>
          </w:rPr>
          <w:t>du sol</w:t>
        </w:r>
        <w:r w:rsidR="0039212B" w:rsidRPr="000F2ED4">
          <w:rPr>
            <w:rFonts w:ascii="Arial" w:hAnsi="Arial" w:cs="Arial"/>
            <w:sz w:val="18"/>
            <w:szCs w:val="18"/>
          </w:rPr>
          <w:tab/>
          <w:t>24</w:t>
        </w:r>
      </w:hyperlink>
    </w:p>
    <w:p w14:paraId="55C2855B" w14:textId="77777777" w:rsidR="0039212B" w:rsidRPr="000F2ED4" w:rsidRDefault="006B44A8" w:rsidP="0039212B">
      <w:pPr>
        <w:tabs>
          <w:tab w:val="left" w:pos="1657"/>
          <w:tab w:val="right" w:leader="dot" w:pos="9180"/>
        </w:tabs>
        <w:spacing w:before="38"/>
        <w:ind w:left="337"/>
        <w:rPr>
          <w:rFonts w:ascii="Arial" w:hAnsi="Arial" w:cs="Arial"/>
          <w:sz w:val="18"/>
          <w:szCs w:val="18"/>
        </w:rPr>
      </w:pPr>
      <w:hyperlink w:anchor="_bookmark33"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31 -</w:t>
        </w:r>
        <w:r w:rsidR="0039212B" w:rsidRPr="000F2ED4">
          <w:rPr>
            <w:rFonts w:ascii="Arial" w:hAnsi="Arial" w:cs="Arial"/>
            <w:b/>
            <w:sz w:val="18"/>
            <w:szCs w:val="18"/>
          </w:rPr>
          <w:tab/>
        </w:r>
        <w:r w:rsidR="0039212B" w:rsidRPr="000F2ED4">
          <w:rPr>
            <w:rFonts w:ascii="Arial" w:hAnsi="Arial" w:cs="Arial"/>
            <w:sz w:val="18"/>
            <w:szCs w:val="18"/>
          </w:rPr>
          <w:t>Marchés</w:t>
        </w:r>
        <w:r w:rsidR="0039212B" w:rsidRPr="000F2ED4">
          <w:rPr>
            <w:rFonts w:ascii="Arial" w:hAnsi="Arial" w:cs="Arial"/>
            <w:spacing w:val="-2"/>
            <w:sz w:val="18"/>
            <w:szCs w:val="18"/>
          </w:rPr>
          <w:t xml:space="preserve"> </w:t>
        </w:r>
        <w:r w:rsidR="0039212B" w:rsidRPr="000F2ED4">
          <w:rPr>
            <w:rFonts w:ascii="Arial" w:hAnsi="Arial" w:cs="Arial"/>
            <w:sz w:val="18"/>
            <w:szCs w:val="18"/>
          </w:rPr>
          <w:t>imbriqués</w:t>
        </w:r>
        <w:r w:rsidR="0039212B" w:rsidRPr="000F2ED4">
          <w:rPr>
            <w:rFonts w:ascii="Arial" w:hAnsi="Arial" w:cs="Arial"/>
            <w:sz w:val="18"/>
            <w:szCs w:val="18"/>
          </w:rPr>
          <w:tab/>
          <w:t>24</w:t>
        </w:r>
      </w:hyperlink>
    </w:p>
    <w:p w14:paraId="2282DD2F" w14:textId="77777777" w:rsidR="0039212B" w:rsidRPr="000F2ED4" w:rsidRDefault="006B44A8" w:rsidP="0039212B">
      <w:pPr>
        <w:tabs>
          <w:tab w:val="left" w:pos="1657"/>
          <w:tab w:val="right" w:leader="dot" w:pos="9180"/>
        </w:tabs>
        <w:spacing w:before="37"/>
        <w:ind w:left="337"/>
        <w:rPr>
          <w:rFonts w:ascii="Arial" w:hAnsi="Arial" w:cs="Arial"/>
          <w:sz w:val="18"/>
          <w:szCs w:val="18"/>
        </w:rPr>
      </w:pPr>
      <w:hyperlink w:anchor="_bookmark34"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32 -</w:t>
        </w:r>
        <w:r w:rsidR="0039212B" w:rsidRPr="000F2ED4">
          <w:rPr>
            <w:rFonts w:ascii="Arial" w:hAnsi="Arial" w:cs="Arial"/>
            <w:b/>
            <w:sz w:val="18"/>
            <w:szCs w:val="18"/>
          </w:rPr>
          <w:tab/>
        </w:r>
        <w:r w:rsidR="0039212B" w:rsidRPr="000F2ED4">
          <w:rPr>
            <w:rFonts w:ascii="Arial" w:hAnsi="Arial" w:cs="Arial"/>
            <w:sz w:val="18"/>
            <w:szCs w:val="18"/>
          </w:rPr>
          <w:t>Brevets et</w:t>
        </w:r>
        <w:r w:rsidR="0039212B" w:rsidRPr="000F2ED4">
          <w:rPr>
            <w:rFonts w:ascii="Arial" w:hAnsi="Arial" w:cs="Arial"/>
            <w:spacing w:val="1"/>
            <w:sz w:val="18"/>
            <w:szCs w:val="18"/>
          </w:rPr>
          <w:t xml:space="preserve"> </w:t>
        </w:r>
        <w:r w:rsidR="0039212B" w:rsidRPr="000F2ED4">
          <w:rPr>
            <w:rFonts w:ascii="Arial" w:hAnsi="Arial" w:cs="Arial"/>
            <w:sz w:val="18"/>
            <w:szCs w:val="18"/>
          </w:rPr>
          <w:t>licences</w:t>
        </w:r>
        <w:r w:rsidR="0039212B" w:rsidRPr="000F2ED4">
          <w:rPr>
            <w:rFonts w:ascii="Arial" w:hAnsi="Arial" w:cs="Arial"/>
            <w:sz w:val="18"/>
            <w:szCs w:val="18"/>
          </w:rPr>
          <w:tab/>
          <w:t>24</w:t>
        </w:r>
      </w:hyperlink>
    </w:p>
    <w:p w14:paraId="116C27D9" w14:textId="77777777" w:rsidR="0039212B" w:rsidRPr="000F2ED4" w:rsidRDefault="006B44A8" w:rsidP="0039212B">
      <w:pPr>
        <w:pStyle w:val="Titre3"/>
        <w:tabs>
          <w:tab w:val="right" w:leader="dot" w:pos="9180"/>
        </w:tabs>
        <w:spacing w:before="165"/>
        <w:ind w:left="116"/>
        <w:jc w:val="left"/>
        <w:rPr>
          <w:rFonts w:cs="Arial"/>
          <w:color w:val="auto"/>
          <w:sz w:val="18"/>
          <w:szCs w:val="18"/>
        </w:rPr>
      </w:pPr>
      <w:hyperlink w:anchor="_bookmark35" w:history="1">
        <w:r w:rsidR="0039212B" w:rsidRPr="000F2ED4">
          <w:rPr>
            <w:rFonts w:cs="Arial"/>
            <w:color w:val="auto"/>
            <w:sz w:val="18"/>
            <w:szCs w:val="18"/>
          </w:rPr>
          <w:t>PÉRIODE DE MISE EN OEUVRE</w:t>
        </w:r>
        <w:r w:rsidR="0039212B" w:rsidRPr="000F2ED4">
          <w:rPr>
            <w:rFonts w:cs="Arial"/>
            <w:color w:val="auto"/>
            <w:spacing w:val="-10"/>
            <w:sz w:val="18"/>
            <w:szCs w:val="18"/>
          </w:rPr>
          <w:t xml:space="preserve"> </w:t>
        </w:r>
        <w:r w:rsidR="0039212B" w:rsidRPr="000F2ED4">
          <w:rPr>
            <w:rFonts w:cs="Arial"/>
            <w:color w:val="auto"/>
            <w:sz w:val="18"/>
            <w:szCs w:val="18"/>
          </w:rPr>
          <w:t>ET</w:t>
        </w:r>
        <w:r w:rsidR="0039212B" w:rsidRPr="000F2ED4">
          <w:rPr>
            <w:rFonts w:cs="Arial"/>
            <w:color w:val="auto"/>
            <w:spacing w:val="-1"/>
            <w:sz w:val="18"/>
            <w:szCs w:val="18"/>
          </w:rPr>
          <w:t xml:space="preserve"> </w:t>
        </w:r>
        <w:r w:rsidR="0039212B" w:rsidRPr="000F2ED4">
          <w:rPr>
            <w:rFonts w:cs="Arial"/>
            <w:color w:val="auto"/>
            <w:sz w:val="18"/>
            <w:szCs w:val="18"/>
          </w:rPr>
          <w:t>RETARDS</w:t>
        </w:r>
        <w:r w:rsidR="0039212B" w:rsidRPr="000F2ED4">
          <w:rPr>
            <w:rFonts w:cs="Arial"/>
            <w:color w:val="auto"/>
            <w:sz w:val="18"/>
            <w:szCs w:val="18"/>
          </w:rPr>
          <w:tab/>
          <w:t>25</w:t>
        </w:r>
      </w:hyperlink>
    </w:p>
    <w:p w14:paraId="7D416627" w14:textId="77777777" w:rsidR="0039212B" w:rsidRPr="000F2ED4" w:rsidRDefault="006B44A8" w:rsidP="0039212B">
      <w:pPr>
        <w:tabs>
          <w:tab w:val="left" w:pos="1657"/>
          <w:tab w:val="right" w:leader="dot" w:pos="9180"/>
        </w:tabs>
        <w:spacing w:before="93"/>
        <w:ind w:left="337"/>
        <w:rPr>
          <w:rFonts w:ascii="Arial" w:hAnsi="Arial" w:cs="Arial"/>
          <w:sz w:val="18"/>
          <w:szCs w:val="18"/>
        </w:rPr>
      </w:pPr>
      <w:hyperlink w:anchor="_bookmark36" w:history="1">
        <w:r w:rsidR="0039212B" w:rsidRPr="000F2ED4">
          <w:rPr>
            <w:rFonts w:ascii="Arial" w:hAnsi="Arial" w:cs="Arial"/>
            <w:b/>
            <w:sz w:val="18"/>
            <w:szCs w:val="18"/>
          </w:rPr>
          <w:t>Article</w:t>
        </w:r>
        <w:r w:rsidR="0039212B" w:rsidRPr="000F2ED4">
          <w:rPr>
            <w:rFonts w:ascii="Arial" w:hAnsi="Arial" w:cs="Arial"/>
            <w:b/>
            <w:spacing w:val="-1"/>
            <w:sz w:val="18"/>
            <w:szCs w:val="18"/>
          </w:rPr>
          <w:t xml:space="preserve"> </w:t>
        </w:r>
        <w:r w:rsidR="0039212B" w:rsidRPr="000F2ED4">
          <w:rPr>
            <w:rFonts w:ascii="Arial" w:hAnsi="Arial" w:cs="Arial"/>
            <w:b/>
            <w:sz w:val="18"/>
            <w:szCs w:val="18"/>
          </w:rPr>
          <w:t>33 -</w:t>
        </w:r>
        <w:r w:rsidR="0039212B" w:rsidRPr="000F2ED4">
          <w:rPr>
            <w:rFonts w:ascii="Arial" w:hAnsi="Arial" w:cs="Arial"/>
            <w:b/>
            <w:sz w:val="18"/>
            <w:szCs w:val="18"/>
          </w:rPr>
          <w:tab/>
        </w:r>
        <w:r w:rsidR="0039212B" w:rsidRPr="000F2ED4">
          <w:rPr>
            <w:rFonts w:ascii="Arial" w:hAnsi="Arial" w:cs="Arial"/>
            <w:sz w:val="18"/>
            <w:szCs w:val="18"/>
          </w:rPr>
          <w:t>Ordres de commencer</w:t>
        </w:r>
        <w:r w:rsidR="0039212B" w:rsidRPr="000F2ED4">
          <w:rPr>
            <w:rFonts w:ascii="Arial" w:hAnsi="Arial" w:cs="Arial"/>
            <w:sz w:val="18"/>
            <w:szCs w:val="18"/>
          </w:rPr>
          <w:tab/>
          <w:t>25</w:t>
        </w:r>
      </w:hyperlink>
    </w:p>
    <w:p w14:paraId="50F8DA75" w14:textId="77777777" w:rsidR="0039212B" w:rsidRPr="000F2ED4" w:rsidRDefault="0039212B" w:rsidP="0039212B">
      <w:pPr>
        <w:rPr>
          <w:rFonts w:ascii="Arial" w:hAnsi="Arial" w:cs="Arial"/>
          <w:sz w:val="18"/>
          <w:szCs w:val="18"/>
        </w:rPr>
        <w:sectPr w:rsidR="0039212B" w:rsidRPr="000F2ED4" w:rsidSect="0039212B">
          <w:headerReference w:type="even" r:id="rId21"/>
          <w:headerReference w:type="default" r:id="rId22"/>
          <w:footerReference w:type="even" r:id="rId23"/>
          <w:footerReference w:type="default" r:id="rId24"/>
          <w:headerReference w:type="first" r:id="rId25"/>
          <w:footerReference w:type="first" r:id="rId26"/>
          <w:pgSz w:w="11910" w:h="16840"/>
          <w:pgMar w:top="1040" w:right="1300" w:bottom="1100" w:left="1300" w:header="720" w:footer="918" w:gutter="0"/>
          <w:pgNumType w:start="1"/>
          <w:cols w:space="720"/>
        </w:sectPr>
      </w:pPr>
    </w:p>
    <w:p w14:paraId="75E190BE" w14:textId="0867D285" w:rsidR="0039212B" w:rsidRPr="000F2ED4" w:rsidRDefault="006B44A8" w:rsidP="0039212B">
      <w:pPr>
        <w:pStyle w:val="TM3"/>
        <w:tabs>
          <w:tab w:val="left" w:pos="1657"/>
          <w:tab w:val="right" w:leader="dot" w:pos="9180"/>
        </w:tabs>
        <w:spacing w:before="68"/>
        <w:rPr>
          <w:rFonts w:ascii="Arial" w:hAnsi="Arial" w:cs="Arial"/>
          <w:b/>
          <w:i/>
          <w:sz w:val="18"/>
          <w:szCs w:val="18"/>
        </w:rPr>
      </w:pPr>
      <w:hyperlink w:anchor="_bookmark37"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34 -</w:t>
        </w:r>
        <w:r w:rsidR="0039212B" w:rsidRPr="000F2ED4">
          <w:rPr>
            <w:rFonts w:ascii="Arial" w:hAnsi="Arial" w:cs="Arial"/>
            <w:sz w:val="18"/>
            <w:szCs w:val="18"/>
          </w:rPr>
          <w:tab/>
          <w:t>Période d'exécution</w:t>
        </w:r>
        <w:r w:rsidR="0039212B" w:rsidRPr="000F2ED4">
          <w:rPr>
            <w:rFonts w:ascii="Arial" w:hAnsi="Arial" w:cs="Arial"/>
            <w:spacing w:val="-3"/>
            <w:sz w:val="18"/>
            <w:szCs w:val="18"/>
          </w:rPr>
          <w:t xml:space="preserve"> </w:t>
        </w:r>
        <w:r w:rsidR="0039212B" w:rsidRPr="000F2ED4">
          <w:rPr>
            <w:rFonts w:ascii="Arial" w:hAnsi="Arial" w:cs="Arial"/>
            <w:sz w:val="18"/>
            <w:szCs w:val="18"/>
          </w:rPr>
          <w:t>des</w:t>
        </w:r>
        <w:r w:rsidR="0039212B" w:rsidRPr="000F2ED4">
          <w:rPr>
            <w:rFonts w:ascii="Arial" w:hAnsi="Arial" w:cs="Arial"/>
            <w:spacing w:val="-2"/>
            <w:sz w:val="18"/>
            <w:szCs w:val="18"/>
          </w:rPr>
          <w:t xml:space="preserve"> </w:t>
        </w:r>
        <w:r w:rsidR="0039212B" w:rsidRPr="000F2ED4">
          <w:rPr>
            <w:rFonts w:ascii="Arial" w:hAnsi="Arial" w:cs="Arial"/>
            <w:sz w:val="18"/>
            <w:szCs w:val="18"/>
          </w:rPr>
          <w:t>tâches</w:t>
        </w:r>
        <w:r w:rsidR="0039212B" w:rsidRPr="000F2ED4">
          <w:rPr>
            <w:rFonts w:ascii="Arial" w:hAnsi="Arial" w:cs="Arial"/>
            <w:sz w:val="18"/>
            <w:szCs w:val="18"/>
          </w:rPr>
          <w:tab/>
          <w:t>26</w:t>
        </w:r>
      </w:hyperlink>
    </w:p>
    <w:p w14:paraId="697ACBD9" w14:textId="77777777" w:rsidR="0039212B" w:rsidRPr="000F2ED4" w:rsidRDefault="006B44A8" w:rsidP="0039212B">
      <w:pPr>
        <w:pStyle w:val="TM2"/>
        <w:tabs>
          <w:tab w:val="left" w:pos="1657"/>
          <w:tab w:val="right" w:leader="dot" w:pos="9180"/>
        </w:tabs>
        <w:spacing w:before="40"/>
        <w:rPr>
          <w:rFonts w:cs="Arial"/>
          <w:noProof w:val="0"/>
          <w:sz w:val="18"/>
          <w:szCs w:val="18"/>
        </w:rPr>
      </w:pPr>
      <w:hyperlink w:anchor="_bookmark38" w:history="1">
        <w:r w:rsidR="0039212B" w:rsidRPr="000F2ED4">
          <w:rPr>
            <w:rFonts w:cs="Arial"/>
            <w:noProof w:val="0"/>
            <w:sz w:val="18"/>
            <w:szCs w:val="18"/>
          </w:rPr>
          <w:t>Article</w:t>
        </w:r>
        <w:r w:rsidR="0039212B" w:rsidRPr="000F2ED4">
          <w:rPr>
            <w:rFonts w:cs="Arial"/>
            <w:noProof w:val="0"/>
            <w:spacing w:val="-1"/>
            <w:sz w:val="18"/>
            <w:szCs w:val="18"/>
          </w:rPr>
          <w:t xml:space="preserve"> </w:t>
        </w:r>
        <w:r w:rsidR="0039212B" w:rsidRPr="000F2ED4">
          <w:rPr>
            <w:rFonts w:cs="Arial"/>
            <w:noProof w:val="0"/>
            <w:sz w:val="18"/>
            <w:szCs w:val="18"/>
          </w:rPr>
          <w:t>35 -</w:t>
        </w:r>
        <w:r w:rsidR="0039212B" w:rsidRPr="000F2ED4">
          <w:rPr>
            <w:rFonts w:cs="Arial"/>
            <w:noProof w:val="0"/>
            <w:sz w:val="18"/>
            <w:szCs w:val="18"/>
          </w:rPr>
          <w:tab/>
          <w:t>Prolongation de la période de mise en œuvre</w:t>
        </w:r>
        <w:r w:rsidR="0039212B" w:rsidRPr="000F2ED4">
          <w:rPr>
            <w:rFonts w:cs="Arial"/>
            <w:noProof w:val="0"/>
            <w:spacing w:val="-9"/>
            <w:sz w:val="18"/>
            <w:szCs w:val="18"/>
          </w:rPr>
          <w:t xml:space="preserve"> </w:t>
        </w:r>
        <w:r w:rsidR="0039212B" w:rsidRPr="000F2ED4">
          <w:rPr>
            <w:rFonts w:cs="Arial"/>
            <w:noProof w:val="0"/>
            <w:sz w:val="18"/>
            <w:szCs w:val="18"/>
          </w:rPr>
          <w:t>des</w:t>
        </w:r>
        <w:r w:rsidR="0039212B" w:rsidRPr="000F2ED4">
          <w:rPr>
            <w:rFonts w:cs="Arial"/>
            <w:noProof w:val="0"/>
            <w:spacing w:val="-1"/>
            <w:sz w:val="18"/>
            <w:szCs w:val="18"/>
          </w:rPr>
          <w:t xml:space="preserve"> </w:t>
        </w:r>
        <w:r w:rsidR="0039212B" w:rsidRPr="000F2ED4">
          <w:rPr>
            <w:rFonts w:cs="Arial"/>
            <w:noProof w:val="0"/>
            <w:sz w:val="18"/>
            <w:szCs w:val="18"/>
          </w:rPr>
          <w:t>tâches</w:t>
        </w:r>
        <w:r w:rsidR="0039212B" w:rsidRPr="000F2ED4">
          <w:rPr>
            <w:rFonts w:cs="Arial"/>
            <w:noProof w:val="0"/>
            <w:sz w:val="18"/>
            <w:szCs w:val="18"/>
          </w:rPr>
          <w:tab/>
          <w:t>26</w:t>
        </w:r>
      </w:hyperlink>
    </w:p>
    <w:p w14:paraId="26EB235E" w14:textId="77777777" w:rsidR="0039212B" w:rsidRPr="000F2ED4" w:rsidRDefault="006B44A8" w:rsidP="0039212B">
      <w:pPr>
        <w:pStyle w:val="TM3"/>
        <w:tabs>
          <w:tab w:val="left" w:pos="1657"/>
          <w:tab w:val="right" w:leader="dot" w:pos="9180"/>
        </w:tabs>
        <w:spacing w:before="38"/>
        <w:rPr>
          <w:rFonts w:ascii="Arial" w:hAnsi="Arial" w:cs="Arial"/>
          <w:b/>
          <w:i/>
          <w:sz w:val="18"/>
          <w:szCs w:val="18"/>
        </w:rPr>
      </w:pPr>
      <w:hyperlink w:anchor="_bookmark39"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36 -</w:t>
        </w:r>
        <w:r w:rsidR="0039212B" w:rsidRPr="000F2ED4">
          <w:rPr>
            <w:rFonts w:ascii="Arial" w:hAnsi="Arial" w:cs="Arial"/>
            <w:sz w:val="18"/>
            <w:szCs w:val="18"/>
          </w:rPr>
          <w:tab/>
          <w:t>Retards dans la mise en œuvre</w:t>
        </w:r>
        <w:r w:rsidR="0039212B" w:rsidRPr="000F2ED4">
          <w:rPr>
            <w:rFonts w:ascii="Arial" w:hAnsi="Arial" w:cs="Arial"/>
            <w:spacing w:val="-3"/>
            <w:sz w:val="18"/>
            <w:szCs w:val="18"/>
          </w:rPr>
          <w:t xml:space="preserve"> </w:t>
        </w:r>
        <w:r w:rsidR="0039212B" w:rsidRPr="000F2ED4">
          <w:rPr>
            <w:rFonts w:ascii="Arial" w:hAnsi="Arial" w:cs="Arial"/>
            <w:sz w:val="18"/>
            <w:szCs w:val="18"/>
          </w:rPr>
          <w:t>des tâches</w:t>
        </w:r>
        <w:r w:rsidR="0039212B" w:rsidRPr="000F2ED4">
          <w:rPr>
            <w:rFonts w:ascii="Arial" w:hAnsi="Arial" w:cs="Arial"/>
            <w:sz w:val="18"/>
            <w:szCs w:val="18"/>
          </w:rPr>
          <w:tab/>
          <w:t>27</w:t>
        </w:r>
      </w:hyperlink>
    </w:p>
    <w:p w14:paraId="25B89754"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40"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37 -</w:t>
        </w:r>
        <w:r w:rsidR="0039212B" w:rsidRPr="000F2ED4">
          <w:rPr>
            <w:rFonts w:ascii="Arial" w:hAnsi="Arial" w:cs="Arial"/>
            <w:sz w:val="18"/>
            <w:szCs w:val="18"/>
          </w:rPr>
          <w:tab/>
          <w:t>Modifications</w:t>
        </w:r>
        <w:r w:rsidR="0039212B" w:rsidRPr="000F2ED4">
          <w:rPr>
            <w:rFonts w:ascii="Arial" w:hAnsi="Arial" w:cs="Arial"/>
            <w:sz w:val="18"/>
            <w:szCs w:val="18"/>
          </w:rPr>
          <w:tab/>
          <w:t>27</w:t>
        </w:r>
      </w:hyperlink>
    </w:p>
    <w:p w14:paraId="3592449D"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41"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38 -</w:t>
        </w:r>
        <w:r w:rsidR="0039212B" w:rsidRPr="000F2ED4">
          <w:rPr>
            <w:rFonts w:ascii="Arial" w:hAnsi="Arial" w:cs="Arial"/>
            <w:sz w:val="18"/>
            <w:szCs w:val="18"/>
          </w:rPr>
          <w:tab/>
          <w:t>Suspension</w:t>
        </w:r>
        <w:r w:rsidR="0039212B" w:rsidRPr="000F2ED4">
          <w:rPr>
            <w:rFonts w:ascii="Arial" w:hAnsi="Arial" w:cs="Arial"/>
            <w:spacing w:val="-3"/>
            <w:sz w:val="18"/>
            <w:szCs w:val="18"/>
          </w:rPr>
          <w:t xml:space="preserve"> </w:t>
        </w:r>
        <w:r w:rsidR="0039212B" w:rsidRPr="000F2ED4">
          <w:rPr>
            <w:rFonts w:ascii="Arial" w:hAnsi="Arial" w:cs="Arial"/>
            <w:sz w:val="18"/>
            <w:szCs w:val="18"/>
          </w:rPr>
          <w:t>des paiements</w:t>
        </w:r>
        <w:r w:rsidR="0039212B" w:rsidRPr="000F2ED4">
          <w:rPr>
            <w:rFonts w:ascii="Arial" w:hAnsi="Arial" w:cs="Arial"/>
            <w:sz w:val="18"/>
            <w:szCs w:val="18"/>
          </w:rPr>
          <w:tab/>
          <w:t>29</w:t>
        </w:r>
      </w:hyperlink>
    </w:p>
    <w:p w14:paraId="475EFF5F" w14:textId="77777777" w:rsidR="0039212B" w:rsidRPr="000F2ED4" w:rsidRDefault="006B44A8" w:rsidP="0039212B">
      <w:pPr>
        <w:pStyle w:val="TM1"/>
        <w:tabs>
          <w:tab w:val="right" w:leader="dot" w:pos="9180"/>
        </w:tabs>
        <w:rPr>
          <w:rFonts w:ascii="Arial" w:hAnsi="Arial" w:cs="Arial"/>
          <w:noProof w:val="0"/>
          <w:sz w:val="18"/>
          <w:szCs w:val="18"/>
        </w:rPr>
      </w:pPr>
      <w:hyperlink w:anchor="_bookmark42" w:history="1">
        <w:r w:rsidR="0039212B" w:rsidRPr="000F2ED4">
          <w:rPr>
            <w:rFonts w:ascii="Arial" w:hAnsi="Arial" w:cs="Arial"/>
            <w:noProof w:val="0"/>
            <w:sz w:val="18"/>
            <w:szCs w:val="18"/>
          </w:rPr>
          <w:t>MATÉRIAUX</w:t>
        </w:r>
        <w:r w:rsidR="0039212B" w:rsidRPr="000F2ED4">
          <w:rPr>
            <w:rFonts w:ascii="Arial" w:hAnsi="Arial" w:cs="Arial"/>
            <w:noProof w:val="0"/>
            <w:spacing w:val="-2"/>
            <w:sz w:val="18"/>
            <w:szCs w:val="18"/>
          </w:rPr>
          <w:t xml:space="preserve"> </w:t>
        </w:r>
        <w:r w:rsidR="0039212B" w:rsidRPr="000F2ED4">
          <w:rPr>
            <w:rFonts w:ascii="Arial" w:hAnsi="Arial" w:cs="Arial"/>
            <w:noProof w:val="0"/>
            <w:sz w:val="18"/>
            <w:szCs w:val="18"/>
          </w:rPr>
          <w:t>ET</w:t>
        </w:r>
        <w:r w:rsidR="0039212B" w:rsidRPr="000F2ED4">
          <w:rPr>
            <w:rFonts w:ascii="Arial" w:hAnsi="Arial" w:cs="Arial"/>
            <w:noProof w:val="0"/>
            <w:spacing w:val="-1"/>
            <w:sz w:val="18"/>
            <w:szCs w:val="18"/>
          </w:rPr>
          <w:t xml:space="preserve"> </w:t>
        </w:r>
        <w:r w:rsidR="0039212B" w:rsidRPr="000F2ED4">
          <w:rPr>
            <w:rFonts w:ascii="Arial" w:hAnsi="Arial" w:cs="Arial"/>
            <w:noProof w:val="0"/>
            <w:sz w:val="18"/>
            <w:szCs w:val="18"/>
          </w:rPr>
          <w:t>OUVRAISONS</w:t>
        </w:r>
        <w:r w:rsidR="0039212B" w:rsidRPr="000F2ED4">
          <w:rPr>
            <w:rFonts w:ascii="Arial" w:hAnsi="Arial" w:cs="Arial"/>
            <w:noProof w:val="0"/>
            <w:sz w:val="18"/>
            <w:szCs w:val="18"/>
          </w:rPr>
          <w:tab/>
          <w:t>31</w:t>
        </w:r>
      </w:hyperlink>
    </w:p>
    <w:p w14:paraId="2277AC2A" w14:textId="77777777" w:rsidR="0039212B" w:rsidRPr="000F2ED4" w:rsidRDefault="006B44A8" w:rsidP="0039212B">
      <w:pPr>
        <w:pStyle w:val="TM3"/>
        <w:tabs>
          <w:tab w:val="left" w:pos="1657"/>
          <w:tab w:val="right" w:leader="dot" w:pos="9180"/>
        </w:tabs>
        <w:spacing w:before="93"/>
        <w:rPr>
          <w:rFonts w:ascii="Arial" w:hAnsi="Arial" w:cs="Arial"/>
          <w:b/>
          <w:i/>
          <w:sz w:val="18"/>
          <w:szCs w:val="18"/>
        </w:rPr>
      </w:pPr>
      <w:hyperlink w:anchor="_bookmark43"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39 -</w:t>
        </w:r>
        <w:r w:rsidR="0039212B" w:rsidRPr="000F2ED4">
          <w:rPr>
            <w:rFonts w:ascii="Arial" w:hAnsi="Arial" w:cs="Arial"/>
            <w:sz w:val="18"/>
            <w:szCs w:val="18"/>
          </w:rPr>
          <w:tab/>
          <w:t>Journal</w:t>
        </w:r>
        <w:r w:rsidR="0039212B" w:rsidRPr="000F2ED4">
          <w:rPr>
            <w:rFonts w:ascii="Arial" w:hAnsi="Arial" w:cs="Arial"/>
            <w:spacing w:val="1"/>
            <w:sz w:val="18"/>
            <w:szCs w:val="18"/>
          </w:rPr>
          <w:t xml:space="preserve"> </w:t>
        </w:r>
        <w:r w:rsidR="0039212B" w:rsidRPr="000F2ED4">
          <w:rPr>
            <w:rFonts w:ascii="Arial" w:hAnsi="Arial" w:cs="Arial"/>
            <w:sz w:val="18"/>
            <w:szCs w:val="18"/>
          </w:rPr>
          <w:t>des</w:t>
        </w:r>
        <w:r w:rsidR="0039212B" w:rsidRPr="000F2ED4">
          <w:rPr>
            <w:rFonts w:ascii="Arial" w:hAnsi="Arial" w:cs="Arial"/>
            <w:spacing w:val="-2"/>
            <w:sz w:val="18"/>
            <w:szCs w:val="18"/>
          </w:rPr>
          <w:t xml:space="preserve"> </w:t>
        </w:r>
        <w:r w:rsidR="0039212B" w:rsidRPr="000F2ED4">
          <w:rPr>
            <w:rFonts w:ascii="Arial" w:hAnsi="Arial" w:cs="Arial"/>
            <w:sz w:val="18"/>
            <w:szCs w:val="18"/>
          </w:rPr>
          <w:t>travaux</w:t>
        </w:r>
        <w:r w:rsidR="0039212B" w:rsidRPr="000F2ED4">
          <w:rPr>
            <w:rFonts w:ascii="Arial" w:hAnsi="Arial" w:cs="Arial"/>
            <w:sz w:val="18"/>
            <w:szCs w:val="18"/>
          </w:rPr>
          <w:tab/>
          <w:t>31</w:t>
        </w:r>
      </w:hyperlink>
    </w:p>
    <w:p w14:paraId="64149A20"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44"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40 -</w:t>
        </w:r>
        <w:r w:rsidR="0039212B" w:rsidRPr="000F2ED4">
          <w:rPr>
            <w:rFonts w:ascii="Arial" w:hAnsi="Arial" w:cs="Arial"/>
            <w:sz w:val="18"/>
            <w:szCs w:val="18"/>
          </w:rPr>
          <w:tab/>
          <w:t>Origine et qualité des ouvrages</w:t>
        </w:r>
        <w:r w:rsidR="0039212B" w:rsidRPr="000F2ED4">
          <w:rPr>
            <w:rFonts w:ascii="Arial" w:hAnsi="Arial" w:cs="Arial"/>
            <w:spacing w:val="-2"/>
            <w:sz w:val="18"/>
            <w:szCs w:val="18"/>
          </w:rPr>
          <w:t xml:space="preserve"> </w:t>
        </w:r>
        <w:r w:rsidR="0039212B" w:rsidRPr="000F2ED4">
          <w:rPr>
            <w:rFonts w:ascii="Arial" w:hAnsi="Arial" w:cs="Arial"/>
            <w:sz w:val="18"/>
            <w:szCs w:val="18"/>
          </w:rPr>
          <w:t>et</w:t>
        </w:r>
        <w:r w:rsidR="0039212B" w:rsidRPr="000F2ED4">
          <w:rPr>
            <w:rFonts w:ascii="Arial" w:hAnsi="Arial" w:cs="Arial"/>
            <w:spacing w:val="1"/>
            <w:sz w:val="18"/>
            <w:szCs w:val="18"/>
          </w:rPr>
          <w:t xml:space="preserve"> </w:t>
        </w:r>
        <w:r w:rsidR="0039212B" w:rsidRPr="000F2ED4">
          <w:rPr>
            <w:rFonts w:ascii="Arial" w:hAnsi="Arial" w:cs="Arial"/>
            <w:sz w:val="18"/>
            <w:szCs w:val="18"/>
          </w:rPr>
          <w:t>matériaux</w:t>
        </w:r>
        <w:r w:rsidR="0039212B" w:rsidRPr="000F2ED4">
          <w:rPr>
            <w:rFonts w:ascii="Arial" w:hAnsi="Arial" w:cs="Arial"/>
            <w:sz w:val="18"/>
            <w:szCs w:val="18"/>
          </w:rPr>
          <w:tab/>
          <w:t>31</w:t>
        </w:r>
      </w:hyperlink>
    </w:p>
    <w:p w14:paraId="0569B9C9"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45"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41 -</w:t>
        </w:r>
        <w:r w:rsidR="0039212B" w:rsidRPr="000F2ED4">
          <w:rPr>
            <w:rFonts w:ascii="Arial" w:hAnsi="Arial" w:cs="Arial"/>
            <w:sz w:val="18"/>
            <w:szCs w:val="18"/>
          </w:rPr>
          <w:tab/>
          <w:t>Surveillance et</w:t>
        </w:r>
        <w:r w:rsidR="0039212B" w:rsidRPr="000F2ED4">
          <w:rPr>
            <w:rFonts w:ascii="Arial" w:hAnsi="Arial" w:cs="Arial"/>
            <w:spacing w:val="1"/>
            <w:sz w:val="18"/>
            <w:szCs w:val="18"/>
          </w:rPr>
          <w:t xml:space="preserve"> </w:t>
        </w:r>
        <w:r w:rsidR="0039212B" w:rsidRPr="000F2ED4">
          <w:rPr>
            <w:rFonts w:ascii="Arial" w:hAnsi="Arial" w:cs="Arial"/>
            <w:sz w:val="18"/>
            <w:szCs w:val="18"/>
          </w:rPr>
          <w:t>contrôle</w:t>
        </w:r>
        <w:r w:rsidR="0039212B" w:rsidRPr="000F2ED4">
          <w:rPr>
            <w:rFonts w:ascii="Arial" w:hAnsi="Arial" w:cs="Arial"/>
            <w:sz w:val="18"/>
            <w:szCs w:val="18"/>
          </w:rPr>
          <w:tab/>
          <w:t>32</w:t>
        </w:r>
      </w:hyperlink>
    </w:p>
    <w:p w14:paraId="440906AC" w14:textId="77777777" w:rsidR="0039212B" w:rsidRPr="000F2ED4" w:rsidRDefault="006B44A8" w:rsidP="0039212B">
      <w:pPr>
        <w:pStyle w:val="TM3"/>
        <w:tabs>
          <w:tab w:val="left" w:pos="1657"/>
          <w:tab w:val="right" w:leader="dot" w:pos="9180"/>
        </w:tabs>
        <w:spacing w:before="38"/>
        <w:rPr>
          <w:rFonts w:ascii="Arial" w:hAnsi="Arial" w:cs="Arial"/>
          <w:b/>
          <w:i/>
          <w:sz w:val="18"/>
          <w:szCs w:val="18"/>
        </w:rPr>
      </w:pPr>
      <w:hyperlink w:anchor="_bookmark46"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42 -</w:t>
        </w:r>
        <w:r w:rsidR="0039212B" w:rsidRPr="000F2ED4">
          <w:rPr>
            <w:rFonts w:ascii="Arial" w:hAnsi="Arial" w:cs="Arial"/>
            <w:sz w:val="18"/>
            <w:szCs w:val="18"/>
          </w:rPr>
          <w:tab/>
          <w:t>Rejet</w:t>
        </w:r>
        <w:r w:rsidR="0039212B" w:rsidRPr="000F2ED4">
          <w:rPr>
            <w:rFonts w:ascii="Arial" w:hAnsi="Arial" w:cs="Arial"/>
            <w:sz w:val="18"/>
            <w:szCs w:val="18"/>
          </w:rPr>
          <w:tab/>
          <w:t>33</w:t>
        </w:r>
      </w:hyperlink>
    </w:p>
    <w:p w14:paraId="2951C63C" w14:textId="77777777" w:rsidR="0039212B" w:rsidRPr="000F2ED4" w:rsidRDefault="006B44A8" w:rsidP="0039212B">
      <w:pPr>
        <w:pStyle w:val="TM3"/>
        <w:tabs>
          <w:tab w:val="left" w:pos="1657"/>
          <w:tab w:val="right" w:leader="dot" w:pos="9180"/>
        </w:tabs>
        <w:spacing w:before="40"/>
        <w:rPr>
          <w:rFonts w:ascii="Arial" w:hAnsi="Arial" w:cs="Arial"/>
          <w:b/>
          <w:i/>
          <w:sz w:val="18"/>
          <w:szCs w:val="18"/>
        </w:rPr>
      </w:pPr>
      <w:hyperlink w:anchor="_bookmark47"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43 -</w:t>
        </w:r>
        <w:r w:rsidR="0039212B" w:rsidRPr="000F2ED4">
          <w:rPr>
            <w:rFonts w:ascii="Arial" w:hAnsi="Arial" w:cs="Arial"/>
            <w:sz w:val="18"/>
            <w:szCs w:val="18"/>
          </w:rPr>
          <w:tab/>
          <w:t>Propriété des équipements et</w:t>
        </w:r>
        <w:r w:rsidR="0039212B" w:rsidRPr="000F2ED4">
          <w:rPr>
            <w:rFonts w:ascii="Arial" w:hAnsi="Arial" w:cs="Arial"/>
            <w:spacing w:val="-2"/>
            <w:sz w:val="18"/>
            <w:szCs w:val="18"/>
          </w:rPr>
          <w:t xml:space="preserve"> </w:t>
        </w:r>
        <w:r w:rsidR="0039212B" w:rsidRPr="000F2ED4">
          <w:rPr>
            <w:rFonts w:ascii="Arial" w:hAnsi="Arial" w:cs="Arial"/>
            <w:sz w:val="18"/>
            <w:szCs w:val="18"/>
          </w:rPr>
          <w:t>des matériaux</w:t>
        </w:r>
        <w:r w:rsidR="0039212B" w:rsidRPr="000F2ED4">
          <w:rPr>
            <w:rFonts w:ascii="Arial" w:hAnsi="Arial" w:cs="Arial"/>
            <w:sz w:val="18"/>
            <w:szCs w:val="18"/>
          </w:rPr>
          <w:tab/>
          <w:t>34</w:t>
        </w:r>
      </w:hyperlink>
    </w:p>
    <w:p w14:paraId="412EA5CB" w14:textId="77777777" w:rsidR="0039212B" w:rsidRPr="000F2ED4" w:rsidRDefault="006B44A8" w:rsidP="0039212B">
      <w:pPr>
        <w:pStyle w:val="TM1"/>
        <w:tabs>
          <w:tab w:val="right" w:leader="dot" w:pos="9180"/>
        </w:tabs>
        <w:spacing w:before="163"/>
        <w:rPr>
          <w:rFonts w:ascii="Arial" w:hAnsi="Arial" w:cs="Arial"/>
          <w:noProof w:val="0"/>
          <w:sz w:val="18"/>
          <w:szCs w:val="18"/>
        </w:rPr>
      </w:pPr>
      <w:hyperlink w:anchor="_bookmark48" w:history="1">
        <w:r w:rsidR="0039212B" w:rsidRPr="000F2ED4">
          <w:rPr>
            <w:rFonts w:ascii="Arial" w:hAnsi="Arial" w:cs="Arial"/>
            <w:noProof w:val="0"/>
            <w:sz w:val="18"/>
            <w:szCs w:val="18"/>
          </w:rPr>
          <w:t>PAIEMENTS</w:t>
        </w:r>
        <w:r w:rsidR="0039212B" w:rsidRPr="000F2ED4">
          <w:rPr>
            <w:rFonts w:ascii="Arial" w:hAnsi="Arial" w:cs="Arial"/>
            <w:noProof w:val="0"/>
            <w:sz w:val="18"/>
            <w:szCs w:val="18"/>
          </w:rPr>
          <w:tab/>
          <w:t>35</w:t>
        </w:r>
      </w:hyperlink>
    </w:p>
    <w:p w14:paraId="359B26DA" w14:textId="77777777" w:rsidR="0039212B" w:rsidRPr="000F2ED4" w:rsidRDefault="006B44A8" w:rsidP="0039212B">
      <w:pPr>
        <w:pStyle w:val="TM3"/>
        <w:tabs>
          <w:tab w:val="left" w:pos="1657"/>
          <w:tab w:val="right" w:leader="dot" w:pos="9180"/>
        </w:tabs>
        <w:spacing w:before="92"/>
        <w:rPr>
          <w:rFonts w:ascii="Arial" w:hAnsi="Arial" w:cs="Arial"/>
          <w:b/>
          <w:i/>
          <w:sz w:val="18"/>
          <w:szCs w:val="18"/>
        </w:rPr>
      </w:pPr>
      <w:hyperlink w:anchor="_bookmark49"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44 -</w:t>
        </w:r>
        <w:r w:rsidR="0039212B" w:rsidRPr="000F2ED4">
          <w:rPr>
            <w:rFonts w:ascii="Arial" w:hAnsi="Arial" w:cs="Arial"/>
            <w:sz w:val="18"/>
            <w:szCs w:val="18"/>
          </w:rPr>
          <w:tab/>
          <w:t>Principes généraux</w:t>
        </w:r>
        <w:r w:rsidR="0039212B" w:rsidRPr="000F2ED4">
          <w:rPr>
            <w:rFonts w:ascii="Arial" w:hAnsi="Arial" w:cs="Arial"/>
            <w:sz w:val="18"/>
            <w:szCs w:val="18"/>
          </w:rPr>
          <w:tab/>
          <w:t>35</w:t>
        </w:r>
      </w:hyperlink>
    </w:p>
    <w:p w14:paraId="1C2E4553" w14:textId="77777777" w:rsidR="0039212B" w:rsidRPr="000F2ED4" w:rsidRDefault="006B44A8" w:rsidP="0039212B">
      <w:pPr>
        <w:pStyle w:val="TM3"/>
        <w:tabs>
          <w:tab w:val="left" w:pos="1657"/>
          <w:tab w:val="right" w:leader="dot" w:pos="9180"/>
        </w:tabs>
        <w:spacing w:before="38"/>
        <w:rPr>
          <w:rFonts w:ascii="Arial" w:hAnsi="Arial" w:cs="Arial"/>
          <w:b/>
          <w:i/>
          <w:sz w:val="18"/>
          <w:szCs w:val="18"/>
        </w:rPr>
      </w:pPr>
      <w:hyperlink w:anchor="_bookmark50"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45 -</w:t>
        </w:r>
        <w:r w:rsidR="0039212B" w:rsidRPr="000F2ED4">
          <w:rPr>
            <w:rFonts w:ascii="Arial" w:hAnsi="Arial" w:cs="Arial"/>
            <w:sz w:val="18"/>
            <w:szCs w:val="18"/>
          </w:rPr>
          <w:tab/>
          <w:t>Marchés à</w:t>
        </w:r>
        <w:r w:rsidR="0039212B" w:rsidRPr="000F2ED4">
          <w:rPr>
            <w:rFonts w:ascii="Arial" w:hAnsi="Arial" w:cs="Arial"/>
            <w:spacing w:val="-2"/>
            <w:sz w:val="18"/>
            <w:szCs w:val="18"/>
          </w:rPr>
          <w:t xml:space="preserve"> </w:t>
        </w:r>
        <w:r w:rsidR="0039212B" w:rsidRPr="000F2ED4">
          <w:rPr>
            <w:rFonts w:ascii="Arial" w:hAnsi="Arial" w:cs="Arial"/>
            <w:sz w:val="18"/>
            <w:szCs w:val="18"/>
          </w:rPr>
          <w:t>prix provisoires</w:t>
        </w:r>
        <w:r w:rsidR="0039212B" w:rsidRPr="000F2ED4">
          <w:rPr>
            <w:rFonts w:ascii="Arial" w:hAnsi="Arial" w:cs="Arial"/>
            <w:sz w:val="18"/>
            <w:szCs w:val="18"/>
          </w:rPr>
          <w:tab/>
          <w:t>36</w:t>
        </w:r>
      </w:hyperlink>
    </w:p>
    <w:p w14:paraId="3626499C" w14:textId="77777777" w:rsidR="0039212B" w:rsidRPr="000F2ED4" w:rsidRDefault="006B44A8" w:rsidP="0039212B">
      <w:pPr>
        <w:pStyle w:val="TM3"/>
        <w:tabs>
          <w:tab w:val="left" w:pos="1657"/>
          <w:tab w:val="right" w:leader="dot" w:pos="9180"/>
        </w:tabs>
        <w:spacing w:before="39"/>
        <w:rPr>
          <w:rFonts w:ascii="Arial" w:hAnsi="Arial" w:cs="Arial"/>
          <w:b/>
          <w:i/>
          <w:sz w:val="18"/>
          <w:szCs w:val="18"/>
        </w:rPr>
      </w:pPr>
      <w:hyperlink w:anchor="_bookmark51"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46 -</w:t>
        </w:r>
        <w:r w:rsidR="0039212B" w:rsidRPr="000F2ED4">
          <w:rPr>
            <w:rFonts w:ascii="Arial" w:hAnsi="Arial" w:cs="Arial"/>
            <w:sz w:val="18"/>
            <w:szCs w:val="18"/>
          </w:rPr>
          <w:tab/>
          <w:t>Préfinancement</w:t>
        </w:r>
        <w:r w:rsidR="0039212B" w:rsidRPr="000F2ED4">
          <w:rPr>
            <w:rFonts w:ascii="Arial" w:hAnsi="Arial" w:cs="Arial"/>
            <w:sz w:val="18"/>
            <w:szCs w:val="18"/>
          </w:rPr>
          <w:tab/>
          <w:t>37</w:t>
        </w:r>
      </w:hyperlink>
    </w:p>
    <w:p w14:paraId="75E2B1F2" w14:textId="77777777" w:rsidR="0039212B" w:rsidRPr="000F2ED4" w:rsidRDefault="006B44A8" w:rsidP="0039212B">
      <w:pPr>
        <w:pStyle w:val="TM3"/>
        <w:tabs>
          <w:tab w:val="left" w:pos="1657"/>
          <w:tab w:val="right" w:leader="dot" w:pos="9180"/>
        </w:tabs>
        <w:spacing w:before="38"/>
        <w:rPr>
          <w:rFonts w:ascii="Arial" w:hAnsi="Arial" w:cs="Arial"/>
          <w:b/>
          <w:i/>
          <w:sz w:val="18"/>
          <w:szCs w:val="18"/>
        </w:rPr>
      </w:pPr>
      <w:hyperlink w:anchor="_bookmark52"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47 -</w:t>
        </w:r>
        <w:r w:rsidR="0039212B" w:rsidRPr="000F2ED4">
          <w:rPr>
            <w:rFonts w:ascii="Arial" w:hAnsi="Arial" w:cs="Arial"/>
            <w:sz w:val="18"/>
            <w:szCs w:val="18"/>
          </w:rPr>
          <w:tab/>
          <w:t>Retenues de garantie</w:t>
        </w:r>
        <w:r w:rsidR="0039212B" w:rsidRPr="000F2ED4">
          <w:rPr>
            <w:rFonts w:ascii="Arial" w:hAnsi="Arial" w:cs="Arial"/>
            <w:sz w:val="18"/>
            <w:szCs w:val="18"/>
          </w:rPr>
          <w:tab/>
          <w:t>38</w:t>
        </w:r>
      </w:hyperlink>
    </w:p>
    <w:p w14:paraId="14D18DAC"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53"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48 -</w:t>
        </w:r>
        <w:r w:rsidR="0039212B" w:rsidRPr="000F2ED4">
          <w:rPr>
            <w:rFonts w:ascii="Arial" w:hAnsi="Arial" w:cs="Arial"/>
            <w:sz w:val="18"/>
            <w:szCs w:val="18"/>
          </w:rPr>
          <w:tab/>
          <w:t>Révision des prix</w:t>
        </w:r>
        <w:r w:rsidR="0039212B" w:rsidRPr="000F2ED4">
          <w:rPr>
            <w:rFonts w:ascii="Arial" w:hAnsi="Arial" w:cs="Arial"/>
            <w:sz w:val="18"/>
            <w:szCs w:val="18"/>
          </w:rPr>
          <w:tab/>
          <w:t>38</w:t>
        </w:r>
      </w:hyperlink>
    </w:p>
    <w:p w14:paraId="4634C398" w14:textId="77777777" w:rsidR="0039212B" w:rsidRPr="000F2ED4" w:rsidRDefault="006B44A8" w:rsidP="0039212B">
      <w:pPr>
        <w:pStyle w:val="TM3"/>
        <w:tabs>
          <w:tab w:val="left" w:pos="1657"/>
          <w:tab w:val="right" w:leader="dot" w:pos="9180"/>
        </w:tabs>
        <w:spacing w:before="38"/>
        <w:rPr>
          <w:rFonts w:ascii="Arial" w:hAnsi="Arial" w:cs="Arial"/>
          <w:b/>
          <w:i/>
          <w:sz w:val="18"/>
          <w:szCs w:val="18"/>
        </w:rPr>
      </w:pPr>
      <w:hyperlink w:anchor="_bookmark54"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49 -</w:t>
        </w:r>
        <w:r w:rsidR="0039212B" w:rsidRPr="000F2ED4">
          <w:rPr>
            <w:rFonts w:ascii="Arial" w:hAnsi="Arial" w:cs="Arial"/>
            <w:sz w:val="18"/>
            <w:szCs w:val="18"/>
          </w:rPr>
          <w:tab/>
          <w:t>Mesure</w:t>
        </w:r>
        <w:r w:rsidR="0039212B" w:rsidRPr="000F2ED4">
          <w:rPr>
            <w:rFonts w:ascii="Arial" w:hAnsi="Arial" w:cs="Arial"/>
            <w:sz w:val="18"/>
            <w:szCs w:val="18"/>
          </w:rPr>
          <w:tab/>
          <w:t>39</w:t>
        </w:r>
      </w:hyperlink>
    </w:p>
    <w:p w14:paraId="71407C53"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55"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50</w:t>
        </w:r>
        <w:r w:rsidR="0039212B" w:rsidRPr="000F2ED4">
          <w:rPr>
            <w:rFonts w:ascii="Arial" w:hAnsi="Arial" w:cs="Arial"/>
            <w:spacing w:val="-1"/>
            <w:sz w:val="18"/>
            <w:szCs w:val="18"/>
          </w:rPr>
          <w:t xml:space="preserve"> </w:t>
        </w:r>
        <w:r w:rsidR="0039212B" w:rsidRPr="000F2ED4">
          <w:rPr>
            <w:rFonts w:ascii="Arial" w:hAnsi="Arial" w:cs="Arial"/>
            <w:sz w:val="18"/>
            <w:szCs w:val="18"/>
          </w:rPr>
          <w:t>-</w:t>
        </w:r>
        <w:r w:rsidR="0039212B" w:rsidRPr="000F2ED4">
          <w:rPr>
            <w:rFonts w:ascii="Arial" w:hAnsi="Arial" w:cs="Arial"/>
            <w:sz w:val="18"/>
            <w:szCs w:val="18"/>
          </w:rPr>
          <w:tab/>
          <w:t>Acomptes</w:t>
        </w:r>
        <w:r w:rsidR="0039212B" w:rsidRPr="000F2ED4">
          <w:rPr>
            <w:rFonts w:ascii="Arial" w:hAnsi="Arial" w:cs="Arial"/>
            <w:sz w:val="18"/>
            <w:szCs w:val="18"/>
          </w:rPr>
          <w:tab/>
          <w:t>40</w:t>
        </w:r>
      </w:hyperlink>
    </w:p>
    <w:p w14:paraId="51EE81C0" w14:textId="77777777" w:rsidR="0039212B" w:rsidRPr="000F2ED4" w:rsidRDefault="006B44A8" w:rsidP="0039212B">
      <w:pPr>
        <w:pStyle w:val="TM3"/>
        <w:tabs>
          <w:tab w:val="left" w:pos="1657"/>
          <w:tab w:val="right" w:leader="dot" w:pos="9180"/>
        </w:tabs>
        <w:spacing w:before="40"/>
        <w:rPr>
          <w:rFonts w:ascii="Arial" w:hAnsi="Arial" w:cs="Arial"/>
          <w:b/>
          <w:i/>
          <w:sz w:val="18"/>
          <w:szCs w:val="18"/>
        </w:rPr>
      </w:pPr>
      <w:hyperlink w:anchor="_bookmark56"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51 -</w:t>
        </w:r>
        <w:r w:rsidR="0039212B" w:rsidRPr="000F2ED4">
          <w:rPr>
            <w:rFonts w:ascii="Arial" w:hAnsi="Arial" w:cs="Arial"/>
            <w:sz w:val="18"/>
            <w:szCs w:val="18"/>
          </w:rPr>
          <w:tab/>
          <w:t>Décompte définitif</w:t>
        </w:r>
        <w:r w:rsidR="0039212B" w:rsidRPr="000F2ED4">
          <w:rPr>
            <w:rFonts w:ascii="Arial" w:hAnsi="Arial" w:cs="Arial"/>
            <w:sz w:val="18"/>
            <w:szCs w:val="18"/>
          </w:rPr>
          <w:tab/>
          <w:t>41</w:t>
        </w:r>
      </w:hyperlink>
    </w:p>
    <w:p w14:paraId="45F4777E"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57"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52 -</w:t>
        </w:r>
        <w:r w:rsidR="0039212B" w:rsidRPr="000F2ED4">
          <w:rPr>
            <w:rFonts w:ascii="Arial" w:hAnsi="Arial" w:cs="Arial"/>
            <w:sz w:val="18"/>
            <w:szCs w:val="18"/>
          </w:rPr>
          <w:tab/>
          <w:t>Paiements directs aux</w:t>
        </w:r>
        <w:r w:rsidR="0039212B" w:rsidRPr="000F2ED4">
          <w:rPr>
            <w:rFonts w:ascii="Arial" w:hAnsi="Arial" w:cs="Arial"/>
            <w:spacing w:val="-1"/>
            <w:sz w:val="18"/>
            <w:szCs w:val="18"/>
          </w:rPr>
          <w:t xml:space="preserve"> </w:t>
        </w:r>
        <w:r w:rsidR="0039212B" w:rsidRPr="000F2ED4">
          <w:rPr>
            <w:rFonts w:ascii="Arial" w:hAnsi="Arial" w:cs="Arial"/>
            <w:sz w:val="18"/>
            <w:szCs w:val="18"/>
          </w:rPr>
          <w:t>sous-traitants</w:t>
        </w:r>
        <w:r w:rsidR="0039212B" w:rsidRPr="000F2ED4">
          <w:rPr>
            <w:rFonts w:ascii="Arial" w:hAnsi="Arial" w:cs="Arial"/>
            <w:sz w:val="18"/>
            <w:szCs w:val="18"/>
          </w:rPr>
          <w:tab/>
          <w:t>42</w:t>
        </w:r>
      </w:hyperlink>
    </w:p>
    <w:p w14:paraId="4E990752" w14:textId="77777777" w:rsidR="0039212B" w:rsidRPr="000F2ED4" w:rsidRDefault="006B44A8" w:rsidP="0039212B">
      <w:pPr>
        <w:pStyle w:val="TM3"/>
        <w:tabs>
          <w:tab w:val="left" w:pos="1657"/>
          <w:tab w:val="right" w:leader="dot" w:pos="9180"/>
        </w:tabs>
        <w:spacing w:before="38"/>
        <w:rPr>
          <w:rFonts w:ascii="Arial" w:hAnsi="Arial" w:cs="Arial"/>
          <w:b/>
          <w:i/>
          <w:sz w:val="18"/>
          <w:szCs w:val="18"/>
        </w:rPr>
      </w:pPr>
      <w:hyperlink w:anchor="_bookmark58"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53 -</w:t>
        </w:r>
        <w:r w:rsidR="0039212B" w:rsidRPr="000F2ED4">
          <w:rPr>
            <w:rFonts w:ascii="Arial" w:hAnsi="Arial" w:cs="Arial"/>
            <w:sz w:val="18"/>
            <w:szCs w:val="18"/>
          </w:rPr>
          <w:tab/>
          <w:t>Retards de paiement</w:t>
        </w:r>
        <w:r w:rsidR="0039212B" w:rsidRPr="000F2ED4">
          <w:rPr>
            <w:rFonts w:ascii="Arial" w:hAnsi="Arial" w:cs="Arial"/>
            <w:sz w:val="18"/>
            <w:szCs w:val="18"/>
          </w:rPr>
          <w:tab/>
          <w:t>43</w:t>
        </w:r>
      </w:hyperlink>
    </w:p>
    <w:p w14:paraId="5FBAB9DE" w14:textId="77777777" w:rsidR="0039212B" w:rsidRPr="000F2ED4" w:rsidRDefault="006B44A8" w:rsidP="0039212B">
      <w:pPr>
        <w:pStyle w:val="TM3"/>
        <w:tabs>
          <w:tab w:val="left" w:pos="1657"/>
          <w:tab w:val="right" w:leader="dot" w:pos="9180"/>
        </w:tabs>
        <w:spacing w:before="38"/>
        <w:rPr>
          <w:rFonts w:ascii="Arial" w:hAnsi="Arial" w:cs="Arial"/>
          <w:b/>
          <w:i/>
          <w:sz w:val="18"/>
          <w:szCs w:val="18"/>
        </w:rPr>
      </w:pPr>
      <w:hyperlink w:anchor="_bookmark59"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54 -</w:t>
        </w:r>
        <w:r w:rsidR="0039212B" w:rsidRPr="000F2ED4">
          <w:rPr>
            <w:rFonts w:ascii="Arial" w:hAnsi="Arial" w:cs="Arial"/>
            <w:sz w:val="18"/>
            <w:szCs w:val="18"/>
          </w:rPr>
          <w:tab/>
          <w:t>Paiements au profit</w:t>
        </w:r>
        <w:r w:rsidR="0039212B" w:rsidRPr="000F2ED4">
          <w:rPr>
            <w:rFonts w:ascii="Arial" w:hAnsi="Arial" w:cs="Arial"/>
            <w:spacing w:val="-1"/>
            <w:sz w:val="18"/>
            <w:szCs w:val="18"/>
          </w:rPr>
          <w:t xml:space="preserve"> </w:t>
        </w:r>
        <w:r w:rsidR="0039212B" w:rsidRPr="000F2ED4">
          <w:rPr>
            <w:rFonts w:ascii="Arial" w:hAnsi="Arial" w:cs="Arial"/>
            <w:sz w:val="18"/>
            <w:szCs w:val="18"/>
          </w:rPr>
          <w:t>de tiers</w:t>
        </w:r>
        <w:r w:rsidR="0039212B" w:rsidRPr="000F2ED4">
          <w:rPr>
            <w:rFonts w:ascii="Arial" w:hAnsi="Arial" w:cs="Arial"/>
            <w:sz w:val="18"/>
            <w:szCs w:val="18"/>
          </w:rPr>
          <w:tab/>
          <w:t>44</w:t>
        </w:r>
      </w:hyperlink>
    </w:p>
    <w:p w14:paraId="197954C4" w14:textId="77777777" w:rsidR="0039212B" w:rsidRPr="000F2ED4" w:rsidRDefault="006B44A8" w:rsidP="0039212B">
      <w:pPr>
        <w:pStyle w:val="TM3"/>
        <w:tabs>
          <w:tab w:val="left" w:pos="1657"/>
          <w:tab w:val="right" w:leader="dot" w:pos="9180"/>
        </w:tabs>
        <w:spacing w:before="39"/>
        <w:rPr>
          <w:rFonts w:ascii="Arial" w:hAnsi="Arial" w:cs="Arial"/>
          <w:b/>
          <w:i/>
          <w:sz w:val="18"/>
          <w:szCs w:val="18"/>
        </w:rPr>
      </w:pPr>
      <w:hyperlink w:anchor="_bookmark60"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55 -</w:t>
        </w:r>
        <w:r w:rsidR="0039212B" w:rsidRPr="000F2ED4">
          <w:rPr>
            <w:rFonts w:ascii="Arial" w:hAnsi="Arial" w:cs="Arial"/>
            <w:sz w:val="18"/>
            <w:szCs w:val="18"/>
          </w:rPr>
          <w:tab/>
          <w:t>Demandes de paiement</w:t>
        </w:r>
        <w:r w:rsidR="0039212B" w:rsidRPr="000F2ED4">
          <w:rPr>
            <w:rFonts w:ascii="Arial" w:hAnsi="Arial" w:cs="Arial"/>
            <w:spacing w:val="1"/>
            <w:sz w:val="18"/>
            <w:szCs w:val="18"/>
          </w:rPr>
          <w:t xml:space="preserve"> </w:t>
        </w:r>
        <w:r w:rsidR="0039212B" w:rsidRPr="000F2ED4">
          <w:rPr>
            <w:rFonts w:ascii="Arial" w:hAnsi="Arial" w:cs="Arial"/>
            <w:sz w:val="18"/>
            <w:szCs w:val="18"/>
          </w:rPr>
          <w:t>supplémentaire</w:t>
        </w:r>
        <w:r w:rsidR="0039212B" w:rsidRPr="000F2ED4">
          <w:rPr>
            <w:rFonts w:ascii="Arial" w:hAnsi="Arial" w:cs="Arial"/>
            <w:sz w:val="18"/>
            <w:szCs w:val="18"/>
          </w:rPr>
          <w:tab/>
          <w:t>44</w:t>
        </w:r>
      </w:hyperlink>
    </w:p>
    <w:p w14:paraId="5EB591E2" w14:textId="77777777" w:rsidR="0039212B" w:rsidRPr="000F2ED4" w:rsidRDefault="006B44A8" w:rsidP="0039212B">
      <w:pPr>
        <w:pStyle w:val="TM3"/>
        <w:tabs>
          <w:tab w:val="left" w:pos="1657"/>
          <w:tab w:val="right" w:leader="dot" w:pos="9180"/>
        </w:tabs>
        <w:spacing w:before="38"/>
        <w:rPr>
          <w:rFonts w:ascii="Arial" w:hAnsi="Arial" w:cs="Arial"/>
          <w:b/>
          <w:i/>
          <w:sz w:val="18"/>
          <w:szCs w:val="18"/>
        </w:rPr>
      </w:pPr>
      <w:hyperlink w:anchor="_bookmark61"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56 -</w:t>
        </w:r>
        <w:r w:rsidR="0039212B" w:rsidRPr="000F2ED4">
          <w:rPr>
            <w:rFonts w:ascii="Arial" w:hAnsi="Arial" w:cs="Arial"/>
            <w:sz w:val="18"/>
            <w:szCs w:val="18"/>
          </w:rPr>
          <w:tab/>
          <w:t>Date d'achèvement</w:t>
        </w:r>
        <w:r w:rsidR="0039212B" w:rsidRPr="000F2ED4">
          <w:rPr>
            <w:rFonts w:ascii="Arial" w:hAnsi="Arial" w:cs="Arial"/>
            <w:sz w:val="18"/>
            <w:szCs w:val="18"/>
          </w:rPr>
          <w:tab/>
          <w:t>44</w:t>
        </w:r>
      </w:hyperlink>
    </w:p>
    <w:p w14:paraId="76AA6B28" w14:textId="77777777" w:rsidR="0039212B" w:rsidRPr="000F2ED4" w:rsidRDefault="006B44A8" w:rsidP="0039212B">
      <w:pPr>
        <w:pStyle w:val="TM1"/>
        <w:tabs>
          <w:tab w:val="right" w:leader="dot" w:pos="9180"/>
        </w:tabs>
        <w:spacing w:before="162"/>
        <w:rPr>
          <w:rFonts w:ascii="Arial" w:hAnsi="Arial" w:cs="Arial"/>
          <w:noProof w:val="0"/>
          <w:sz w:val="18"/>
          <w:szCs w:val="18"/>
        </w:rPr>
      </w:pPr>
      <w:hyperlink w:anchor="_bookmark62" w:history="1">
        <w:r w:rsidR="0039212B" w:rsidRPr="000F2ED4">
          <w:rPr>
            <w:rFonts w:ascii="Arial" w:hAnsi="Arial" w:cs="Arial"/>
            <w:noProof w:val="0"/>
            <w:sz w:val="18"/>
            <w:szCs w:val="18"/>
          </w:rPr>
          <w:t>RÉCEPTION ET OBLIGATIONS AU TITRE DE</w:t>
        </w:r>
        <w:r w:rsidR="0039212B" w:rsidRPr="000F2ED4">
          <w:rPr>
            <w:rFonts w:ascii="Arial" w:hAnsi="Arial" w:cs="Arial"/>
            <w:noProof w:val="0"/>
            <w:spacing w:val="-9"/>
            <w:sz w:val="18"/>
            <w:szCs w:val="18"/>
          </w:rPr>
          <w:t xml:space="preserve"> </w:t>
        </w:r>
        <w:r w:rsidR="0039212B" w:rsidRPr="000F2ED4">
          <w:rPr>
            <w:rFonts w:ascii="Arial" w:hAnsi="Arial" w:cs="Arial"/>
            <w:noProof w:val="0"/>
            <w:sz w:val="18"/>
            <w:szCs w:val="18"/>
          </w:rPr>
          <w:t>LA</w:t>
        </w:r>
        <w:r w:rsidR="0039212B" w:rsidRPr="000F2ED4">
          <w:rPr>
            <w:rFonts w:ascii="Arial" w:hAnsi="Arial" w:cs="Arial"/>
            <w:noProof w:val="0"/>
            <w:spacing w:val="-2"/>
            <w:sz w:val="18"/>
            <w:szCs w:val="18"/>
          </w:rPr>
          <w:t xml:space="preserve"> </w:t>
        </w:r>
        <w:r w:rsidR="0039212B" w:rsidRPr="000F2ED4">
          <w:rPr>
            <w:rFonts w:ascii="Arial" w:hAnsi="Arial" w:cs="Arial"/>
            <w:noProof w:val="0"/>
            <w:sz w:val="18"/>
            <w:szCs w:val="18"/>
          </w:rPr>
          <w:t>GARANTIE</w:t>
        </w:r>
        <w:r w:rsidR="0039212B" w:rsidRPr="000F2ED4">
          <w:rPr>
            <w:rFonts w:ascii="Arial" w:hAnsi="Arial" w:cs="Arial"/>
            <w:noProof w:val="0"/>
            <w:sz w:val="18"/>
            <w:szCs w:val="18"/>
          </w:rPr>
          <w:tab/>
          <w:t>45</w:t>
        </w:r>
      </w:hyperlink>
    </w:p>
    <w:p w14:paraId="02DDD87E" w14:textId="77777777" w:rsidR="0039212B" w:rsidRPr="000F2ED4" w:rsidRDefault="006B44A8" w:rsidP="0039212B">
      <w:pPr>
        <w:pStyle w:val="TM3"/>
        <w:tabs>
          <w:tab w:val="left" w:pos="1657"/>
          <w:tab w:val="right" w:leader="dot" w:pos="9180"/>
        </w:tabs>
        <w:spacing w:before="93"/>
        <w:rPr>
          <w:rFonts w:ascii="Arial" w:hAnsi="Arial" w:cs="Arial"/>
          <w:b/>
          <w:i/>
          <w:sz w:val="18"/>
          <w:szCs w:val="18"/>
        </w:rPr>
      </w:pPr>
      <w:hyperlink w:anchor="_bookmark63"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57 -</w:t>
        </w:r>
        <w:r w:rsidR="0039212B" w:rsidRPr="000F2ED4">
          <w:rPr>
            <w:rFonts w:ascii="Arial" w:hAnsi="Arial" w:cs="Arial"/>
            <w:sz w:val="18"/>
            <w:szCs w:val="18"/>
          </w:rPr>
          <w:tab/>
          <w:t>Principes généraux</w:t>
        </w:r>
        <w:r w:rsidR="0039212B" w:rsidRPr="000F2ED4">
          <w:rPr>
            <w:rFonts w:ascii="Arial" w:hAnsi="Arial" w:cs="Arial"/>
            <w:sz w:val="18"/>
            <w:szCs w:val="18"/>
          </w:rPr>
          <w:tab/>
          <w:t>45</w:t>
        </w:r>
      </w:hyperlink>
    </w:p>
    <w:p w14:paraId="13C71019"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64"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58 -</w:t>
        </w:r>
        <w:r w:rsidR="0039212B" w:rsidRPr="000F2ED4">
          <w:rPr>
            <w:rFonts w:ascii="Arial" w:hAnsi="Arial" w:cs="Arial"/>
            <w:sz w:val="18"/>
            <w:szCs w:val="18"/>
          </w:rPr>
          <w:tab/>
          <w:t>Vérification à la fin</w:t>
        </w:r>
        <w:r w:rsidR="0039212B" w:rsidRPr="000F2ED4">
          <w:rPr>
            <w:rFonts w:ascii="Arial" w:hAnsi="Arial" w:cs="Arial"/>
            <w:spacing w:val="-5"/>
            <w:sz w:val="18"/>
            <w:szCs w:val="18"/>
          </w:rPr>
          <w:t xml:space="preserve"> </w:t>
        </w:r>
        <w:r w:rsidR="0039212B" w:rsidRPr="000F2ED4">
          <w:rPr>
            <w:rFonts w:ascii="Arial" w:hAnsi="Arial" w:cs="Arial"/>
            <w:sz w:val="18"/>
            <w:szCs w:val="18"/>
          </w:rPr>
          <w:t>des</w:t>
        </w:r>
        <w:r w:rsidR="0039212B" w:rsidRPr="000F2ED4">
          <w:rPr>
            <w:rFonts w:ascii="Arial" w:hAnsi="Arial" w:cs="Arial"/>
            <w:spacing w:val="-1"/>
            <w:sz w:val="18"/>
            <w:szCs w:val="18"/>
          </w:rPr>
          <w:t xml:space="preserve"> </w:t>
        </w:r>
        <w:r w:rsidR="0039212B" w:rsidRPr="000F2ED4">
          <w:rPr>
            <w:rFonts w:ascii="Arial" w:hAnsi="Arial" w:cs="Arial"/>
            <w:sz w:val="18"/>
            <w:szCs w:val="18"/>
          </w:rPr>
          <w:t>travaux</w:t>
        </w:r>
        <w:r w:rsidR="0039212B" w:rsidRPr="000F2ED4">
          <w:rPr>
            <w:rFonts w:ascii="Arial" w:hAnsi="Arial" w:cs="Arial"/>
            <w:sz w:val="18"/>
            <w:szCs w:val="18"/>
          </w:rPr>
          <w:tab/>
          <w:t>45</w:t>
        </w:r>
      </w:hyperlink>
    </w:p>
    <w:p w14:paraId="56C15D02" w14:textId="77777777" w:rsidR="0039212B" w:rsidRPr="000F2ED4" w:rsidRDefault="006B44A8" w:rsidP="0039212B">
      <w:pPr>
        <w:pStyle w:val="TM3"/>
        <w:tabs>
          <w:tab w:val="left" w:pos="1657"/>
          <w:tab w:val="right" w:leader="dot" w:pos="9180"/>
        </w:tabs>
        <w:spacing w:before="40"/>
        <w:rPr>
          <w:rFonts w:ascii="Arial" w:hAnsi="Arial" w:cs="Arial"/>
          <w:b/>
          <w:i/>
          <w:sz w:val="18"/>
          <w:szCs w:val="18"/>
        </w:rPr>
      </w:pPr>
      <w:hyperlink w:anchor="_bookmark65"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59 -</w:t>
        </w:r>
        <w:r w:rsidR="0039212B" w:rsidRPr="000F2ED4">
          <w:rPr>
            <w:rFonts w:ascii="Arial" w:hAnsi="Arial" w:cs="Arial"/>
            <w:sz w:val="18"/>
            <w:szCs w:val="18"/>
          </w:rPr>
          <w:tab/>
          <w:t>Réception</w:t>
        </w:r>
        <w:r w:rsidR="0039212B" w:rsidRPr="000F2ED4">
          <w:rPr>
            <w:rFonts w:ascii="Arial" w:hAnsi="Arial" w:cs="Arial"/>
            <w:spacing w:val="-3"/>
            <w:sz w:val="18"/>
            <w:szCs w:val="18"/>
          </w:rPr>
          <w:t xml:space="preserve"> </w:t>
        </w:r>
        <w:r w:rsidR="0039212B" w:rsidRPr="000F2ED4">
          <w:rPr>
            <w:rFonts w:ascii="Arial" w:hAnsi="Arial" w:cs="Arial"/>
            <w:sz w:val="18"/>
            <w:szCs w:val="18"/>
          </w:rPr>
          <w:t>partielle</w:t>
        </w:r>
        <w:r w:rsidR="0039212B" w:rsidRPr="000F2ED4">
          <w:rPr>
            <w:rFonts w:ascii="Arial" w:hAnsi="Arial" w:cs="Arial"/>
            <w:sz w:val="18"/>
            <w:szCs w:val="18"/>
          </w:rPr>
          <w:tab/>
          <w:t>45</w:t>
        </w:r>
      </w:hyperlink>
    </w:p>
    <w:p w14:paraId="531A02F9"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66"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60 -</w:t>
        </w:r>
        <w:r w:rsidR="0039212B" w:rsidRPr="000F2ED4">
          <w:rPr>
            <w:rFonts w:ascii="Arial" w:hAnsi="Arial" w:cs="Arial"/>
            <w:sz w:val="18"/>
            <w:szCs w:val="18"/>
          </w:rPr>
          <w:tab/>
          <w:t>Réception</w:t>
        </w:r>
        <w:r w:rsidR="0039212B" w:rsidRPr="000F2ED4">
          <w:rPr>
            <w:rFonts w:ascii="Arial" w:hAnsi="Arial" w:cs="Arial"/>
            <w:spacing w:val="-3"/>
            <w:sz w:val="18"/>
            <w:szCs w:val="18"/>
          </w:rPr>
          <w:t xml:space="preserve"> </w:t>
        </w:r>
        <w:r w:rsidR="0039212B" w:rsidRPr="000F2ED4">
          <w:rPr>
            <w:rFonts w:ascii="Arial" w:hAnsi="Arial" w:cs="Arial"/>
            <w:sz w:val="18"/>
            <w:szCs w:val="18"/>
          </w:rPr>
          <w:t>provisoire</w:t>
        </w:r>
        <w:r w:rsidR="0039212B" w:rsidRPr="000F2ED4">
          <w:rPr>
            <w:rFonts w:ascii="Arial" w:hAnsi="Arial" w:cs="Arial"/>
            <w:sz w:val="18"/>
            <w:szCs w:val="18"/>
          </w:rPr>
          <w:tab/>
          <w:t>46</w:t>
        </w:r>
      </w:hyperlink>
    </w:p>
    <w:p w14:paraId="27F0DDDB" w14:textId="34C5D547" w:rsidR="0039212B" w:rsidRPr="000F2ED4" w:rsidRDefault="006B44A8" w:rsidP="0039212B">
      <w:pPr>
        <w:pStyle w:val="TM3"/>
        <w:tabs>
          <w:tab w:val="left" w:pos="1657"/>
          <w:tab w:val="right" w:leader="dot" w:pos="9180"/>
        </w:tabs>
        <w:spacing w:before="38"/>
        <w:rPr>
          <w:rFonts w:ascii="Arial" w:hAnsi="Arial" w:cs="Arial"/>
          <w:b/>
          <w:i/>
          <w:sz w:val="18"/>
          <w:szCs w:val="18"/>
        </w:rPr>
      </w:pPr>
      <w:hyperlink w:anchor="_bookmark67"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61 -</w:t>
        </w:r>
        <w:r w:rsidR="0039212B" w:rsidRPr="000F2ED4">
          <w:rPr>
            <w:rFonts w:ascii="Arial" w:hAnsi="Arial" w:cs="Arial"/>
            <w:sz w:val="18"/>
            <w:szCs w:val="18"/>
          </w:rPr>
          <w:tab/>
          <w:t>Obligations au titre de</w:t>
        </w:r>
        <w:r w:rsidR="0039212B" w:rsidRPr="000F2ED4">
          <w:rPr>
            <w:rFonts w:ascii="Arial" w:hAnsi="Arial" w:cs="Arial"/>
            <w:spacing w:val="-3"/>
            <w:sz w:val="18"/>
            <w:szCs w:val="18"/>
          </w:rPr>
          <w:t xml:space="preserve"> </w:t>
        </w:r>
        <w:r w:rsidR="0039212B" w:rsidRPr="000F2ED4">
          <w:rPr>
            <w:rFonts w:ascii="Arial" w:hAnsi="Arial" w:cs="Arial"/>
            <w:sz w:val="18"/>
            <w:szCs w:val="18"/>
          </w:rPr>
          <w:t>la garantie</w:t>
        </w:r>
        <w:r w:rsidR="0039212B" w:rsidRPr="000F2ED4">
          <w:rPr>
            <w:rFonts w:ascii="Arial" w:hAnsi="Arial" w:cs="Arial"/>
            <w:sz w:val="18"/>
            <w:szCs w:val="18"/>
          </w:rPr>
          <w:tab/>
          <w:t>46</w:t>
        </w:r>
      </w:hyperlink>
    </w:p>
    <w:p w14:paraId="5E7BD467"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68"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62 -</w:t>
        </w:r>
        <w:r w:rsidR="0039212B" w:rsidRPr="000F2ED4">
          <w:rPr>
            <w:rFonts w:ascii="Arial" w:hAnsi="Arial" w:cs="Arial"/>
            <w:sz w:val="18"/>
            <w:szCs w:val="18"/>
          </w:rPr>
          <w:tab/>
          <w:t>Réception</w:t>
        </w:r>
        <w:r w:rsidR="0039212B" w:rsidRPr="000F2ED4">
          <w:rPr>
            <w:rFonts w:ascii="Arial" w:hAnsi="Arial" w:cs="Arial"/>
            <w:spacing w:val="-3"/>
            <w:sz w:val="18"/>
            <w:szCs w:val="18"/>
          </w:rPr>
          <w:t xml:space="preserve"> </w:t>
        </w:r>
        <w:r w:rsidR="0039212B" w:rsidRPr="000F2ED4">
          <w:rPr>
            <w:rFonts w:ascii="Arial" w:hAnsi="Arial" w:cs="Arial"/>
            <w:sz w:val="18"/>
            <w:szCs w:val="18"/>
          </w:rPr>
          <w:t>définitive</w:t>
        </w:r>
        <w:r w:rsidR="0039212B" w:rsidRPr="000F2ED4">
          <w:rPr>
            <w:rFonts w:ascii="Arial" w:hAnsi="Arial" w:cs="Arial"/>
            <w:sz w:val="18"/>
            <w:szCs w:val="18"/>
          </w:rPr>
          <w:tab/>
          <w:t>48</w:t>
        </w:r>
      </w:hyperlink>
    </w:p>
    <w:p w14:paraId="4F9055F3" w14:textId="77777777" w:rsidR="0039212B" w:rsidRPr="000F2ED4" w:rsidRDefault="006B44A8" w:rsidP="0039212B">
      <w:pPr>
        <w:pStyle w:val="TM1"/>
        <w:tabs>
          <w:tab w:val="right" w:leader="dot" w:pos="9180"/>
        </w:tabs>
        <w:rPr>
          <w:rFonts w:ascii="Arial" w:hAnsi="Arial" w:cs="Arial"/>
          <w:noProof w:val="0"/>
          <w:sz w:val="18"/>
          <w:szCs w:val="18"/>
        </w:rPr>
      </w:pPr>
      <w:hyperlink w:anchor="_bookmark69" w:history="1">
        <w:r w:rsidR="0039212B" w:rsidRPr="000F2ED4">
          <w:rPr>
            <w:rFonts w:ascii="Arial" w:hAnsi="Arial" w:cs="Arial"/>
            <w:noProof w:val="0"/>
            <w:sz w:val="18"/>
            <w:szCs w:val="18"/>
          </w:rPr>
          <w:t>DÉFAUT D'EXÉCUTION</w:t>
        </w:r>
        <w:r w:rsidR="0039212B" w:rsidRPr="000F2ED4">
          <w:rPr>
            <w:rFonts w:ascii="Arial" w:hAnsi="Arial" w:cs="Arial"/>
            <w:noProof w:val="0"/>
            <w:spacing w:val="-3"/>
            <w:sz w:val="18"/>
            <w:szCs w:val="18"/>
          </w:rPr>
          <w:t xml:space="preserve"> </w:t>
        </w:r>
        <w:r w:rsidR="0039212B" w:rsidRPr="000F2ED4">
          <w:rPr>
            <w:rFonts w:ascii="Arial" w:hAnsi="Arial" w:cs="Arial"/>
            <w:noProof w:val="0"/>
            <w:sz w:val="18"/>
            <w:szCs w:val="18"/>
          </w:rPr>
          <w:t>ET</w:t>
        </w:r>
        <w:r w:rsidR="0039212B" w:rsidRPr="000F2ED4">
          <w:rPr>
            <w:rFonts w:ascii="Arial" w:hAnsi="Arial" w:cs="Arial"/>
            <w:noProof w:val="0"/>
            <w:spacing w:val="-1"/>
            <w:sz w:val="18"/>
            <w:szCs w:val="18"/>
          </w:rPr>
          <w:t xml:space="preserve"> </w:t>
        </w:r>
        <w:r w:rsidR="0039212B" w:rsidRPr="000F2ED4">
          <w:rPr>
            <w:rFonts w:ascii="Arial" w:hAnsi="Arial" w:cs="Arial"/>
            <w:noProof w:val="0"/>
            <w:sz w:val="18"/>
            <w:szCs w:val="18"/>
          </w:rPr>
          <w:t>RÉSILIATION</w:t>
        </w:r>
        <w:r w:rsidR="0039212B" w:rsidRPr="000F2ED4">
          <w:rPr>
            <w:rFonts w:ascii="Arial" w:hAnsi="Arial" w:cs="Arial"/>
            <w:noProof w:val="0"/>
            <w:sz w:val="18"/>
            <w:szCs w:val="18"/>
          </w:rPr>
          <w:tab/>
          <w:t>48</w:t>
        </w:r>
      </w:hyperlink>
    </w:p>
    <w:p w14:paraId="6F3E1FA5" w14:textId="77777777" w:rsidR="0039212B" w:rsidRPr="000F2ED4" w:rsidRDefault="006B44A8" w:rsidP="0039212B">
      <w:pPr>
        <w:pStyle w:val="TM3"/>
        <w:tabs>
          <w:tab w:val="left" w:pos="1657"/>
          <w:tab w:val="right" w:leader="dot" w:pos="9180"/>
        </w:tabs>
        <w:spacing w:before="93"/>
        <w:rPr>
          <w:rFonts w:ascii="Arial" w:hAnsi="Arial" w:cs="Arial"/>
          <w:b/>
          <w:i/>
          <w:sz w:val="18"/>
          <w:szCs w:val="18"/>
        </w:rPr>
      </w:pPr>
      <w:hyperlink w:anchor="_bookmark70"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63 -</w:t>
        </w:r>
        <w:r w:rsidR="0039212B" w:rsidRPr="000F2ED4">
          <w:rPr>
            <w:rFonts w:ascii="Arial" w:hAnsi="Arial" w:cs="Arial"/>
            <w:sz w:val="18"/>
            <w:szCs w:val="18"/>
          </w:rPr>
          <w:tab/>
          <w:t>Défaut</w:t>
        </w:r>
        <w:r w:rsidR="0039212B" w:rsidRPr="000F2ED4">
          <w:rPr>
            <w:rFonts w:ascii="Arial" w:hAnsi="Arial" w:cs="Arial"/>
            <w:spacing w:val="1"/>
            <w:sz w:val="18"/>
            <w:szCs w:val="18"/>
          </w:rPr>
          <w:t xml:space="preserve"> </w:t>
        </w:r>
        <w:r w:rsidR="0039212B" w:rsidRPr="000F2ED4">
          <w:rPr>
            <w:rFonts w:ascii="Arial" w:hAnsi="Arial" w:cs="Arial"/>
            <w:sz w:val="18"/>
            <w:szCs w:val="18"/>
          </w:rPr>
          <w:t>d'exécution</w:t>
        </w:r>
        <w:r w:rsidR="0039212B" w:rsidRPr="000F2ED4">
          <w:rPr>
            <w:rFonts w:ascii="Arial" w:hAnsi="Arial" w:cs="Arial"/>
            <w:sz w:val="18"/>
            <w:szCs w:val="18"/>
          </w:rPr>
          <w:tab/>
          <w:t>48</w:t>
        </w:r>
      </w:hyperlink>
    </w:p>
    <w:p w14:paraId="3D50EB03"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71"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64 -</w:t>
        </w:r>
        <w:r w:rsidR="0039212B" w:rsidRPr="000F2ED4">
          <w:rPr>
            <w:rFonts w:ascii="Arial" w:hAnsi="Arial" w:cs="Arial"/>
            <w:sz w:val="18"/>
            <w:szCs w:val="18"/>
          </w:rPr>
          <w:tab/>
          <w:t>Résiliation par le</w:t>
        </w:r>
        <w:r w:rsidR="0039212B" w:rsidRPr="000F2ED4">
          <w:rPr>
            <w:rFonts w:ascii="Arial" w:hAnsi="Arial" w:cs="Arial"/>
            <w:spacing w:val="-1"/>
            <w:sz w:val="18"/>
            <w:szCs w:val="18"/>
          </w:rPr>
          <w:t xml:space="preserve"> </w:t>
        </w:r>
        <w:r w:rsidR="0039212B" w:rsidRPr="000F2ED4">
          <w:rPr>
            <w:rFonts w:ascii="Arial" w:hAnsi="Arial" w:cs="Arial"/>
            <w:sz w:val="18"/>
            <w:szCs w:val="18"/>
          </w:rPr>
          <w:t>maître d'ouvrage</w:t>
        </w:r>
        <w:r w:rsidR="0039212B" w:rsidRPr="000F2ED4">
          <w:rPr>
            <w:rFonts w:ascii="Arial" w:hAnsi="Arial" w:cs="Arial"/>
            <w:sz w:val="18"/>
            <w:szCs w:val="18"/>
          </w:rPr>
          <w:tab/>
          <w:t>49</w:t>
        </w:r>
      </w:hyperlink>
    </w:p>
    <w:p w14:paraId="6454A57C" w14:textId="77777777" w:rsidR="0039212B" w:rsidRPr="000F2ED4" w:rsidRDefault="006B44A8" w:rsidP="0039212B">
      <w:pPr>
        <w:pStyle w:val="TM3"/>
        <w:tabs>
          <w:tab w:val="left" w:pos="1657"/>
          <w:tab w:val="right" w:leader="dot" w:pos="9180"/>
        </w:tabs>
        <w:spacing w:before="38"/>
        <w:rPr>
          <w:rFonts w:ascii="Arial" w:hAnsi="Arial" w:cs="Arial"/>
          <w:b/>
          <w:i/>
          <w:sz w:val="18"/>
          <w:szCs w:val="18"/>
        </w:rPr>
      </w:pPr>
      <w:hyperlink w:anchor="_bookmark72"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65 -</w:t>
        </w:r>
        <w:r w:rsidR="0039212B" w:rsidRPr="000F2ED4">
          <w:rPr>
            <w:rFonts w:ascii="Arial" w:hAnsi="Arial" w:cs="Arial"/>
            <w:sz w:val="18"/>
            <w:szCs w:val="18"/>
          </w:rPr>
          <w:tab/>
          <w:t>Résiliation par le</w:t>
        </w:r>
        <w:r w:rsidR="0039212B" w:rsidRPr="000F2ED4">
          <w:rPr>
            <w:rFonts w:ascii="Arial" w:hAnsi="Arial" w:cs="Arial"/>
            <w:spacing w:val="-1"/>
            <w:sz w:val="18"/>
            <w:szCs w:val="18"/>
          </w:rPr>
          <w:t xml:space="preserve"> </w:t>
        </w:r>
        <w:r w:rsidR="0039212B" w:rsidRPr="000F2ED4">
          <w:rPr>
            <w:rFonts w:ascii="Arial" w:hAnsi="Arial" w:cs="Arial"/>
            <w:sz w:val="18"/>
            <w:szCs w:val="18"/>
          </w:rPr>
          <w:t>contractant</w:t>
        </w:r>
        <w:r w:rsidR="0039212B" w:rsidRPr="000F2ED4">
          <w:rPr>
            <w:rFonts w:ascii="Arial" w:hAnsi="Arial" w:cs="Arial"/>
            <w:sz w:val="18"/>
            <w:szCs w:val="18"/>
          </w:rPr>
          <w:tab/>
          <w:t>52</w:t>
        </w:r>
      </w:hyperlink>
    </w:p>
    <w:p w14:paraId="1E5D6642"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73"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66 -</w:t>
        </w:r>
        <w:r w:rsidR="0039212B" w:rsidRPr="000F2ED4">
          <w:rPr>
            <w:rFonts w:ascii="Arial" w:hAnsi="Arial" w:cs="Arial"/>
            <w:sz w:val="18"/>
            <w:szCs w:val="18"/>
          </w:rPr>
          <w:tab/>
          <w:t>Cas de</w:t>
        </w:r>
        <w:r w:rsidR="0039212B" w:rsidRPr="000F2ED4">
          <w:rPr>
            <w:rFonts w:ascii="Arial" w:hAnsi="Arial" w:cs="Arial"/>
            <w:spacing w:val="-2"/>
            <w:sz w:val="18"/>
            <w:szCs w:val="18"/>
          </w:rPr>
          <w:t xml:space="preserve"> </w:t>
        </w:r>
        <w:r w:rsidR="0039212B" w:rsidRPr="000F2ED4">
          <w:rPr>
            <w:rFonts w:ascii="Arial" w:hAnsi="Arial" w:cs="Arial"/>
            <w:sz w:val="18"/>
            <w:szCs w:val="18"/>
          </w:rPr>
          <w:t>force majeure</w:t>
        </w:r>
        <w:r w:rsidR="0039212B" w:rsidRPr="000F2ED4">
          <w:rPr>
            <w:rFonts w:ascii="Arial" w:hAnsi="Arial" w:cs="Arial"/>
            <w:sz w:val="18"/>
            <w:szCs w:val="18"/>
          </w:rPr>
          <w:tab/>
          <w:t>52</w:t>
        </w:r>
      </w:hyperlink>
    </w:p>
    <w:p w14:paraId="0028AE26" w14:textId="77777777" w:rsidR="0039212B" w:rsidRPr="000F2ED4" w:rsidRDefault="006B44A8" w:rsidP="0039212B">
      <w:pPr>
        <w:pStyle w:val="TM3"/>
        <w:tabs>
          <w:tab w:val="left" w:pos="1657"/>
          <w:tab w:val="right" w:leader="dot" w:pos="9180"/>
        </w:tabs>
        <w:spacing w:before="40"/>
        <w:rPr>
          <w:rFonts w:ascii="Arial" w:hAnsi="Arial" w:cs="Arial"/>
          <w:b/>
          <w:i/>
          <w:sz w:val="18"/>
          <w:szCs w:val="18"/>
        </w:rPr>
      </w:pPr>
      <w:hyperlink w:anchor="_bookmark74"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67 -</w:t>
        </w:r>
        <w:r w:rsidR="0039212B" w:rsidRPr="000F2ED4">
          <w:rPr>
            <w:rFonts w:ascii="Arial" w:hAnsi="Arial" w:cs="Arial"/>
            <w:sz w:val="18"/>
            <w:szCs w:val="18"/>
          </w:rPr>
          <w:tab/>
          <w:t>Décès</w:t>
        </w:r>
        <w:r w:rsidR="0039212B" w:rsidRPr="000F2ED4">
          <w:rPr>
            <w:rFonts w:ascii="Arial" w:hAnsi="Arial" w:cs="Arial"/>
            <w:sz w:val="18"/>
            <w:szCs w:val="18"/>
          </w:rPr>
          <w:tab/>
          <w:t>53</w:t>
        </w:r>
      </w:hyperlink>
    </w:p>
    <w:p w14:paraId="33AD95D0" w14:textId="77777777" w:rsidR="0039212B" w:rsidRPr="000F2ED4" w:rsidRDefault="006B44A8" w:rsidP="0039212B">
      <w:pPr>
        <w:pStyle w:val="TM1"/>
        <w:tabs>
          <w:tab w:val="right" w:leader="dot" w:pos="9180"/>
        </w:tabs>
        <w:spacing w:before="162"/>
        <w:rPr>
          <w:rFonts w:ascii="Arial" w:hAnsi="Arial" w:cs="Arial"/>
          <w:noProof w:val="0"/>
          <w:sz w:val="18"/>
          <w:szCs w:val="18"/>
        </w:rPr>
      </w:pPr>
      <w:hyperlink w:anchor="_bookmark75" w:history="1">
        <w:r w:rsidR="0039212B" w:rsidRPr="000F2ED4">
          <w:rPr>
            <w:rFonts w:ascii="Arial" w:hAnsi="Arial" w:cs="Arial"/>
            <w:noProof w:val="0"/>
            <w:sz w:val="18"/>
            <w:szCs w:val="18"/>
          </w:rPr>
          <w:t>RÈGLEMENT DES DIFFÉRENDS ET</w:t>
        </w:r>
        <w:r w:rsidR="0039212B" w:rsidRPr="000F2ED4">
          <w:rPr>
            <w:rFonts w:ascii="Arial" w:hAnsi="Arial" w:cs="Arial"/>
            <w:noProof w:val="0"/>
            <w:spacing w:val="-3"/>
            <w:sz w:val="18"/>
            <w:szCs w:val="18"/>
          </w:rPr>
          <w:t xml:space="preserve"> </w:t>
        </w:r>
        <w:r w:rsidR="0039212B" w:rsidRPr="000F2ED4">
          <w:rPr>
            <w:rFonts w:ascii="Arial" w:hAnsi="Arial" w:cs="Arial"/>
            <w:noProof w:val="0"/>
            <w:sz w:val="18"/>
            <w:szCs w:val="18"/>
          </w:rPr>
          <w:t>LOI APPLICABLE</w:t>
        </w:r>
        <w:r w:rsidR="0039212B" w:rsidRPr="000F2ED4">
          <w:rPr>
            <w:rFonts w:ascii="Arial" w:hAnsi="Arial" w:cs="Arial"/>
            <w:noProof w:val="0"/>
            <w:sz w:val="18"/>
            <w:szCs w:val="18"/>
          </w:rPr>
          <w:tab/>
          <w:t>54</w:t>
        </w:r>
      </w:hyperlink>
    </w:p>
    <w:p w14:paraId="25591446" w14:textId="77777777" w:rsidR="0039212B" w:rsidRPr="000F2ED4" w:rsidRDefault="006B44A8" w:rsidP="0039212B">
      <w:pPr>
        <w:pStyle w:val="TM3"/>
        <w:tabs>
          <w:tab w:val="left" w:pos="1657"/>
          <w:tab w:val="right" w:leader="dot" w:pos="9180"/>
        </w:tabs>
        <w:spacing w:before="93"/>
        <w:rPr>
          <w:rFonts w:ascii="Arial" w:hAnsi="Arial" w:cs="Arial"/>
          <w:b/>
          <w:i/>
          <w:sz w:val="18"/>
          <w:szCs w:val="18"/>
        </w:rPr>
      </w:pPr>
      <w:hyperlink w:anchor="_bookmark76"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68 -</w:t>
        </w:r>
        <w:r w:rsidR="0039212B" w:rsidRPr="000F2ED4">
          <w:rPr>
            <w:rFonts w:ascii="Arial" w:hAnsi="Arial" w:cs="Arial"/>
            <w:sz w:val="18"/>
            <w:szCs w:val="18"/>
          </w:rPr>
          <w:tab/>
          <w:t>Règlement</w:t>
        </w:r>
        <w:r w:rsidR="0039212B" w:rsidRPr="000F2ED4">
          <w:rPr>
            <w:rFonts w:ascii="Arial" w:hAnsi="Arial" w:cs="Arial"/>
            <w:spacing w:val="1"/>
            <w:sz w:val="18"/>
            <w:szCs w:val="18"/>
          </w:rPr>
          <w:t xml:space="preserve"> </w:t>
        </w:r>
        <w:r w:rsidR="0039212B" w:rsidRPr="000F2ED4">
          <w:rPr>
            <w:rFonts w:ascii="Arial" w:hAnsi="Arial" w:cs="Arial"/>
            <w:sz w:val="18"/>
            <w:szCs w:val="18"/>
          </w:rPr>
          <w:t>des différends</w:t>
        </w:r>
        <w:r w:rsidR="0039212B" w:rsidRPr="000F2ED4">
          <w:rPr>
            <w:rFonts w:ascii="Arial" w:hAnsi="Arial" w:cs="Arial"/>
            <w:sz w:val="18"/>
            <w:szCs w:val="18"/>
          </w:rPr>
          <w:tab/>
          <w:t>54</w:t>
        </w:r>
      </w:hyperlink>
    </w:p>
    <w:p w14:paraId="656B7CC5" w14:textId="77777777" w:rsidR="0039212B" w:rsidRPr="000F2ED4" w:rsidRDefault="006B44A8" w:rsidP="0039212B">
      <w:pPr>
        <w:pStyle w:val="TM3"/>
        <w:tabs>
          <w:tab w:val="left" w:pos="1657"/>
          <w:tab w:val="right" w:leader="dot" w:pos="9180"/>
        </w:tabs>
        <w:rPr>
          <w:rFonts w:ascii="Arial" w:hAnsi="Arial" w:cs="Arial"/>
          <w:b/>
          <w:i/>
          <w:sz w:val="18"/>
          <w:szCs w:val="18"/>
        </w:rPr>
      </w:pPr>
      <w:hyperlink w:anchor="_bookmark77"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69 -</w:t>
        </w:r>
        <w:r w:rsidR="0039212B" w:rsidRPr="000F2ED4">
          <w:rPr>
            <w:rFonts w:ascii="Arial" w:hAnsi="Arial" w:cs="Arial"/>
            <w:sz w:val="18"/>
            <w:szCs w:val="18"/>
          </w:rPr>
          <w:tab/>
          <w:t>Loi applicable</w:t>
        </w:r>
        <w:r w:rsidR="0039212B" w:rsidRPr="000F2ED4">
          <w:rPr>
            <w:rFonts w:ascii="Arial" w:hAnsi="Arial" w:cs="Arial"/>
            <w:sz w:val="18"/>
            <w:szCs w:val="18"/>
          </w:rPr>
          <w:tab/>
          <w:t>54</w:t>
        </w:r>
      </w:hyperlink>
    </w:p>
    <w:p w14:paraId="679E8C5F" w14:textId="77777777" w:rsidR="0039212B" w:rsidRPr="000F2ED4" w:rsidRDefault="006B44A8" w:rsidP="0039212B">
      <w:pPr>
        <w:pStyle w:val="TM1"/>
        <w:tabs>
          <w:tab w:val="right" w:leader="dot" w:pos="9180"/>
        </w:tabs>
        <w:rPr>
          <w:rFonts w:ascii="Arial" w:hAnsi="Arial" w:cs="Arial"/>
          <w:noProof w:val="0"/>
          <w:sz w:val="18"/>
          <w:szCs w:val="18"/>
        </w:rPr>
      </w:pPr>
      <w:hyperlink w:anchor="_bookmark78" w:history="1">
        <w:r w:rsidR="0039212B" w:rsidRPr="000F2ED4">
          <w:rPr>
            <w:rFonts w:ascii="Arial" w:hAnsi="Arial" w:cs="Arial"/>
            <w:noProof w:val="0"/>
            <w:sz w:val="18"/>
            <w:szCs w:val="18"/>
          </w:rPr>
          <w:t>DISPOSITIONS</w:t>
        </w:r>
        <w:r w:rsidR="0039212B" w:rsidRPr="000F2ED4">
          <w:rPr>
            <w:rFonts w:ascii="Arial" w:hAnsi="Arial" w:cs="Arial"/>
            <w:noProof w:val="0"/>
            <w:spacing w:val="-4"/>
            <w:sz w:val="18"/>
            <w:szCs w:val="18"/>
          </w:rPr>
          <w:t xml:space="preserve"> </w:t>
        </w:r>
        <w:r w:rsidR="0039212B" w:rsidRPr="000F2ED4">
          <w:rPr>
            <w:rFonts w:ascii="Arial" w:hAnsi="Arial" w:cs="Arial"/>
            <w:noProof w:val="0"/>
            <w:sz w:val="18"/>
            <w:szCs w:val="18"/>
          </w:rPr>
          <w:t>FINALES</w:t>
        </w:r>
        <w:r w:rsidR="0039212B" w:rsidRPr="000F2ED4">
          <w:rPr>
            <w:rFonts w:ascii="Arial" w:hAnsi="Arial" w:cs="Arial"/>
            <w:noProof w:val="0"/>
            <w:sz w:val="18"/>
            <w:szCs w:val="18"/>
          </w:rPr>
          <w:tab/>
          <w:t>55</w:t>
        </w:r>
      </w:hyperlink>
    </w:p>
    <w:p w14:paraId="487C0D8D" w14:textId="77777777" w:rsidR="0039212B" w:rsidRPr="000F2ED4" w:rsidRDefault="006B44A8" w:rsidP="0039212B">
      <w:pPr>
        <w:pStyle w:val="TM3"/>
        <w:tabs>
          <w:tab w:val="left" w:pos="1657"/>
          <w:tab w:val="right" w:leader="dot" w:pos="9180"/>
        </w:tabs>
        <w:spacing w:before="93"/>
        <w:rPr>
          <w:rFonts w:ascii="Arial" w:hAnsi="Arial" w:cs="Arial"/>
          <w:b/>
          <w:i/>
          <w:sz w:val="18"/>
          <w:szCs w:val="18"/>
        </w:rPr>
      </w:pPr>
      <w:hyperlink w:anchor="_bookmark79"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70</w:t>
        </w:r>
        <w:r w:rsidR="0039212B" w:rsidRPr="000F2ED4">
          <w:rPr>
            <w:rFonts w:ascii="Arial" w:hAnsi="Arial" w:cs="Arial"/>
            <w:spacing w:val="-1"/>
            <w:sz w:val="18"/>
            <w:szCs w:val="18"/>
          </w:rPr>
          <w:t xml:space="preserve"> </w:t>
        </w:r>
        <w:r w:rsidR="0039212B" w:rsidRPr="000F2ED4">
          <w:rPr>
            <w:rFonts w:ascii="Arial" w:hAnsi="Arial" w:cs="Arial"/>
            <w:sz w:val="18"/>
            <w:szCs w:val="18"/>
          </w:rPr>
          <w:t>-</w:t>
        </w:r>
        <w:r w:rsidR="0039212B" w:rsidRPr="000F2ED4">
          <w:rPr>
            <w:rFonts w:ascii="Arial" w:hAnsi="Arial" w:cs="Arial"/>
            <w:sz w:val="18"/>
            <w:szCs w:val="18"/>
          </w:rPr>
          <w:tab/>
          <w:t>Sanctions administratives</w:t>
        </w:r>
        <w:r w:rsidR="0039212B" w:rsidRPr="000F2ED4">
          <w:rPr>
            <w:rFonts w:ascii="Arial" w:hAnsi="Arial" w:cs="Arial"/>
            <w:sz w:val="18"/>
            <w:szCs w:val="18"/>
          </w:rPr>
          <w:tab/>
          <w:t>55</w:t>
        </w:r>
      </w:hyperlink>
    </w:p>
    <w:p w14:paraId="5A20A96C" w14:textId="3D5C2660" w:rsidR="0039212B" w:rsidRPr="000F2ED4" w:rsidRDefault="006B44A8" w:rsidP="0039212B">
      <w:pPr>
        <w:pStyle w:val="TM2"/>
        <w:tabs>
          <w:tab w:val="left" w:pos="1657"/>
          <w:tab w:val="right" w:leader="dot" w:pos="9180"/>
        </w:tabs>
        <w:rPr>
          <w:rFonts w:cs="Arial"/>
          <w:noProof w:val="0"/>
          <w:sz w:val="18"/>
          <w:szCs w:val="18"/>
        </w:rPr>
      </w:pPr>
      <w:hyperlink w:anchor="_bookmark80" w:history="1">
        <w:r w:rsidR="0039212B" w:rsidRPr="000F2ED4">
          <w:rPr>
            <w:rFonts w:cs="Arial"/>
            <w:noProof w:val="0"/>
            <w:sz w:val="18"/>
            <w:szCs w:val="18"/>
          </w:rPr>
          <w:t>Article</w:t>
        </w:r>
        <w:r w:rsidR="0039212B" w:rsidRPr="000F2ED4">
          <w:rPr>
            <w:rFonts w:cs="Arial"/>
            <w:noProof w:val="0"/>
            <w:spacing w:val="-1"/>
            <w:sz w:val="18"/>
            <w:szCs w:val="18"/>
          </w:rPr>
          <w:t xml:space="preserve"> </w:t>
        </w:r>
        <w:r w:rsidR="0039212B" w:rsidRPr="000F2ED4">
          <w:rPr>
            <w:rFonts w:cs="Arial"/>
            <w:noProof w:val="0"/>
            <w:sz w:val="18"/>
            <w:szCs w:val="18"/>
          </w:rPr>
          <w:t>71 -</w:t>
        </w:r>
        <w:r w:rsidR="0039212B" w:rsidRPr="000F2ED4">
          <w:rPr>
            <w:rFonts w:cs="Arial"/>
            <w:noProof w:val="0"/>
            <w:sz w:val="18"/>
            <w:szCs w:val="18"/>
          </w:rPr>
          <w:tab/>
          <w:t>Vérifications, contrôles et audits</w:t>
        </w:r>
        <w:r w:rsidR="0039212B" w:rsidRPr="000F2ED4">
          <w:rPr>
            <w:rFonts w:cs="Arial"/>
            <w:noProof w:val="0"/>
            <w:sz w:val="18"/>
            <w:szCs w:val="18"/>
          </w:rPr>
          <w:tab/>
          <w:t>55</w:t>
        </w:r>
      </w:hyperlink>
    </w:p>
    <w:p w14:paraId="32106DDA" w14:textId="38B16476" w:rsidR="0039212B" w:rsidRPr="000F2ED4" w:rsidRDefault="006B44A8" w:rsidP="0039212B">
      <w:pPr>
        <w:pStyle w:val="TM3"/>
        <w:tabs>
          <w:tab w:val="left" w:pos="1657"/>
          <w:tab w:val="right" w:leader="dot" w:pos="9180"/>
        </w:tabs>
        <w:spacing w:before="38"/>
        <w:rPr>
          <w:rFonts w:ascii="Arial" w:hAnsi="Arial" w:cs="Arial"/>
          <w:b/>
          <w:i/>
          <w:sz w:val="18"/>
          <w:szCs w:val="18"/>
        </w:rPr>
      </w:pPr>
      <w:hyperlink w:anchor="_bookmark81" w:history="1">
        <w:r w:rsidR="0039212B" w:rsidRPr="000F2ED4">
          <w:rPr>
            <w:rFonts w:ascii="Arial" w:hAnsi="Arial" w:cs="Arial"/>
            <w:sz w:val="18"/>
            <w:szCs w:val="18"/>
          </w:rPr>
          <w:t>Article</w:t>
        </w:r>
        <w:r w:rsidR="0039212B" w:rsidRPr="000F2ED4">
          <w:rPr>
            <w:rFonts w:ascii="Arial" w:hAnsi="Arial" w:cs="Arial"/>
            <w:spacing w:val="-1"/>
            <w:sz w:val="18"/>
            <w:szCs w:val="18"/>
          </w:rPr>
          <w:t xml:space="preserve"> </w:t>
        </w:r>
        <w:r w:rsidR="0039212B" w:rsidRPr="000F2ED4">
          <w:rPr>
            <w:rFonts w:ascii="Arial" w:hAnsi="Arial" w:cs="Arial"/>
            <w:sz w:val="18"/>
            <w:szCs w:val="18"/>
          </w:rPr>
          <w:t>72 -</w:t>
        </w:r>
        <w:r w:rsidR="0039212B" w:rsidRPr="000F2ED4">
          <w:rPr>
            <w:rFonts w:ascii="Arial" w:hAnsi="Arial" w:cs="Arial"/>
            <w:sz w:val="18"/>
            <w:szCs w:val="18"/>
          </w:rPr>
          <w:tab/>
          <w:t>Protection des données</w:t>
        </w:r>
        <w:r w:rsidR="0039212B" w:rsidRPr="000F2ED4">
          <w:rPr>
            <w:rFonts w:ascii="Arial" w:hAnsi="Arial" w:cs="Arial"/>
            <w:sz w:val="18"/>
            <w:szCs w:val="18"/>
          </w:rPr>
          <w:tab/>
          <w:t>56</w:t>
        </w:r>
      </w:hyperlink>
    </w:p>
    <w:p w14:paraId="3B5300F6" w14:textId="77777777" w:rsidR="0039212B" w:rsidRPr="000F2ED4" w:rsidRDefault="0039212B" w:rsidP="0039212B">
      <w:pPr>
        <w:rPr>
          <w:rFonts w:ascii="Arial" w:hAnsi="Arial" w:cs="Arial"/>
          <w:sz w:val="18"/>
          <w:szCs w:val="18"/>
        </w:rPr>
        <w:sectPr w:rsidR="0039212B" w:rsidRPr="000F2ED4">
          <w:pgSz w:w="11910" w:h="16840"/>
          <w:pgMar w:top="1040" w:right="1300" w:bottom="1100" w:left="1300" w:header="0" w:footer="918" w:gutter="0"/>
          <w:cols w:space="720"/>
        </w:sectPr>
      </w:pPr>
    </w:p>
    <w:p w14:paraId="7A58C31E" w14:textId="77777777" w:rsidR="0039212B" w:rsidRPr="000F2ED4" w:rsidRDefault="0039212B" w:rsidP="0039212B">
      <w:pPr>
        <w:pStyle w:val="Corpsdetexte"/>
        <w:spacing w:before="8"/>
        <w:rPr>
          <w:rFonts w:cs="Arial"/>
          <w:sz w:val="18"/>
          <w:szCs w:val="18"/>
        </w:rPr>
      </w:pPr>
    </w:p>
    <w:p w14:paraId="3A42495D" w14:textId="77777777" w:rsidR="0039212B" w:rsidRPr="000F2ED4" w:rsidRDefault="0039212B" w:rsidP="0039212B">
      <w:pPr>
        <w:pStyle w:val="Titre1"/>
        <w:rPr>
          <w:rFonts w:cs="Arial"/>
          <w:color w:val="auto"/>
          <w:sz w:val="18"/>
          <w:szCs w:val="18"/>
        </w:rPr>
      </w:pPr>
      <w:bookmarkStart w:id="38" w:name="_bookmark0"/>
      <w:bookmarkEnd w:id="38"/>
      <w:r w:rsidRPr="000F2ED4">
        <w:rPr>
          <w:rFonts w:cs="Arial"/>
          <w:color w:val="auto"/>
          <w:sz w:val="18"/>
          <w:szCs w:val="18"/>
        </w:rPr>
        <w:t>DISPOSITIONS PRÉLIMINAIRES</w:t>
      </w:r>
    </w:p>
    <w:p w14:paraId="1C054B2E" w14:textId="77777777" w:rsidR="0039212B" w:rsidRPr="000F2ED4" w:rsidRDefault="0039212B" w:rsidP="0039212B">
      <w:pPr>
        <w:pStyle w:val="Corpsdetexte"/>
        <w:spacing w:before="1"/>
        <w:rPr>
          <w:rFonts w:cs="Arial"/>
          <w:b/>
          <w:sz w:val="18"/>
          <w:szCs w:val="18"/>
        </w:rPr>
      </w:pPr>
    </w:p>
    <w:p w14:paraId="1221E7C0" w14:textId="77777777" w:rsidR="0039212B" w:rsidRPr="000F2ED4" w:rsidRDefault="0039212B" w:rsidP="000F2ED4">
      <w:pPr>
        <w:pStyle w:val="Titre2"/>
        <w:tabs>
          <w:tab w:val="left" w:pos="1676"/>
        </w:tabs>
        <w:adjustRightInd w:val="0"/>
        <w:snapToGrid w:val="0"/>
        <w:rPr>
          <w:rFonts w:cs="Arial"/>
          <w:sz w:val="18"/>
          <w:szCs w:val="18"/>
        </w:rPr>
      </w:pPr>
      <w:bookmarkStart w:id="39" w:name="_bookmark1"/>
      <w:bookmarkEnd w:id="39"/>
      <w:r w:rsidRPr="000F2ED4">
        <w:rPr>
          <w:rFonts w:cs="Arial"/>
          <w:sz w:val="18"/>
          <w:szCs w:val="18"/>
        </w:rPr>
        <w:t>Article</w:t>
      </w:r>
      <w:r w:rsidRPr="000F2ED4">
        <w:rPr>
          <w:rFonts w:cs="Arial"/>
          <w:spacing w:val="-2"/>
          <w:sz w:val="18"/>
          <w:szCs w:val="18"/>
        </w:rPr>
        <w:t xml:space="preserve"> </w:t>
      </w:r>
      <w:r w:rsidRPr="000F2ED4">
        <w:rPr>
          <w:rFonts w:cs="Arial"/>
          <w:sz w:val="18"/>
          <w:szCs w:val="18"/>
        </w:rPr>
        <w:t>1 -</w:t>
      </w:r>
      <w:r w:rsidRPr="000F2ED4">
        <w:rPr>
          <w:rFonts w:cs="Arial"/>
          <w:sz w:val="18"/>
          <w:szCs w:val="18"/>
        </w:rPr>
        <w:tab/>
        <w:t>Définitions</w:t>
      </w:r>
    </w:p>
    <w:p w14:paraId="39C46187" w14:textId="77777777" w:rsidR="0039212B" w:rsidRPr="000F2ED4" w:rsidRDefault="0039212B" w:rsidP="000F2ED4">
      <w:pPr>
        <w:pStyle w:val="Corpsdetexte"/>
        <w:adjustRightInd w:val="0"/>
        <w:snapToGrid w:val="0"/>
        <w:rPr>
          <w:rFonts w:cs="Arial"/>
          <w:b/>
          <w:sz w:val="18"/>
          <w:szCs w:val="18"/>
        </w:rPr>
      </w:pPr>
    </w:p>
    <w:p w14:paraId="3DDE5B66" w14:textId="4940F85E" w:rsidR="0039212B" w:rsidRPr="00CF02B3" w:rsidRDefault="0039212B" w:rsidP="000F2ED4">
      <w:pPr>
        <w:pStyle w:val="Paragraphedeliste"/>
        <w:widowControl w:val="0"/>
        <w:numPr>
          <w:ilvl w:val="1"/>
          <w:numId w:val="82"/>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CF02B3">
        <w:rPr>
          <w:rFonts w:ascii="Arial" w:hAnsi="Arial" w:cs="Arial"/>
          <w:sz w:val="18"/>
          <w:szCs w:val="18"/>
          <w:lang w:val="fr-FR"/>
        </w:rPr>
        <w:t xml:space="preserve">Les définitions des termes utilisés dans les présentes conditions générales se trouvent dans le «Glossaire», annexe A1a du Guide pratique des </w:t>
      </w:r>
      <w:r w:rsidR="00CF02B3" w:rsidRPr="00CF02B3">
        <w:rPr>
          <w:rFonts w:ascii="Arial" w:hAnsi="Arial" w:cs="Arial"/>
          <w:sz w:val="18"/>
          <w:szCs w:val="18"/>
          <w:lang w:val="fr-FR"/>
        </w:rPr>
        <w:t xml:space="preserve">Achats de </w:t>
      </w:r>
      <w:r w:rsidR="00F016AD">
        <w:rPr>
          <w:rFonts w:ascii="Arial" w:hAnsi="Arial" w:cs="Arial"/>
          <w:sz w:val="18"/>
          <w:szCs w:val="18"/>
          <w:lang w:val="fr-FR"/>
        </w:rPr>
        <w:t>l’Autorité Contractante</w:t>
      </w:r>
      <w:r w:rsidRPr="00CF02B3">
        <w:rPr>
          <w:rFonts w:ascii="Arial" w:hAnsi="Arial" w:cs="Arial"/>
          <w:sz w:val="18"/>
          <w:szCs w:val="18"/>
          <w:lang w:val="fr-FR"/>
        </w:rPr>
        <w:t>, qui fait partie intégrante du présent marché.</w:t>
      </w:r>
    </w:p>
    <w:p w14:paraId="16652C5A" w14:textId="77777777" w:rsidR="0039212B" w:rsidRPr="000F2ED4" w:rsidRDefault="0039212B" w:rsidP="000F2ED4">
      <w:pPr>
        <w:pStyle w:val="Corpsdetexte"/>
        <w:adjustRightInd w:val="0"/>
        <w:snapToGrid w:val="0"/>
        <w:rPr>
          <w:rFonts w:cs="Arial"/>
          <w:sz w:val="18"/>
          <w:szCs w:val="18"/>
        </w:rPr>
      </w:pPr>
    </w:p>
    <w:p w14:paraId="4263396F" w14:textId="77777777" w:rsidR="0039212B" w:rsidRPr="000F2ED4" w:rsidRDefault="0039212B" w:rsidP="000F2ED4">
      <w:pPr>
        <w:pStyle w:val="Paragraphedeliste"/>
        <w:widowControl w:val="0"/>
        <w:numPr>
          <w:ilvl w:val="1"/>
          <w:numId w:val="82"/>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Les titres et sous-titres des présentes conditions générales ne sont pas réputés faire partie intégrante de celles-ci et ne sont pas pris en considération pour l'interprétation du</w:t>
      </w:r>
      <w:r w:rsidRPr="000F2ED4">
        <w:rPr>
          <w:rFonts w:ascii="Arial" w:hAnsi="Arial" w:cs="Arial"/>
          <w:spacing w:val="-23"/>
          <w:sz w:val="18"/>
          <w:szCs w:val="18"/>
          <w:lang w:val="fr-FR"/>
        </w:rPr>
        <w:t xml:space="preserve"> </w:t>
      </w:r>
      <w:r w:rsidRPr="000F2ED4">
        <w:rPr>
          <w:rFonts w:ascii="Arial" w:hAnsi="Arial" w:cs="Arial"/>
          <w:sz w:val="18"/>
          <w:szCs w:val="18"/>
          <w:lang w:val="fr-FR"/>
        </w:rPr>
        <w:t>marché.</w:t>
      </w:r>
    </w:p>
    <w:p w14:paraId="739F2EC3" w14:textId="77777777" w:rsidR="0039212B" w:rsidRPr="000F2ED4" w:rsidRDefault="0039212B" w:rsidP="000F2ED4">
      <w:pPr>
        <w:pStyle w:val="Corpsdetexte"/>
        <w:adjustRightInd w:val="0"/>
        <w:snapToGrid w:val="0"/>
        <w:rPr>
          <w:rFonts w:cs="Arial"/>
          <w:sz w:val="18"/>
          <w:szCs w:val="18"/>
        </w:rPr>
      </w:pPr>
    </w:p>
    <w:p w14:paraId="3CD1EE12" w14:textId="77777777" w:rsidR="0039212B" w:rsidRPr="000F2ED4" w:rsidRDefault="0039212B" w:rsidP="000F2ED4">
      <w:pPr>
        <w:pStyle w:val="Paragraphedeliste"/>
        <w:widowControl w:val="0"/>
        <w:numPr>
          <w:ilvl w:val="1"/>
          <w:numId w:val="82"/>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Lorsque le contexte le permet, les mots au singulier sont réputés inclure le pluriel et inversement, et les mots au masculin sont réputés inclure le féminin et</w:t>
      </w:r>
      <w:r w:rsidRPr="000F2ED4">
        <w:rPr>
          <w:rFonts w:ascii="Arial" w:hAnsi="Arial" w:cs="Arial"/>
          <w:spacing w:val="-17"/>
          <w:sz w:val="18"/>
          <w:szCs w:val="18"/>
          <w:lang w:val="fr-FR"/>
        </w:rPr>
        <w:t xml:space="preserve"> </w:t>
      </w:r>
      <w:r w:rsidRPr="000F2ED4">
        <w:rPr>
          <w:rFonts w:ascii="Arial" w:hAnsi="Arial" w:cs="Arial"/>
          <w:sz w:val="18"/>
          <w:szCs w:val="18"/>
          <w:lang w:val="fr-FR"/>
        </w:rPr>
        <w:t>inversement.</w:t>
      </w:r>
    </w:p>
    <w:p w14:paraId="5CA6EC7F" w14:textId="77777777" w:rsidR="0039212B" w:rsidRPr="000F2ED4" w:rsidRDefault="0039212B" w:rsidP="000F2ED4">
      <w:pPr>
        <w:pStyle w:val="Corpsdetexte"/>
        <w:adjustRightInd w:val="0"/>
        <w:snapToGrid w:val="0"/>
        <w:rPr>
          <w:rFonts w:cs="Arial"/>
          <w:sz w:val="18"/>
          <w:szCs w:val="18"/>
        </w:rPr>
      </w:pPr>
    </w:p>
    <w:p w14:paraId="0ACBBAAD" w14:textId="77777777" w:rsidR="0039212B" w:rsidRPr="000F2ED4" w:rsidRDefault="0039212B" w:rsidP="000F2ED4">
      <w:pPr>
        <w:pStyle w:val="Paragraphedeliste"/>
        <w:widowControl w:val="0"/>
        <w:numPr>
          <w:ilvl w:val="1"/>
          <w:numId w:val="82"/>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Les mots désignant des personnes ou des parties incluent les sociétés et entreprises et tout organisme ayant la capacité</w:t>
      </w:r>
      <w:r w:rsidRPr="000F2ED4">
        <w:rPr>
          <w:rFonts w:ascii="Arial" w:hAnsi="Arial" w:cs="Arial"/>
          <w:spacing w:val="-5"/>
          <w:sz w:val="18"/>
          <w:szCs w:val="18"/>
          <w:lang w:val="fr-FR"/>
        </w:rPr>
        <w:t xml:space="preserve"> </w:t>
      </w:r>
      <w:r w:rsidRPr="000F2ED4">
        <w:rPr>
          <w:rFonts w:ascii="Arial" w:hAnsi="Arial" w:cs="Arial"/>
          <w:sz w:val="18"/>
          <w:szCs w:val="18"/>
          <w:lang w:val="fr-FR"/>
        </w:rPr>
        <w:t>juridique.</w:t>
      </w:r>
    </w:p>
    <w:p w14:paraId="44C53FF6" w14:textId="77777777" w:rsidR="0039212B" w:rsidRPr="000F2ED4" w:rsidRDefault="0039212B" w:rsidP="000F2ED4">
      <w:pPr>
        <w:pStyle w:val="Corpsdetexte"/>
        <w:adjustRightInd w:val="0"/>
        <w:snapToGrid w:val="0"/>
        <w:rPr>
          <w:rFonts w:cs="Arial"/>
          <w:sz w:val="18"/>
          <w:szCs w:val="18"/>
        </w:rPr>
      </w:pPr>
    </w:p>
    <w:p w14:paraId="5E339449" w14:textId="77777777" w:rsidR="0039212B" w:rsidRPr="000F2ED4" w:rsidRDefault="0039212B" w:rsidP="000F2ED4">
      <w:pPr>
        <w:pStyle w:val="Titre2"/>
        <w:tabs>
          <w:tab w:val="left" w:pos="1676"/>
        </w:tabs>
        <w:adjustRightInd w:val="0"/>
        <w:snapToGrid w:val="0"/>
        <w:rPr>
          <w:rFonts w:cs="Arial"/>
          <w:sz w:val="18"/>
          <w:szCs w:val="18"/>
        </w:rPr>
      </w:pPr>
      <w:bookmarkStart w:id="40" w:name="_bookmark2"/>
      <w:bookmarkEnd w:id="40"/>
      <w:r w:rsidRPr="000F2ED4">
        <w:rPr>
          <w:rFonts w:cs="Arial"/>
          <w:sz w:val="18"/>
          <w:szCs w:val="18"/>
        </w:rPr>
        <w:t>Article</w:t>
      </w:r>
      <w:r w:rsidRPr="000F2ED4">
        <w:rPr>
          <w:rFonts w:cs="Arial"/>
          <w:spacing w:val="-2"/>
          <w:sz w:val="18"/>
          <w:szCs w:val="18"/>
        </w:rPr>
        <w:t xml:space="preserve"> </w:t>
      </w:r>
      <w:r w:rsidRPr="000F2ED4">
        <w:rPr>
          <w:rFonts w:cs="Arial"/>
          <w:sz w:val="18"/>
          <w:szCs w:val="18"/>
        </w:rPr>
        <w:t>2 -</w:t>
      </w:r>
      <w:r w:rsidRPr="000F2ED4">
        <w:rPr>
          <w:rFonts w:cs="Arial"/>
          <w:sz w:val="18"/>
          <w:szCs w:val="18"/>
        </w:rPr>
        <w:tab/>
        <w:t>Langue applicable au</w:t>
      </w:r>
      <w:r w:rsidRPr="000F2ED4">
        <w:rPr>
          <w:rFonts w:cs="Arial"/>
          <w:spacing w:val="-3"/>
          <w:sz w:val="18"/>
          <w:szCs w:val="18"/>
        </w:rPr>
        <w:t xml:space="preserve"> </w:t>
      </w:r>
      <w:r w:rsidRPr="000F2ED4">
        <w:rPr>
          <w:rFonts w:cs="Arial"/>
          <w:sz w:val="18"/>
          <w:szCs w:val="18"/>
        </w:rPr>
        <w:t>marché</w:t>
      </w:r>
    </w:p>
    <w:p w14:paraId="7BCC9F24" w14:textId="77777777" w:rsidR="0039212B" w:rsidRPr="000F2ED4" w:rsidRDefault="0039212B" w:rsidP="000F2ED4">
      <w:pPr>
        <w:pStyle w:val="Corpsdetexte"/>
        <w:adjustRightInd w:val="0"/>
        <w:snapToGrid w:val="0"/>
        <w:rPr>
          <w:rFonts w:cs="Arial"/>
          <w:b/>
          <w:sz w:val="18"/>
          <w:szCs w:val="18"/>
        </w:rPr>
      </w:pPr>
    </w:p>
    <w:p w14:paraId="7402141F" w14:textId="77777777" w:rsidR="0039212B" w:rsidRPr="000F2ED4" w:rsidRDefault="0039212B" w:rsidP="000F2ED4">
      <w:pPr>
        <w:pStyle w:val="Corpsdetexte"/>
        <w:adjustRightInd w:val="0"/>
        <w:snapToGrid w:val="0"/>
        <w:ind w:left="1249" w:right="117" w:hanging="567"/>
        <w:rPr>
          <w:rFonts w:cs="Arial"/>
          <w:sz w:val="18"/>
          <w:szCs w:val="18"/>
        </w:rPr>
      </w:pPr>
      <w:r w:rsidRPr="000F2ED4">
        <w:rPr>
          <w:rFonts w:cs="Arial"/>
          <w:sz w:val="18"/>
          <w:szCs w:val="18"/>
        </w:rPr>
        <w:t>2.1. La langue applicable au marché et à toutes les communications entre le contractant, le maître d'ouvrage et le maître d'œuvre ou leurs représentants est telle qu'indiquée dans les conditions</w:t>
      </w:r>
      <w:r w:rsidRPr="000F2ED4">
        <w:rPr>
          <w:rFonts w:cs="Arial"/>
          <w:spacing w:val="-1"/>
          <w:sz w:val="18"/>
          <w:szCs w:val="18"/>
        </w:rPr>
        <w:t xml:space="preserve"> </w:t>
      </w:r>
      <w:r w:rsidRPr="000F2ED4">
        <w:rPr>
          <w:rFonts w:cs="Arial"/>
          <w:sz w:val="18"/>
          <w:szCs w:val="18"/>
        </w:rPr>
        <w:t>particulières.</w:t>
      </w:r>
    </w:p>
    <w:p w14:paraId="0ECAE6C5" w14:textId="77777777" w:rsidR="0039212B" w:rsidRPr="000F2ED4" w:rsidRDefault="0039212B" w:rsidP="000F2ED4">
      <w:pPr>
        <w:pStyle w:val="Corpsdetexte"/>
        <w:adjustRightInd w:val="0"/>
        <w:snapToGrid w:val="0"/>
        <w:rPr>
          <w:rFonts w:cs="Arial"/>
          <w:sz w:val="18"/>
          <w:szCs w:val="18"/>
        </w:rPr>
      </w:pPr>
    </w:p>
    <w:p w14:paraId="1903D0A3" w14:textId="77777777" w:rsidR="0039212B" w:rsidRPr="000F2ED4" w:rsidRDefault="0039212B" w:rsidP="000F2ED4">
      <w:pPr>
        <w:pStyle w:val="Titre2"/>
        <w:tabs>
          <w:tab w:val="left" w:pos="1676"/>
        </w:tabs>
        <w:adjustRightInd w:val="0"/>
        <w:snapToGrid w:val="0"/>
        <w:rPr>
          <w:rFonts w:cs="Arial"/>
          <w:sz w:val="18"/>
          <w:szCs w:val="18"/>
        </w:rPr>
      </w:pPr>
      <w:bookmarkStart w:id="41" w:name="_bookmark3"/>
      <w:bookmarkEnd w:id="41"/>
      <w:r w:rsidRPr="000F2ED4">
        <w:rPr>
          <w:rFonts w:cs="Arial"/>
          <w:sz w:val="18"/>
          <w:szCs w:val="18"/>
        </w:rPr>
        <w:t>Article</w:t>
      </w:r>
      <w:r w:rsidRPr="000F2ED4">
        <w:rPr>
          <w:rFonts w:cs="Arial"/>
          <w:spacing w:val="-2"/>
          <w:sz w:val="18"/>
          <w:szCs w:val="18"/>
        </w:rPr>
        <w:t xml:space="preserve"> </w:t>
      </w:r>
      <w:r w:rsidRPr="000F2ED4">
        <w:rPr>
          <w:rFonts w:cs="Arial"/>
          <w:sz w:val="18"/>
          <w:szCs w:val="18"/>
        </w:rPr>
        <w:t>3 -</w:t>
      </w:r>
      <w:r w:rsidRPr="000F2ED4">
        <w:rPr>
          <w:rFonts w:cs="Arial"/>
          <w:sz w:val="18"/>
          <w:szCs w:val="18"/>
        </w:rPr>
        <w:tab/>
        <w:t>Ordre hiérarchique des documents</w:t>
      </w:r>
      <w:r w:rsidRPr="000F2ED4">
        <w:rPr>
          <w:rFonts w:cs="Arial"/>
          <w:spacing w:val="-6"/>
          <w:sz w:val="18"/>
          <w:szCs w:val="18"/>
        </w:rPr>
        <w:t xml:space="preserve"> </w:t>
      </w:r>
      <w:r w:rsidRPr="000F2ED4">
        <w:rPr>
          <w:rFonts w:cs="Arial"/>
          <w:sz w:val="18"/>
          <w:szCs w:val="18"/>
        </w:rPr>
        <w:t>contractuels</w:t>
      </w:r>
    </w:p>
    <w:p w14:paraId="4267B21D" w14:textId="77777777" w:rsidR="0039212B" w:rsidRPr="000F2ED4" w:rsidRDefault="0039212B" w:rsidP="000F2ED4">
      <w:pPr>
        <w:pStyle w:val="Corpsdetexte"/>
        <w:adjustRightInd w:val="0"/>
        <w:snapToGrid w:val="0"/>
        <w:rPr>
          <w:rFonts w:cs="Arial"/>
          <w:b/>
          <w:sz w:val="18"/>
          <w:szCs w:val="18"/>
        </w:rPr>
      </w:pPr>
    </w:p>
    <w:p w14:paraId="1F28E585" w14:textId="77777777" w:rsidR="0039212B" w:rsidRPr="000F2ED4" w:rsidRDefault="0039212B" w:rsidP="000F2ED4">
      <w:pPr>
        <w:pStyle w:val="Corpsdetexte"/>
        <w:adjustRightInd w:val="0"/>
        <w:snapToGrid w:val="0"/>
        <w:ind w:left="1134" w:hanging="425"/>
        <w:rPr>
          <w:rFonts w:cs="Arial"/>
          <w:sz w:val="18"/>
          <w:szCs w:val="18"/>
        </w:rPr>
      </w:pPr>
      <w:r w:rsidRPr="000F2ED4">
        <w:rPr>
          <w:rFonts w:cs="Arial"/>
          <w:sz w:val="18"/>
          <w:szCs w:val="18"/>
        </w:rPr>
        <w:t>3.1.</w:t>
      </w:r>
      <w:r w:rsidRPr="000F2ED4">
        <w:rPr>
          <w:rFonts w:cs="Arial"/>
          <w:sz w:val="18"/>
          <w:szCs w:val="18"/>
        </w:rPr>
        <w:tab/>
        <w:t>L’ordre hiérarchique des documents contractuels est celui qui est stipulé dans le</w:t>
      </w:r>
      <w:r w:rsidRPr="000F2ED4">
        <w:rPr>
          <w:rFonts w:cs="Arial"/>
          <w:spacing w:val="-21"/>
          <w:sz w:val="18"/>
          <w:szCs w:val="18"/>
        </w:rPr>
        <w:t xml:space="preserve"> </w:t>
      </w:r>
      <w:r w:rsidRPr="000F2ED4">
        <w:rPr>
          <w:rFonts w:cs="Arial"/>
          <w:sz w:val="18"/>
          <w:szCs w:val="18"/>
        </w:rPr>
        <w:t>contrat.</w:t>
      </w:r>
    </w:p>
    <w:p w14:paraId="7EF9D0C4" w14:textId="77777777" w:rsidR="0039212B" w:rsidRPr="000F2ED4" w:rsidRDefault="0039212B" w:rsidP="000F2ED4">
      <w:pPr>
        <w:pStyle w:val="Corpsdetexte"/>
        <w:adjustRightInd w:val="0"/>
        <w:snapToGrid w:val="0"/>
        <w:rPr>
          <w:rFonts w:cs="Arial"/>
          <w:sz w:val="18"/>
          <w:szCs w:val="18"/>
        </w:rPr>
      </w:pPr>
    </w:p>
    <w:p w14:paraId="50CAEAE9" w14:textId="77777777" w:rsidR="0039212B" w:rsidRPr="000F2ED4" w:rsidRDefault="0039212B" w:rsidP="000F2ED4">
      <w:pPr>
        <w:pStyle w:val="Titre2"/>
        <w:tabs>
          <w:tab w:val="left" w:pos="1676"/>
        </w:tabs>
        <w:adjustRightInd w:val="0"/>
        <w:snapToGrid w:val="0"/>
        <w:rPr>
          <w:rFonts w:cs="Arial"/>
          <w:sz w:val="18"/>
          <w:szCs w:val="18"/>
        </w:rPr>
      </w:pPr>
      <w:bookmarkStart w:id="42" w:name="_bookmark4"/>
      <w:bookmarkEnd w:id="42"/>
      <w:r w:rsidRPr="000F2ED4">
        <w:rPr>
          <w:rFonts w:cs="Arial"/>
          <w:sz w:val="18"/>
          <w:szCs w:val="18"/>
        </w:rPr>
        <w:t>Article</w:t>
      </w:r>
      <w:r w:rsidRPr="000F2ED4">
        <w:rPr>
          <w:rFonts w:cs="Arial"/>
          <w:spacing w:val="-2"/>
          <w:sz w:val="18"/>
          <w:szCs w:val="18"/>
        </w:rPr>
        <w:t xml:space="preserve"> </w:t>
      </w:r>
      <w:r w:rsidRPr="000F2ED4">
        <w:rPr>
          <w:rFonts w:cs="Arial"/>
          <w:sz w:val="18"/>
          <w:szCs w:val="18"/>
        </w:rPr>
        <w:t>4 -</w:t>
      </w:r>
      <w:r w:rsidRPr="000F2ED4">
        <w:rPr>
          <w:rFonts w:cs="Arial"/>
          <w:sz w:val="18"/>
          <w:szCs w:val="18"/>
        </w:rPr>
        <w:tab/>
        <w:t>Communications</w:t>
      </w:r>
    </w:p>
    <w:p w14:paraId="13A2C24A" w14:textId="77777777" w:rsidR="0039212B" w:rsidRPr="000F2ED4" w:rsidRDefault="0039212B" w:rsidP="000F2ED4">
      <w:pPr>
        <w:pStyle w:val="Corpsdetexte"/>
        <w:adjustRightInd w:val="0"/>
        <w:snapToGrid w:val="0"/>
        <w:rPr>
          <w:rFonts w:cs="Arial"/>
          <w:b/>
          <w:sz w:val="18"/>
          <w:szCs w:val="18"/>
        </w:rPr>
      </w:pPr>
    </w:p>
    <w:p w14:paraId="66045BF5" w14:textId="75B5AEE7" w:rsidR="0039212B" w:rsidRPr="000F2ED4" w:rsidRDefault="0039212B" w:rsidP="000F2ED4">
      <w:pPr>
        <w:pStyle w:val="Paragraphedeliste"/>
        <w:widowControl w:val="0"/>
        <w:numPr>
          <w:ilvl w:val="1"/>
          <w:numId w:val="81"/>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Les communications écrites entre le maître d’ouvrage et/ou le maître d’œuvre, d’une part, et le contractant, d’autre part, doivent spécifier l'intitulé du marché et son numéro d’identification, et sont expédiées par courrier postal, courrier électronique ou déposées personnellement aux adresses appropriées indiquées par les parties à cette fin dans les conditions</w:t>
      </w:r>
      <w:r w:rsidRPr="000F2ED4">
        <w:rPr>
          <w:rFonts w:ascii="Arial" w:hAnsi="Arial" w:cs="Arial"/>
          <w:spacing w:val="-9"/>
          <w:sz w:val="18"/>
          <w:szCs w:val="18"/>
          <w:lang w:val="fr-FR"/>
        </w:rPr>
        <w:t xml:space="preserve"> </w:t>
      </w:r>
      <w:r w:rsidRPr="000F2ED4">
        <w:rPr>
          <w:rFonts w:ascii="Arial" w:hAnsi="Arial" w:cs="Arial"/>
          <w:sz w:val="18"/>
          <w:szCs w:val="18"/>
          <w:lang w:val="fr-FR"/>
        </w:rPr>
        <w:t>particulières.</w:t>
      </w:r>
    </w:p>
    <w:p w14:paraId="5048C65B" w14:textId="77777777" w:rsidR="0039212B" w:rsidRPr="000F2ED4" w:rsidRDefault="0039212B" w:rsidP="000F2ED4">
      <w:pPr>
        <w:pStyle w:val="Corpsdetexte"/>
        <w:adjustRightInd w:val="0"/>
        <w:snapToGrid w:val="0"/>
        <w:rPr>
          <w:rFonts w:cs="Arial"/>
          <w:sz w:val="18"/>
          <w:szCs w:val="18"/>
        </w:rPr>
      </w:pPr>
    </w:p>
    <w:p w14:paraId="12EE70AC" w14:textId="36A10FF4" w:rsidR="0039212B" w:rsidRPr="000F2ED4" w:rsidRDefault="0039212B" w:rsidP="000F2ED4">
      <w:pPr>
        <w:pStyle w:val="Paragraphedeliste"/>
        <w:widowControl w:val="0"/>
        <w:numPr>
          <w:ilvl w:val="1"/>
          <w:numId w:val="81"/>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Si l'expéditeur d'une communication demande un accusé de réception, il l'indique dans sa communication</w:t>
      </w:r>
      <w:r w:rsidR="00247F41" w:rsidRPr="000F2ED4">
        <w:rPr>
          <w:rFonts w:ascii="Arial" w:hAnsi="Arial" w:cs="Arial"/>
          <w:sz w:val="18"/>
          <w:szCs w:val="18"/>
          <w:lang w:val="fr-FR"/>
        </w:rPr>
        <w:t xml:space="preserve"> </w:t>
      </w:r>
      <w:r w:rsidRPr="000F2ED4">
        <w:rPr>
          <w:rFonts w:ascii="Arial" w:hAnsi="Arial" w:cs="Arial"/>
          <w:sz w:val="18"/>
          <w:szCs w:val="18"/>
          <w:lang w:val="fr-FR"/>
        </w:rPr>
        <w:t>; il doit demander un accusé de réception chaque fois que la date de réception est assortie d'un délai. En tout état de cause, il doit prendre toutes les dispositions nécessaires pour assurer la réception de sa communication dans les</w:t>
      </w:r>
      <w:r w:rsidRPr="000F2ED4">
        <w:rPr>
          <w:rFonts w:ascii="Arial" w:hAnsi="Arial" w:cs="Arial"/>
          <w:spacing w:val="-19"/>
          <w:sz w:val="18"/>
          <w:szCs w:val="18"/>
          <w:lang w:val="fr-FR"/>
        </w:rPr>
        <w:t xml:space="preserve"> </w:t>
      </w:r>
      <w:r w:rsidRPr="000F2ED4">
        <w:rPr>
          <w:rFonts w:ascii="Arial" w:hAnsi="Arial" w:cs="Arial"/>
          <w:sz w:val="18"/>
          <w:szCs w:val="18"/>
          <w:lang w:val="fr-FR"/>
        </w:rPr>
        <w:t>délais.</w:t>
      </w:r>
    </w:p>
    <w:p w14:paraId="60652144" w14:textId="77777777" w:rsidR="0039212B" w:rsidRPr="000F2ED4" w:rsidRDefault="0039212B" w:rsidP="000F2ED4">
      <w:pPr>
        <w:pStyle w:val="Corpsdetexte"/>
        <w:adjustRightInd w:val="0"/>
        <w:snapToGrid w:val="0"/>
        <w:rPr>
          <w:rFonts w:cs="Arial"/>
          <w:sz w:val="18"/>
          <w:szCs w:val="18"/>
        </w:rPr>
      </w:pPr>
    </w:p>
    <w:p w14:paraId="4FABF3BB" w14:textId="6B971A26" w:rsidR="0039212B" w:rsidRPr="000F2ED4" w:rsidRDefault="0039212B" w:rsidP="000F2ED4">
      <w:pPr>
        <w:pStyle w:val="Paragraphedeliste"/>
        <w:widowControl w:val="0"/>
        <w:numPr>
          <w:ilvl w:val="1"/>
          <w:numId w:val="81"/>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Lorsque le marché prévoit, de la part d'une personne, une notification, un préavis, un consentement, une approbation, un agrément, un certificat ou une décision, la notification, le préavis, le consentement, l'approbation, l'agrément, le certificat ou la décision</w:t>
      </w:r>
      <w:r w:rsidRPr="000F2ED4">
        <w:rPr>
          <w:rFonts w:ascii="Arial" w:hAnsi="Arial" w:cs="Arial"/>
          <w:spacing w:val="10"/>
          <w:sz w:val="18"/>
          <w:szCs w:val="18"/>
          <w:lang w:val="fr-FR"/>
        </w:rPr>
        <w:t xml:space="preserve"> </w:t>
      </w:r>
      <w:r w:rsidRPr="000F2ED4">
        <w:rPr>
          <w:rFonts w:ascii="Arial" w:hAnsi="Arial" w:cs="Arial"/>
          <w:sz w:val="18"/>
          <w:szCs w:val="18"/>
          <w:lang w:val="fr-FR"/>
        </w:rPr>
        <w:t>doivent</w:t>
      </w:r>
      <w:r w:rsidRPr="000F2ED4">
        <w:rPr>
          <w:rFonts w:ascii="Arial" w:hAnsi="Arial" w:cs="Arial"/>
          <w:spacing w:val="14"/>
          <w:sz w:val="18"/>
          <w:szCs w:val="18"/>
          <w:lang w:val="fr-FR"/>
        </w:rPr>
        <w:t xml:space="preserve"> </w:t>
      </w:r>
      <w:r w:rsidRPr="000F2ED4">
        <w:rPr>
          <w:rFonts w:ascii="Arial" w:hAnsi="Arial" w:cs="Arial"/>
          <w:sz w:val="18"/>
          <w:szCs w:val="18"/>
          <w:lang w:val="fr-FR"/>
        </w:rPr>
        <w:t>être,</w:t>
      </w:r>
      <w:r w:rsidRPr="000F2ED4">
        <w:rPr>
          <w:rFonts w:ascii="Arial" w:hAnsi="Arial" w:cs="Arial"/>
          <w:spacing w:val="11"/>
          <w:sz w:val="18"/>
          <w:szCs w:val="18"/>
          <w:lang w:val="fr-FR"/>
        </w:rPr>
        <w:t xml:space="preserve"> </w:t>
      </w:r>
      <w:r w:rsidRPr="000F2ED4">
        <w:rPr>
          <w:rFonts w:ascii="Arial" w:hAnsi="Arial" w:cs="Arial"/>
          <w:sz w:val="18"/>
          <w:szCs w:val="18"/>
          <w:lang w:val="fr-FR"/>
        </w:rPr>
        <w:t>sauf</w:t>
      </w:r>
      <w:r w:rsidRPr="000F2ED4">
        <w:rPr>
          <w:rFonts w:ascii="Arial" w:hAnsi="Arial" w:cs="Arial"/>
          <w:spacing w:val="13"/>
          <w:sz w:val="18"/>
          <w:szCs w:val="18"/>
          <w:lang w:val="fr-FR"/>
        </w:rPr>
        <w:t xml:space="preserve"> </w:t>
      </w:r>
      <w:r w:rsidRPr="000F2ED4">
        <w:rPr>
          <w:rFonts w:ascii="Arial" w:hAnsi="Arial" w:cs="Arial"/>
          <w:sz w:val="18"/>
          <w:szCs w:val="18"/>
          <w:lang w:val="fr-FR"/>
        </w:rPr>
        <w:t>dispositions</w:t>
      </w:r>
      <w:r w:rsidRPr="000F2ED4">
        <w:rPr>
          <w:rFonts w:ascii="Arial" w:hAnsi="Arial" w:cs="Arial"/>
          <w:spacing w:val="15"/>
          <w:sz w:val="18"/>
          <w:szCs w:val="18"/>
          <w:lang w:val="fr-FR"/>
        </w:rPr>
        <w:t xml:space="preserve"> </w:t>
      </w:r>
      <w:r w:rsidRPr="000F2ED4">
        <w:rPr>
          <w:rFonts w:ascii="Arial" w:hAnsi="Arial" w:cs="Arial"/>
          <w:sz w:val="18"/>
          <w:szCs w:val="18"/>
          <w:lang w:val="fr-FR"/>
        </w:rPr>
        <w:t>contraires,</w:t>
      </w:r>
      <w:r w:rsidRPr="000F2ED4">
        <w:rPr>
          <w:rFonts w:ascii="Arial" w:hAnsi="Arial" w:cs="Arial"/>
          <w:spacing w:val="11"/>
          <w:sz w:val="18"/>
          <w:szCs w:val="18"/>
          <w:lang w:val="fr-FR"/>
        </w:rPr>
        <w:t xml:space="preserve"> </w:t>
      </w:r>
      <w:r w:rsidRPr="000F2ED4">
        <w:rPr>
          <w:rFonts w:ascii="Arial" w:hAnsi="Arial" w:cs="Arial"/>
          <w:sz w:val="18"/>
          <w:szCs w:val="18"/>
          <w:lang w:val="fr-FR"/>
        </w:rPr>
        <w:t>sous</w:t>
      </w:r>
      <w:r w:rsidRPr="000F2ED4">
        <w:rPr>
          <w:rFonts w:ascii="Arial" w:hAnsi="Arial" w:cs="Arial"/>
          <w:spacing w:val="11"/>
          <w:sz w:val="18"/>
          <w:szCs w:val="18"/>
          <w:lang w:val="fr-FR"/>
        </w:rPr>
        <w:t xml:space="preserve"> </w:t>
      </w:r>
      <w:r w:rsidRPr="000F2ED4">
        <w:rPr>
          <w:rFonts w:ascii="Arial" w:hAnsi="Arial" w:cs="Arial"/>
          <w:sz w:val="18"/>
          <w:szCs w:val="18"/>
          <w:lang w:val="fr-FR"/>
        </w:rPr>
        <w:t>forme</w:t>
      </w:r>
      <w:r w:rsidRPr="000F2ED4">
        <w:rPr>
          <w:rFonts w:ascii="Arial" w:hAnsi="Arial" w:cs="Arial"/>
          <w:spacing w:val="13"/>
          <w:sz w:val="18"/>
          <w:szCs w:val="18"/>
          <w:lang w:val="fr-FR"/>
        </w:rPr>
        <w:t xml:space="preserve"> </w:t>
      </w:r>
      <w:r w:rsidRPr="000F2ED4">
        <w:rPr>
          <w:rFonts w:ascii="Arial" w:hAnsi="Arial" w:cs="Arial"/>
          <w:sz w:val="18"/>
          <w:szCs w:val="18"/>
          <w:lang w:val="fr-FR"/>
        </w:rPr>
        <w:t>écrite,</w:t>
      </w:r>
      <w:r w:rsidRPr="000F2ED4">
        <w:rPr>
          <w:rFonts w:ascii="Arial" w:hAnsi="Arial" w:cs="Arial"/>
          <w:spacing w:val="14"/>
          <w:sz w:val="18"/>
          <w:szCs w:val="18"/>
          <w:lang w:val="fr-FR"/>
        </w:rPr>
        <w:t xml:space="preserve"> </w:t>
      </w:r>
      <w:r w:rsidRPr="000F2ED4">
        <w:rPr>
          <w:rFonts w:ascii="Arial" w:hAnsi="Arial" w:cs="Arial"/>
          <w:sz w:val="18"/>
          <w:szCs w:val="18"/>
          <w:lang w:val="fr-FR"/>
        </w:rPr>
        <w:t>et</w:t>
      </w:r>
      <w:r w:rsidRPr="000F2ED4">
        <w:rPr>
          <w:rFonts w:ascii="Arial" w:hAnsi="Arial" w:cs="Arial"/>
          <w:spacing w:val="14"/>
          <w:sz w:val="18"/>
          <w:szCs w:val="18"/>
          <w:lang w:val="fr-FR"/>
        </w:rPr>
        <w:t xml:space="preserve"> </w:t>
      </w:r>
      <w:r w:rsidRPr="000F2ED4">
        <w:rPr>
          <w:rFonts w:ascii="Arial" w:hAnsi="Arial" w:cs="Arial"/>
          <w:sz w:val="18"/>
          <w:szCs w:val="18"/>
          <w:lang w:val="fr-FR"/>
        </w:rPr>
        <w:t>les</w:t>
      </w:r>
      <w:r w:rsidRPr="000F2ED4">
        <w:rPr>
          <w:rFonts w:ascii="Arial" w:hAnsi="Arial" w:cs="Arial"/>
          <w:spacing w:val="11"/>
          <w:sz w:val="18"/>
          <w:szCs w:val="18"/>
          <w:lang w:val="fr-FR"/>
        </w:rPr>
        <w:t xml:space="preserve"> </w:t>
      </w:r>
      <w:r w:rsidRPr="000F2ED4">
        <w:rPr>
          <w:rFonts w:ascii="Arial" w:hAnsi="Arial" w:cs="Arial"/>
          <w:sz w:val="18"/>
          <w:szCs w:val="18"/>
          <w:lang w:val="fr-FR"/>
        </w:rPr>
        <w:t>termes</w:t>
      </w:r>
      <w:r w:rsidR="00247F41" w:rsidRPr="000F2ED4">
        <w:rPr>
          <w:rFonts w:ascii="Arial" w:hAnsi="Arial" w:cs="Arial"/>
          <w:sz w:val="18"/>
          <w:szCs w:val="18"/>
          <w:lang w:val="fr-FR"/>
        </w:rPr>
        <w:t xml:space="preserve"> </w:t>
      </w:r>
      <w:r w:rsidRPr="000F2ED4">
        <w:rPr>
          <w:rFonts w:ascii="Arial" w:hAnsi="Arial" w:cs="Arial"/>
          <w:sz w:val="18"/>
          <w:szCs w:val="18"/>
          <w:lang w:val="fr-FR"/>
        </w:rPr>
        <w:t>«notifier», «donner un préavis», «consentir», «approuver», «agréer», «certifier» ou</w:t>
      </w:r>
      <w:r w:rsidR="00247F41" w:rsidRPr="000F2ED4">
        <w:rPr>
          <w:rFonts w:ascii="Arial" w:hAnsi="Arial" w:cs="Arial"/>
          <w:sz w:val="18"/>
          <w:szCs w:val="18"/>
          <w:lang w:val="fr-FR"/>
        </w:rPr>
        <w:t xml:space="preserve"> </w:t>
      </w:r>
      <w:r w:rsidRPr="000F2ED4">
        <w:rPr>
          <w:rFonts w:ascii="Arial" w:hAnsi="Arial" w:cs="Arial"/>
          <w:sz w:val="18"/>
          <w:szCs w:val="18"/>
          <w:lang w:val="fr-FR"/>
        </w:rPr>
        <w:t>«décider» emportent la même conséquence. Le consentement, l'approbation, le certificat ou la décision ne sont ni refusés ni retardés abusivement.</w:t>
      </w:r>
    </w:p>
    <w:p w14:paraId="12B2249A" w14:textId="77777777" w:rsidR="0039212B" w:rsidRPr="000F2ED4" w:rsidRDefault="0039212B" w:rsidP="000F2ED4">
      <w:pPr>
        <w:pStyle w:val="Corpsdetexte"/>
        <w:adjustRightInd w:val="0"/>
        <w:snapToGrid w:val="0"/>
        <w:ind w:left="1276"/>
        <w:rPr>
          <w:rFonts w:cs="Arial"/>
          <w:sz w:val="18"/>
          <w:szCs w:val="18"/>
        </w:rPr>
      </w:pPr>
    </w:p>
    <w:p w14:paraId="5732EF5A" w14:textId="77777777" w:rsidR="0039212B" w:rsidRPr="000F2ED4" w:rsidRDefault="0039212B" w:rsidP="000F2ED4">
      <w:pPr>
        <w:pStyle w:val="Titre2"/>
        <w:tabs>
          <w:tab w:val="left" w:pos="1676"/>
        </w:tabs>
        <w:adjustRightInd w:val="0"/>
        <w:snapToGrid w:val="0"/>
        <w:rPr>
          <w:rFonts w:cs="Arial"/>
          <w:sz w:val="18"/>
          <w:szCs w:val="18"/>
        </w:rPr>
      </w:pPr>
      <w:bookmarkStart w:id="43" w:name="_bookmark5"/>
      <w:bookmarkEnd w:id="43"/>
      <w:r w:rsidRPr="000F2ED4">
        <w:rPr>
          <w:rFonts w:cs="Arial"/>
          <w:sz w:val="18"/>
          <w:szCs w:val="18"/>
        </w:rPr>
        <w:t>Article</w:t>
      </w:r>
      <w:r w:rsidRPr="000F2ED4">
        <w:rPr>
          <w:rFonts w:cs="Arial"/>
          <w:spacing w:val="-2"/>
          <w:sz w:val="18"/>
          <w:szCs w:val="18"/>
        </w:rPr>
        <w:t xml:space="preserve"> </w:t>
      </w:r>
      <w:r w:rsidRPr="000F2ED4">
        <w:rPr>
          <w:rFonts w:cs="Arial"/>
          <w:sz w:val="18"/>
          <w:szCs w:val="18"/>
        </w:rPr>
        <w:t>5 -</w:t>
      </w:r>
      <w:r w:rsidRPr="000F2ED4">
        <w:rPr>
          <w:rFonts w:cs="Arial"/>
          <w:sz w:val="18"/>
          <w:szCs w:val="18"/>
        </w:rPr>
        <w:tab/>
        <w:t>Le maître d'œuvre et le représentant du maître</w:t>
      </w:r>
      <w:r w:rsidRPr="000F2ED4">
        <w:rPr>
          <w:rFonts w:cs="Arial"/>
          <w:spacing w:val="1"/>
          <w:sz w:val="18"/>
          <w:szCs w:val="18"/>
        </w:rPr>
        <w:t xml:space="preserve"> </w:t>
      </w:r>
      <w:r w:rsidRPr="000F2ED4">
        <w:rPr>
          <w:rFonts w:cs="Arial"/>
          <w:sz w:val="18"/>
          <w:szCs w:val="18"/>
        </w:rPr>
        <w:t>d'œuvre</w:t>
      </w:r>
    </w:p>
    <w:p w14:paraId="58152D81" w14:textId="77777777" w:rsidR="0039212B" w:rsidRPr="000F2ED4" w:rsidRDefault="0039212B" w:rsidP="000F2ED4">
      <w:pPr>
        <w:pStyle w:val="Corpsdetexte"/>
        <w:adjustRightInd w:val="0"/>
        <w:snapToGrid w:val="0"/>
        <w:rPr>
          <w:rFonts w:cs="Arial"/>
          <w:b/>
          <w:sz w:val="18"/>
          <w:szCs w:val="18"/>
        </w:rPr>
      </w:pPr>
    </w:p>
    <w:p w14:paraId="3F7F9796" w14:textId="77777777" w:rsidR="0039212B" w:rsidRPr="000F2ED4" w:rsidRDefault="0039212B" w:rsidP="000F2ED4">
      <w:pPr>
        <w:pStyle w:val="Paragraphedeliste"/>
        <w:widowControl w:val="0"/>
        <w:numPr>
          <w:ilvl w:val="1"/>
          <w:numId w:val="80"/>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Le maître d'œuvre accomplit les tâches stipulées dans le contrat. Sauf si le contrat l'indique expressément, le maître d'œuvre n'est habilité à délier le contractant d'aucune de ses obligations</w:t>
      </w:r>
      <w:r w:rsidRPr="000F2ED4">
        <w:rPr>
          <w:rFonts w:ascii="Arial" w:hAnsi="Arial" w:cs="Arial"/>
          <w:spacing w:val="-1"/>
          <w:sz w:val="18"/>
          <w:szCs w:val="18"/>
          <w:lang w:val="fr-FR"/>
        </w:rPr>
        <w:t xml:space="preserve"> </w:t>
      </w:r>
      <w:r w:rsidRPr="000F2ED4">
        <w:rPr>
          <w:rFonts w:ascii="Arial" w:hAnsi="Arial" w:cs="Arial"/>
          <w:sz w:val="18"/>
          <w:szCs w:val="18"/>
          <w:lang w:val="fr-FR"/>
        </w:rPr>
        <w:t>contractuelles.</w:t>
      </w:r>
    </w:p>
    <w:p w14:paraId="1CE73AA6" w14:textId="77777777" w:rsidR="0039212B" w:rsidRPr="000F2ED4" w:rsidRDefault="0039212B" w:rsidP="000F2ED4">
      <w:pPr>
        <w:pStyle w:val="Corpsdetexte"/>
        <w:adjustRightInd w:val="0"/>
        <w:snapToGrid w:val="0"/>
        <w:rPr>
          <w:rFonts w:cs="Arial"/>
          <w:sz w:val="18"/>
          <w:szCs w:val="18"/>
        </w:rPr>
      </w:pPr>
    </w:p>
    <w:p w14:paraId="6DC1AE05" w14:textId="77777777" w:rsidR="0039212B" w:rsidRPr="000F2ED4" w:rsidRDefault="0039212B" w:rsidP="000F2ED4">
      <w:pPr>
        <w:pStyle w:val="Paragraphedeliste"/>
        <w:widowControl w:val="0"/>
        <w:numPr>
          <w:ilvl w:val="1"/>
          <w:numId w:val="80"/>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Le maître d'œuvre peut, si besoin est, tout en demeurant responsable en dernier ressort, déléguer à son représentant des tâches ou des compétences qui lui sont dévolues et il peut révoquer à tout moment cette délégation ou remplacer le représentant. Toute délégation, révocation ou tout remplacement de cette nature est fait par écrit et ne prend effet que lorsqu'une copie en a été remise au contractant. L’ordre de service qui détermine les tâches, les obligations et l’identité du représentant du maître d'œuvre est émis par le maître d'œuvre en même temps que l’ordre de commencer la mise en œuvre des tâches du marché. Le représentant du maître d’œuvre a pour mission de surveiller et de contrôler les travaux et de tester et d’examiner les matériaux mis en œuvre ainsi que la qualité d’exécution des ouvrages. Le représentant du maître d’œuvre n’aura, en aucun cas, le pouvoir de relever le contractant de ses obligations découlant du marché, ni – sauf en cas d’instruction expresse indiquée ci-dessous ou dans le contrat – de commander tous travaux entraînant une prolongation de la période de mise en œuvre des tâches ou des coûts supplémentaires à payer par le maître d’ouvrage ni d’introduire des modifications dans la nature ou l’importance des</w:t>
      </w:r>
      <w:r w:rsidRPr="000F2ED4">
        <w:rPr>
          <w:rFonts w:ascii="Arial" w:hAnsi="Arial" w:cs="Arial"/>
          <w:spacing w:val="-3"/>
          <w:sz w:val="18"/>
          <w:szCs w:val="18"/>
          <w:lang w:val="fr-FR"/>
        </w:rPr>
        <w:t xml:space="preserve"> </w:t>
      </w:r>
      <w:r w:rsidRPr="000F2ED4">
        <w:rPr>
          <w:rFonts w:ascii="Arial" w:hAnsi="Arial" w:cs="Arial"/>
          <w:sz w:val="18"/>
          <w:szCs w:val="18"/>
          <w:lang w:val="fr-FR"/>
        </w:rPr>
        <w:t>travaux.</w:t>
      </w:r>
    </w:p>
    <w:p w14:paraId="3A3DED1A" w14:textId="77777777" w:rsidR="0039212B" w:rsidRPr="000F2ED4" w:rsidRDefault="0039212B" w:rsidP="000F2ED4">
      <w:pPr>
        <w:pStyle w:val="Corpsdetexte"/>
        <w:adjustRightInd w:val="0"/>
        <w:snapToGrid w:val="0"/>
        <w:rPr>
          <w:rFonts w:cs="Arial"/>
          <w:sz w:val="18"/>
          <w:szCs w:val="18"/>
        </w:rPr>
      </w:pPr>
    </w:p>
    <w:p w14:paraId="74BDDEE0" w14:textId="4117B350" w:rsidR="0039212B" w:rsidRPr="000F2ED4" w:rsidRDefault="0039212B" w:rsidP="000F2ED4">
      <w:pPr>
        <w:pStyle w:val="Paragraphedeliste"/>
        <w:widowControl w:val="0"/>
        <w:numPr>
          <w:ilvl w:val="1"/>
          <w:numId w:val="80"/>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Toute communication faite au contractant par le représentant du maître d'œuvre en vertu d'une telle délégation produit les mêmes effets que si elle avait été faite par le maître d'œuvre, sous réserve</w:t>
      </w:r>
      <w:r w:rsidRPr="000F2ED4">
        <w:rPr>
          <w:rFonts w:ascii="Arial" w:hAnsi="Arial" w:cs="Arial"/>
          <w:spacing w:val="-1"/>
          <w:sz w:val="18"/>
          <w:szCs w:val="18"/>
          <w:lang w:val="fr-FR"/>
        </w:rPr>
        <w:t xml:space="preserve"> </w:t>
      </w:r>
      <w:r w:rsidRPr="000F2ED4">
        <w:rPr>
          <w:rFonts w:ascii="Arial" w:hAnsi="Arial" w:cs="Arial"/>
          <w:sz w:val="18"/>
          <w:szCs w:val="18"/>
          <w:lang w:val="fr-FR"/>
        </w:rPr>
        <w:t>que</w:t>
      </w:r>
      <w:r w:rsidR="00247F41" w:rsidRPr="000F2ED4">
        <w:rPr>
          <w:rFonts w:ascii="Arial" w:hAnsi="Arial" w:cs="Arial"/>
          <w:sz w:val="18"/>
          <w:szCs w:val="18"/>
          <w:lang w:val="fr-FR"/>
        </w:rPr>
        <w:t xml:space="preserve"> </w:t>
      </w:r>
      <w:r w:rsidRPr="000F2ED4">
        <w:rPr>
          <w:rFonts w:ascii="Arial" w:hAnsi="Arial" w:cs="Arial"/>
          <w:sz w:val="18"/>
          <w:szCs w:val="18"/>
          <w:lang w:val="fr-FR"/>
        </w:rPr>
        <w:t>:</w:t>
      </w:r>
    </w:p>
    <w:p w14:paraId="331C2ED0" w14:textId="77777777" w:rsidR="0039212B" w:rsidRPr="000F2ED4" w:rsidRDefault="0039212B" w:rsidP="000F2ED4">
      <w:pPr>
        <w:pStyle w:val="Corpsdetexte"/>
        <w:adjustRightInd w:val="0"/>
        <w:snapToGrid w:val="0"/>
        <w:rPr>
          <w:rFonts w:cs="Arial"/>
          <w:sz w:val="18"/>
          <w:szCs w:val="18"/>
        </w:rPr>
      </w:pPr>
    </w:p>
    <w:p w14:paraId="5B3CA9B8" w14:textId="77777777" w:rsidR="0039212B" w:rsidRPr="000F2ED4" w:rsidRDefault="0039212B" w:rsidP="000F2ED4">
      <w:pPr>
        <w:pStyle w:val="Paragraphedeliste"/>
        <w:widowControl w:val="0"/>
        <w:numPr>
          <w:ilvl w:val="2"/>
          <w:numId w:val="80"/>
        </w:numPr>
        <w:tabs>
          <w:tab w:val="left" w:pos="197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si le représentant du maître d'œuvre omet d'exprimer sa désapprobation quant à un ouvrage, des matériaux ou des équipements, cette omission ne porte pas atteinte au droit du maître d'œuvre d'exprimer sa désapprobation quant à cet ouvrage, ces matériaux ou ces équipements et de donner les instructions nécessaires en vue de leur</w:t>
      </w:r>
      <w:r w:rsidRPr="000F2ED4">
        <w:rPr>
          <w:rFonts w:ascii="Arial" w:hAnsi="Arial" w:cs="Arial"/>
          <w:spacing w:val="-3"/>
          <w:sz w:val="18"/>
          <w:szCs w:val="18"/>
          <w:lang w:val="fr-FR"/>
        </w:rPr>
        <w:t xml:space="preserve"> </w:t>
      </w:r>
      <w:r w:rsidRPr="000F2ED4">
        <w:rPr>
          <w:rFonts w:ascii="Arial" w:hAnsi="Arial" w:cs="Arial"/>
          <w:sz w:val="18"/>
          <w:szCs w:val="18"/>
          <w:lang w:val="fr-FR"/>
        </w:rPr>
        <w:t>rectification;</w:t>
      </w:r>
    </w:p>
    <w:p w14:paraId="4147CE9C" w14:textId="77777777" w:rsidR="0039212B" w:rsidRPr="000F2ED4" w:rsidRDefault="0039212B" w:rsidP="000F2ED4">
      <w:pPr>
        <w:pStyle w:val="Corpsdetexte"/>
        <w:adjustRightInd w:val="0"/>
        <w:snapToGrid w:val="0"/>
        <w:rPr>
          <w:rFonts w:cs="Arial"/>
          <w:sz w:val="18"/>
          <w:szCs w:val="18"/>
        </w:rPr>
      </w:pPr>
    </w:p>
    <w:p w14:paraId="7ACE1D8C" w14:textId="77777777" w:rsidR="0039212B" w:rsidRPr="000F2ED4" w:rsidRDefault="0039212B" w:rsidP="000F2ED4">
      <w:pPr>
        <w:pStyle w:val="Paragraphedeliste"/>
        <w:widowControl w:val="0"/>
        <w:numPr>
          <w:ilvl w:val="2"/>
          <w:numId w:val="80"/>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maître d'œuvre est libre d'infirmer ou de modifier le contenu de la communication.</w:t>
      </w:r>
    </w:p>
    <w:p w14:paraId="50506CC2" w14:textId="77777777" w:rsidR="0039212B" w:rsidRPr="000F2ED4" w:rsidRDefault="0039212B" w:rsidP="000F2ED4">
      <w:pPr>
        <w:pStyle w:val="Corpsdetexte"/>
        <w:adjustRightInd w:val="0"/>
        <w:snapToGrid w:val="0"/>
        <w:rPr>
          <w:rFonts w:cs="Arial"/>
          <w:sz w:val="18"/>
          <w:szCs w:val="18"/>
        </w:rPr>
      </w:pPr>
    </w:p>
    <w:p w14:paraId="386933B5" w14:textId="77777777" w:rsidR="0039212B" w:rsidRPr="000F2ED4" w:rsidRDefault="0039212B" w:rsidP="000F2ED4">
      <w:pPr>
        <w:pStyle w:val="Paragraphedeliste"/>
        <w:widowControl w:val="0"/>
        <w:numPr>
          <w:ilvl w:val="1"/>
          <w:numId w:val="80"/>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Les instructions et/ou les ordres émanant par écrit du maître d'œuvre sont considérés comme des ordres de service. Ces ordres de service sont datés, numérotés et consignés dans un registre et des copies sont, le cas échéant, délivrées en main propre au représentant du</w:t>
      </w:r>
      <w:r w:rsidRPr="000F2ED4">
        <w:rPr>
          <w:rFonts w:ascii="Arial" w:hAnsi="Arial" w:cs="Arial"/>
          <w:spacing w:val="-3"/>
          <w:sz w:val="18"/>
          <w:szCs w:val="18"/>
          <w:lang w:val="fr-FR"/>
        </w:rPr>
        <w:t xml:space="preserve"> </w:t>
      </w:r>
      <w:r w:rsidRPr="000F2ED4">
        <w:rPr>
          <w:rFonts w:ascii="Arial" w:hAnsi="Arial" w:cs="Arial"/>
          <w:sz w:val="18"/>
          <w:szCs w:val="18"/>
          <w:lang w:val="fr-FR"/>
        </w:rPr>
        <w:t>contractant.</w:t>
      </w:r>
    </w:p>
    <w:p w14:paraId="36F16971" w14:textId="4546DC8E" w:rsidR="0039212B" w:rsidRPr="000F2ED4" w:rsidRDefault="0039212B" w:rsidP="000F2ED4">
      <w:pPr>
        <w:pStyle w:val="Corpsdetexte"/>
        <w:adjustRightInd w:val="0"/>
        <w:snapToGrid w:val="0"/>
        <w:rPr>
          <w:rFonts w:cs="Arial"/>
          <w:sz w:val="18"/>
          <w:szCs w:val="18"/>
        </w:rPr>
      </w:pPr>
    </w:p>
    <w:p w14:paraId="4A87FAEB" w14:textId="77777777" w:rsidR="00247F41" w:rsidRPr="000F2ED4" w:rsidRDefault="00247F41" w:rsidP="000F2ED4">
      <w:pPr>
        <w:pStyle w:val="Corpsdetexte"/>
        <w:adjustRightInd w:val="0"/>
        <w:snapToGrid w:val="0"/>
        <w:rPr>
          <w:rFonts w:cs="Arial"/>
          <w:sz w:val="18"/>
          <w:szCs w:val="18"/>
        </w:rPr>
      </w:pPr>
    </w:p>
    <w:p w14:paraId="6666E0DA" w14:textId="77777777" w:rsidR="0039212B" w:rsidRPr="000F2ED4" w:rsidRDefault="0039212B" w:rsidP="000F2ED4">
      <w:pPr>
        <w:pStyle w:val="Titre2"/>
        <w:tabs>
          <w:tab w:val="left" w:pos="1676"/>
        </w:tabs>
        <w:adjustRightInd w:val="0"/>
        <w:snapToGrid w:val="0"/>
        <w:rPr>
          <w:rFonts w:cs="Arial"/>
          <w:sz w:val="18"/>
          <w:szCs w:val="18"/>
        </w:rPr>
      </w:pPr>
      <w:bookmarkStart w:id="44" w:name="_bookmark6"/>
      <w:bookmarkEnd w:id="44"/>
      <w:r w:rsidRPr="000F2ED4">
        <w:rPr>
          <w:rFonts w:cs="Arial"/>
          <w:sz w:val="18"/>
          <w:szCs w:val="18"/>
        </w:rPr>
        <w:t>Article</w:t>
      </w:r>
      <w:r w:rsidRPr="000F2ED4">
        <w:rPr>
          <w:rFonts w:cs="Arial"/>
          <w:spacing w:val="-2"/>
          <w:sz w:val="18"/>
          <w:szCs w:val="18"/>
        </w:rPr>
        <w:t xml:space="preserve"> </w:t>
      </w:r>
      <w:r w:rsidRPr="000F2ED4">
        <w:rPr>
          <w:rFonts w:cs="Arial"/>
          <w:sz w:val="18"/>
          <w:szCs w:val="18"/>
        </w:rPr>
        <w:t>6 -</w:t>
      </w:r>
      <w:r w:rsidRPr="000F2ED4">
        <w:rPr>
          <w:rFonts w:cs="Arial"/>
          <w:sz w:val="18"/>
          <w:szCs w:val="18"/>
        </w:rPr>
        <w:tab/>
        <w:t>Cession</w:t>
      </w:r>
    </w:p>
    <w:p w14:paraId="13CCEC01" w14:textId="77777777" w:rsidR="0039212B" w:rsidRPr="000F2ED4" w:rsidRDefault="0039212B" w:rsidP="000F2ED4">
      <w:pPr>
        <w:pStyle w:val="Corpsdetexte"/>
        <w:adjustRightInd w:val="0"/>
        <w:snapToGrid w:val="0"/>
        <w:rPr>
          <w:rFonts w:cs="Arial"/>
          <w:b/>
          <w:sz w:val="18"/>
          <w:szCs w:val="18"/>
        </w:rPr>
      </w:pPr>
    </w:p>
    <w:p w14:paraId="3786AFEA" w14:textId="4D902C60" w:rsidR="0039212B" w:rsidRPr="000F2ED4" w:rsidRDefault="0039212B" w:rsidP="000F2ED4">
      <w:pPr>
        <w:pStyle w:val="Paragraphedeliste"/>
        <w:widowControl w:val="0"/>
        <w:numPr>
          <w:ilvl w:val="1"/>
          <w:numId w:val="79"/>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Une cession n'est valable que si elle fait l'objet d'une convention écrite par laquelle le contractant transfère tout ou partie de son marché à un</w:t>
      </w:r>
      <w:r w:rsidRPr="000F2ED4">
        <w:rPr>
          <w:rFonts w:ascii="Arial" w:hAnsi="Arial" w:cs="Arial"/>
          <w:spacing w:val="-8"/>
          <w:sz w:val="18"/>
          <w:szCs w:val="18"/>
          <w:lang w:val="fr-FR"/>
        </w:rPr>
        <w:t xml:space="preserve"> </w:t>
      </w:r>
      <w:r w:rsidRPr="000F2ED4">
        <w:rPr>
          <w:rFonts w:ascii="Arial" w:hAnsi="Arial" w:cs="Arial"/>
          <w:sz w:val="18"/>
          <w:szCs w:val="18"/>
          <w:lang w:val="fr-FR"/>
        </w:rPr>
        <w:t>tiers.</w:t>
      </w:r>
    </w:p>
    <w:p w14:paraId="3140DFA2" w14:textId="5DB1E036" w:rsidR="0039212B" w:rsidRPr="000F2ED4" w:rsidRDefault="0039212B" w:rsidP="000F2ED4">
      <w:pPr>
        <w:pStyle w:val="Paragraphedeliste"/>
        <w:widowControl w:val="0"/>
        <w:numPr>
          <w:ilvl w:val="1"/>
          <w:numId w:val="79"/>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contractant ne peut, sans le consentement préalable du maître d'ouvrage, céder tout ou partie du marché ou tout avantage ou intérêt qui en découle, sauf dans les cas</w:t>
      </w:r>
      <w:r w:rsidRPr="000F2ED4">
        <w:rPr>
          <w:rFonts w:ascii="Arial" w:hAnsi="Arial" w:cs="Arial"/>
          <w:spacing w:val="-15"/>
          <w:sz w:val="18"/>
          <w:szCs w:val="18"/>
          <w:lang w:val="fr-FR"/>
        </w:rPr>
        <w:t xml:space="preserve"> </w:t>
      </w:r>
      <w:r w:rsidRPr="000F2ED4">
        <w:rPr>
          <w:rFonts w:ascii="Arial" w:hAnsi="Arial" w:cs="Arial"/>
          <w:sz w:val="18"/>
          <w:szCs w:val="18"/>
          <w:lang w:val="fr-FR"/>
        </w:rPr>
        <w:t>suivants</w:t>
      </w:r>
      <w:r w:rsidR="00247F41" w:rsidRPr="000F2ED4">
        <w:rPr>
          <w:rFonts w:ascii="Arial" w:hAnsi="Arial" w:cs="Arial"/>
          <w:sz w:val="18"/>
          <w:szCs w:val="18"/>
          <w:lang w:val="fr-FR"/>
        </w:rPr>
        <w:t xml:space="preserve"> </w:t>
      </w:r>
      <w:r w:rsidRPr="000F2ED4">
        <w:rPr>
          <w:rFonts w:ascii="Arial" w:hAnsi="Arial" w:cs="Arial"/>
          <w:sz w:val="18"/>
          <w:szCs w:val="18"/>
          <w:lang w:val="fr-FR"/>
        </w:rPr>
        <w:t>:</w:t>
      </w:r>
    </w:p>
    <w:p w14:paraId="20D0275D" w14:textId="77777777" w:rsidR="0039212B" w:rsidRPr="000F2ED4" w:rsidRDefault="0039212B" w:rsidP="000F2ED4">
      <w:pPr>
        <w:pStyle w:val="Corpsdetexte"/>
        <w:adjustRightInd w:val="0"/>
        <w:snapToGrid w:val="0"/>
        <w:rPr>
          <w:rFonts w:cs="Arial"/>
          <w:sz w:val="18"/>
          <w:szCs w:val="18"/>
        </w:rPr>
      </w:pPr>
    </w:p>
    <w:p w14:paraId="6C82E8A2" w14:textId="77777777" w:rsidR="0039212B" w:rsidRPr="000F2ED4" w:rsidRDefault="0039212B" w:rsidP="000F2ED4">
      <w:pPr>
        <w:pStyle w:val="Paragraphedeliste"/>
        <w:widowControl w:val="0"/>
        <w:numPr>
          <w:ilvl w:val="2"/>
          <w:numId w:val="79"/>
        </w:numPr>
        <w:tabs>
          <w:tab w:val="left" w:pos="1970"/>
        </w:tabs>
        <w:autoSpaceDE w:val="0"/>
        <w:autoSpaceDN w:val="0"/>
        <w:adjustRightInd w:val="0"/>
        <w:snapToGrid w:val="0"/>
        <w:ind w:right="124"/>
        <w:contextualSpacing w:val="0"/>
        <w:jc w:val="both"/>
        <w:rPr>
          <w:rFonts w:ascii="Arial" w:hAnsi="Arial" w:cs="Arial"/>
          <w:sz w:val="18"/>
          <w:szCs w:val="18"/>
          <w:lang w:val="fr-FR"/>
        </w:rPr>
      </w:pPr>
      <w:r w:rsidRPr="000F2ED4">
        <w:rPr>
          <w:rFonts w:ascii="Arial" w:hAnsi="Arial" w:cs="Arial"/>
          <w:sz w:val="18"/>
          <w:szCs w:val="18"/>
          <w:lang w:val="fr-FR"/>
        </w:rPr>
        <w:t>la constitution d'une sûreté en faveur des banques du titulaire sur toute somme due ou susceptible de lui être due au titre du marché;</w:t>
      </w:r>
      <w:r w:rsidRPr="000F2ED4">
        <w:rPr>
          <w:rFonts w:ascii="Arial" w:hAnsi="Arial" w:cs="Arial"/>
          <w:spacing w:val="-6"/>
          <w:sz w:val="18"/>
          <w:szCs w:val="18"/>
          <w:lang w:val="fr-FR"/>
        </w:rPr>
        <w:t xml:space="preserve"> </w:t>
      </w:r>
      <w:r w:rsidRPr="000F2ED4">
        <w:rPr>
          <w:rFonts w:ascii="Arial" w:hAnsi="Arial" w:cs="Arial"/>
          <w:sz w:val="18"/>
          <w:szCs w:val="18"/>
          <w:lang w:val="fr-FR"/>
        </w:rPr>
        <w:t>ou</w:t>
      </w:r>
    </w:p>
    <w:p w14:paraId="7523847C" w14:textId="77777777" w:rsidR="0039212B" w:rsidRPr="000F2ED4" w:rsidRDefault="0039212B" w:rsidP="000F2ED4">
      <w:pPr>
        <w:pStyle w:val="Corpsdetexte"/>
        <w:adjustRightInd w:val="0"/>
        <w:snapToGrid w:val="0"/>
        <w:rPr>
          <w:rFonts w:cs="Arial"/>
          <w:sz w:val="18"/>
          <w:szCs w:val="18"/>
        </w:rPr>
      </w:pPr>
    </w:p>
    <w:p w14:paraId="6E9E9024" w14:textId="77777777" w:rsidR="0039212B" w:rsidRPr="000F2ED4" w:rsidRDefault="0039212B" w:rsidP="000F2ED4">
      <w:pPr>
        <w:pStyle w:val="Paragraphedeliste"/>
        <w:widowControl w:val="0"/>
        <w:numPr>
          <w:ilvl w:val="2"/>
          <w:numId w:val="79"/>
        </w:numPr>
        <w:tabs>
          <w:tab w:val="left" w:pos="197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la cession aux assureurs du contractant du droit de celui-ci d'obtenir réparation par toute personne responsable lorsque les assureurs ont réparé le préjudice qu'il a subi ou dont il a assumé la</w:t>
      </w:r>
      <w:r w:rsidRPr="000F2ED4">
        <w:rPr>
          <w:rFonts w:ascii="Arial" w:hAnsi="Arial" w:cs="Arial"/>
          <w:spacing w:val="-2"/>
          <w:sz w:val="18"/>
          <w:szCs w:val="18"/>
          <w:lang w:val="fr-FR"/>
        </w:rPr>
        <w:t xml:space="preserve"> </w:t>
      </w:r>
      <w:r w:rsidRPr="000F2ED4">
        <w:rPr>
          <w:rFonts w:ascii="Arial" w:hAnsi="Arial" w:cs="Arial"/>
          <w:sz w:val="18"/>
          <w:szCs w:val="18"/>
          <w:lang w:val="fr-FR"/>
        </w:rPr>
        <w:t>responsabilité.</w:t>
      </w:r>
    </w:p>
    <w:p w14:paraId="540CA219" w14:textId="77777777" w:rsidR="0039212B" w:rsidRPr="000F2ED4" w:rsidRDefault="0039212B" w:rsidP="000F2ED4">
      <w:pPr>
        <w:pStyle w:val="Corpsdetexte"/>
        <w:adjustRightInd w:val="0"/>
        <w:snapToGrid w:val="0"/>
        <w:rPr>
          <w:rFonts w:cs="Arial"/>
          <w:sz w:val="18"/>
          <w:szCs w:val="18"/>
          <w:highlight w:val="green"/>
        </w:rPr>
      </w:pPr>
    </w:p>
    <w:p w14:paraId="03B37E04" w14:textId="77777777" w:rsidR="0039212B" w:rsidRPr="000F2ED4" w:rsidRDefault="0039212B" w:rsidP="000F2ED4">
      <w:pPr>
        <w:pStyle w:val="Paragraphedeliste"/>
        <w:widowControl w:val="0"/>
        <w:numPr>
          <w:ilvl w:val="1"/>
          <w:numId w:val="79"/>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Aux fins de l'article 6, paragraphe 2, l'approbation d'une cession par le maître d'ouvrage ne délie pas le contractant de ses obligations pour la partie du marché déjà exécutée ou pour la partie qui n'a pas été</w:t>
      </w:r>
      <w:r w:rsidRPr="000F2ED4">
        <w:rPr>
          <w:rFonts w:ascii="Arial" w:hAnsi="Arial" w:cs="Arial"/>
          <w:spacing w:val="-6"/>
          <w:sz w:val="18"/>
          <w:szCs w:val="18"/>
          <w:lang w:val="fr-FR"/>
        </w:rPr>
        <w:t xml:space="preserve"> </w:t>
      </w:r>
      <w:r w:rsidRPr="000F2ED4">
        <w:rPr>
          <w:rFonts w:ascii="Arial" w:hAnsi="Arial" w:cs="Arial"/>
          <w:sz w:val="18"/>
          <w:szCs w:val="18"/>
          <w:lang w:val="fr-FR"/>
        </w:rPr>
        <w:t>cédée.</w:t>
      </w:r>
    </w:p>
    <w:p w14:paraId="17F60645" w14:textId="77777777" w:rsidR="0039212B" w:rsidRPr="000F2ED4" w:rsidRDefault="0039212B" w:rsidP="000F2ED4">
      <w:pPr>
        <w:pStyle w:val="Corpsdetexte"/>
        <w:adjustRightInd w:val="0"/>
        <w:snapToGrid w:val="0"/>
        <w:rPr>
          <w:rFonts w:cs="Arial"/>
          <w:sz w:val="18"/>
          <w:szCs w:val="18"/>
        </w:rPr>
      </w:pPr>
    </w:p>
    <w:p w14:paraId="545B3BFD" w14:textId="77777777" w:rsidR="0039212B" w:rsidRPr="000F2ED4" w:rsidRDefault="0039212B" w:rsidP="000F2ED4">
      <w:pPr>
        <w:pStyle w:val="Paragraphedeliste"/>
        <w:widowControl w:val="0"/>
        <w:numPr>
          <w:ilvl w:val="1"/>
          <w:numId w:val="79"/>
        </w:numPr>
        <w:tabs>
          <w:tab w:val="left" w:pos="1250"/>
        </w:tabs>
        <w:autoSpaceDE w:val="0"/>
        <w:autoSpaceDN w:val="0"/>
        <w:adjustRightInd w:val="0"/>
        <w:snapToGrid w:val="0"/>
        <w:ind w:right="122"/>
        <w:contextualSpacing w:val="0"/>
        <w:jc w:val="both"/>
        <w:rPr>
          <w:rFonts w:ascii="Arial" w:hAnsi="Arial" w:cs="Arial"/>
          <w:sz w:val="18"/>
          <w:szCs w:val="18"/>
          <w:lang w:val="fr-FR"/>
        </w:rPr>
      </w:pPr>
      <w:r w:rsidRPr="000F2ED4">
        <w:rPr>
          <w:rFonts w:ascii="Arial" w:hAnsi="Arial" w:cs="Arial"/>
          <w:sz w:val="18"/>
          <w:szCs w:val="18"/>
          <w:lang w:val="fr-FR"/>
        </w:rPr>
        <w:t>Si le contractant a cédé son marché sans autorisation, le maître d'ouvrage peut, sans mise en demeure, appliquer de plein droit les sanctions pour défaut d'exécution prévues aux articles 63 et</w:t>
      </w:r>
      <w:r w:rsidRPr="000F2ED4">
        <w:rPr>
          <w:rFonts w:ascii="Arial" w:hAnsi="Arial" w:cs="Arial"/>
          <w:spacing w:val="-1"/>
          <w:sz w:val="18"/>
          <w:szCs w:val="18"/>
          <w:lang w:val="fr-FR"/>
        </w:rPr>
        <w:t xml:space="preserve"> </w:t>
      </w:r>
      <w:r w:rsidRPr="000F2ED4">
        <w:rPr>
          <w:rFonts w:ascii="Arial" w:hAnsi="Arial" w:cs="Arial"/>
          <w:sz w:val="18"/>
          <w:szCs w:val="18"/>
          <w:lang w:val="fr-FR"/>
        </w:rPr>
        <w:t>64.</w:t>
      </w:r>
    </w:p>
    <w:p w14:paraId="4B193838" w14:textId="77777777" w:rsidR="0039212B" w:rsidRPr="000F2ED4" w:rsidRDefault="0039212B" w:rsidP="000F2ED4">
      <w:pPr>
        <w:pStyle w:val="Corpsdetexte"/>
        <w:adjustRightInd w:val="0"/>
        <w:snapToGrid w:val="0"/>
        <w:rPr>
          <w:rFonts w:cs="Arial"/>
          <w:sz w:val="18"/>
          <w:szCs w:val="18"/>
        </w:rPr>
      </w:pPr>
    </w:p>
    <w:p w14:paraId="218E97FC" w14:textId="77777777" w:rsidR="0039212B" w:rsidRPr="000F2ED4" w:rsidRDefault="0039212B" w:rsidP="000F2ED4">
      <w:pPr>
        <w:pStyle w:val="Paragraphedeliste"/>
        <w:widowControl w:val="0"/>
        <w:numPr>
          <w:ilvl w:val="1"/>
          <w:numId w:val="79"/>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Les cessionnaires doivent satisfaire aux critères d’éligibilité retenus pour la passation du marché et ils ne peuvent être dans aucune des situations d’exclusion indiquées dans le dossier d’appel</w:t>
      </w:r>
      <w:r w:rsidRPr="000F2ED4">
        <w:rPr>
          <w:rFonts w:ascii="Arial" w:hAnsi="Arial" w:cs="Arial"/>
          <w:spacing w:val="-4"/>
          <w:sz w:val="18"/>
          <w:szCs w:val="18"/>
          <w:lang w:val="fr-FR"/>
        </w:rPr>
        <w:t xml:space="preserve"> </w:t>
      </w:r>
      <w:r w:rsidRPr="000F2ED4">
        <w:rPr>
          <w:rFonts w:ascii="Arial" w:hAnsi="Arial" w:cs="Arial"/>
          <w:sz w:val="18"/>
          <w:szCs w:val="18"/>
          <w:lang w:val="fr-FR"/>
        </w:rPr>
        <w:t>d’offres.</w:t>
      </w:r>
    </w:p>
    <w:p w14:paraId="766957A4" w14:textId="77777777" w:rsidR="0039212B" w:rsidRPr="000F2ED4" w:rsidRDefault="0039212B" w:rsidP="000F2ED4">
      <w:pPr>
        <w:pStyle w:val="Corpsdetexte"/>
        <w:adjustRightInd w:val="0"/>
        <w:snapToGrid w:val="0"/>
        <w:rPr>
          <w:rFonts w:cs="Arial"/>
          <w:sz w:val="18"/>
          <w:szCs w:val="18"/>
        </w:rPr>
      </w:pPr>
    </w:p>
    <w:p w14:paraId="42541827" w14:textId="77777777" w:rsidR="0039212B" w:rsidRPr="000F2ED4" w:rsidRDefault="0039212B" w:rsidP="000F2ED4">
      <w:pPr>
        <w:pStyle w:val="Paragraphedeliste"/>
        <w:widowControl w:val="0"/>
        <w:numPr>
          <w:ilvl w:val="1"/>
          <w:numId w:val="79"/>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Avant de donner son approbation, le maître d'ouvrage peut demander à recevoir, si nécessaire, de la part du cessionnaire une garantie de bonne exécution qui peut être requise pour l’intégralité du contrat, une garantie de préfinancement et une garantie de rétention.</w:t>
      </w:r>
    </w:p>
    <w:p w14:paraId="2F2F6776" w14:textId="77777777" w:rsidR="0039212B" w:rsidRPr="000F2ED4" w:rsidRDefault="0039212B" w:rsidP="000F2ED4">
      <w:pPr>
        <w:pStyle w:val="Corpsdetexte"/>
        <w:adjustRightInd w:val="0"/>
        <w:snapToGrid w:val="0"/>
        <w:rPr>
          <w:rFonts w:cs="Arial"/>
          <w:sz w:val="18"/>
          <w:szCs w:val="18"/>
        </w:rPr>
      </w:pPr>
    </w:p>
    <w:p w14:paraId="48A0E4CC" w14:textId="77777777" w:rsidR="0039212B" w:rsidRPr="000F2ED4" w:rsidRDefault="0039212B" w:rsidP="000F2ED4">
      <w:pPr>
        <w:pStyle w:val="Titre2"/>
        <w:tabs>
          <w:tab w:val="left" w:pos="1676"/>
        </w:tabs>
        <w:adjustRightInd w:val="0"/>
        <w:snapToGrid w:val="0"/>
        <w:rPr>
          <w:rFonts w:cs="Arial"/>
          <w:sz w:val="18"/>
          <w:szCs w:val="18"/>
        </w:rPr>
      </w:pPr>
      <w:bookmarkStart w:id="45" w:name="_bookmark7"/>
      <w:bookmarkEnd w:id="45"/>
      <w:r w:rsidRPr="000F2ED4">
        <w:rPr>
          <w:rFonts w:cs="Arial"/>
          <w:sz w:val="18"/>
          <w:szCs w:val="18"/>
        </w:rPr>
        <w:t>Article</w:t>
      </w:r>
      <w:r w:rsidRPr="000F2ED4">
        <w:rPr>
          <w:rFonts w:cs="Arial"/>
          <w:spacing w:val="-2"/>
          <w:sz w:val="18"/>
          <w:szCs w:val="18"/>
        </w:rPr>
        <w:t xml:space="preserve"> </w:t>
      </w:r>
      <w:r w:rsidRPr="000F2ED4">
        <w:rPr>
          <w:rFonts w:cs="Arial"/>
          <w:sz w:val="18"/>
          <w:szCs w:val="18"/>
        </w:rPr>
        <w:t>7 -</w:t>
      </w:r>
      <w:r w:rsidRPr="000F2ED4">
        <w:rPr>
          <w:rFonts w:cs="Arial"/>
          <w:sz w:val="18"/>
          <w:szCs w:val="18"/>
        </w:rPr>
        <w:tab/>
        <w:t>Sous-traitance</w:t>
      </w:r>
    </w:p>
    <w:p w14:paraId="5F763229" w14:textId="77777777" w:rsidR="0039212B" w:rsidRPr="000F2ED4" w:rsidRDefault="0039212B" w:rsidP="000F2ED4">
      <w:pPr>
        <w:pStyle w:val="Corpsdetexte"/>
        <w:adjustRightInd w:val="0"/>
        <w:snapToGrid w:val="0"/>
        <w:rPr>
          <w:rFonts w:cs="Arial"/>
          <w:b/>
          <w:sz w:val="18"/>
          <w:szCs w:val="18"/>
        </w:rPr>
      </w:pPr>
    </w:p>
    <w:p w14:paraId="546F36BF" w14:textId="138844A6" w:rsidR="0039212B" w:rsidRPr="000F2ED4" w:rsidRDefault="0039212B" w:rsidP="000F2ED4">
      <w:pPr>
        <w:pStyle w:val="Paragraphedeliste"/>
        <w:widowControl w:val="0"/>
        <w:numPr>
          <w:ilvl w:val="1"/>
          <w:numId w:val="78"/>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La sous-traitance n'est valable que si elle fait l'objet d'une convention écrite par laquelle le contractant confie à un tiers l'exécution d'une partie de son marché. Les contrats de location de matériel, les contrats de fourniture et les contrats de prestation de main- d'œuvre ne constituent pas</w:t>
      </w:r>
      <w:r w:rsidR="00247F41" w:rsidRPr="000F2ED4">
        <w:rPr>
          <w:rFonts w:ascii="Arial" w:hAnsi="Arial" w:cs="Arial"/>
          <w:sz w:val="18"/>
          <w:szCs w:val="18"/>
          <w:lang w:val="fr-FR"/>
        </w:rPr>
        <w:t xml:space="preserve"> </w:t>
      </w:r>
      <w:r w:rsidRPr="000F2ED4">
        <w:rPr>
          <w:rFonts w:ascii="Arial" w:hAnsi="Arial" w:cs="Arial"/>
          <w:sz w:val="18"/>
          <w:szCs w:val="18"/>
          <w:lang w:val="fr-FR"/>
        </w:rPr>
        <w:t>«contrats de sous-traitance» visés au présent</w:t>
      </w:r>
      <w:r w:rsidRPr="000F2ED4">
        <w:rPr>
          <w:rFonts w:ascii="Arial" w:hAnsi="Arial" w:cs="Arial"/>
          <w:spacing w:val="-12"/>
          <w:sz w:val="18"/>
          <w:szCs w:val="18"/>
          <w:lang w:val="fr-FR"/>
        </w:rPr>
        <w:t xml:space="preserve"> </w:t>
      </w:r>
      <w:r w:rsidRPr="000F2ED4">
        <w:rPr>
          <w:rFonts w:ascii="Arial" w:hAnsi="Arial" w:cs="Arial"/>
          <w:sz w:val="18"/>
          <w:szCs w:val="18"/>
          <w:lang w:val="fr-FR"/>
        </w:rPr>
        <w:t>article.</w:t>
      </w:r>
    </w:p>
    <w:p w14:paraId="49940DC9" w14:textId="77777777" w:rsidR="0039212B" w:rsidRPr="000F2ED4" w:rsidRDefault="0039212B" w:rsidP="000F2ED4">
      <w:pPr>
        <w:pStyle w:val="Corpsdetexte"/>
        <w:adjustRightInd w:val="0"/>
        <w:snapToGrid w:val="0"/>
        <w:rPr>
          <w:rFonts w:cs="Arial"/>
          <w:sz w:val="18"/>
          <w:szCs w:val="18"/>
        </w:rPr>
      </w:pPr>
    </w:p>
    <w:p w14:paraId="4FE1AE09" w14:textId="77777777" w:rsidR="0039212B" w:rsidRPr="000F2ED4" w:rsidRDefault="0039212B" w:rsidP="000F2ED4">
      <w:pPr>
        <w:pStyle w:val="Paragraphedeliste"/>
        <w:widowControl w:val="0"/>
        <w:numPr>
          <w:ilvl w:val="1"/>
          <w:numId w:val="78"/>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Le contractant demande l'approbation préalable du maître d'ouvrage en cas de recours à la sous-traitance. Cette demande doit indiquer les éléments du marché à sous-traiter et l’identité du ou des</w:t>
      </w:r>
      <w:r w:rsidRPr="000F2ED4">
        <w:rPr>
          <w:rFonts w:ascii="Arial" w:hAnsi="Arial" w:cs="Arial"/>
          <w:spacing w:val="-3"/>
          <w:sz w:val="18"/>
          <w:szCs w:val="18"/>
          <w:lang w:val="fr-FR"/>
        </w:rPr>
        <w:t xml:space="preserve"> </w:t>
      </w:r>
      <w:r w:rsidRPr="000F2ED4">
        <w:rPr>
          <w:rFonts w:ascii="Arial" w:hAnsi="Arial" w:cs="Arial"/>
          <w:sz w:val="18"/>
          <w:szCs w:val="18"/>
          <w:lang w:val="fr-FR"/>
        </w:rPr>
        <w:t>sous-traitants.</w:t>
      </w:r>
    </w:p>
    <w:p w14:paraId="1FDE7D31" w14:textId="77777777" w:rsidR="0039212B" w:rsidRPr="000F2ED4" w:rsidRDefault="0039212B" w:rsidP="000F2ED4">
      <w:pPr>
        <w:pStyle w:val="Corpsdetexte"/>
        <w:adjustRightInd w:val="0"/>
        <w:snapToGrid w:val="0"/>
        <w:rPr>
          <w:rFonts w:cs="Arial"/>
          <w:sz w:val="18"/>
          <w:szCs w:val="18"/>
        </w:rPr>
      </w:pPr>
    </w:p>
    <w:p w14:paraId="3575862F" w14:textId="77777777" w:rsidR="0039212B" w:rsidRPr="000F2ED4" w:rsidRDefault="0039212B" w:rsidP="000F2ED4">
      <w:pPr>
        <w:pStyle w:val="Corpsdetexte"/>
        <w:adjustRightInd w:val="0"/>
        <w:snapToGrid w:val="0"/>
        <w:ind w:left="1249" w:right="114"/>
        <w:rPr>
          <w:rFonts w:cs="Arial"/>
          <w:sz w:val="18"/>
          <w:szCs w:val="18"/>
        </w:rPr>
      </w:pPr>
      <w:r w:rsidRPr="000F2ED4">
        <w:rPr>
          <w:rFonts w:cs="Arial"/>
          <w:sz w:val="18"/>
          <w:szCs w:val="18"/>
        </w:rPr>
        <w:t>Dans un délai de 30 jours à compter de la réception de la demande d’autorisation, le maître d’ouvrage soit étend le délai de 15 jours supplémentaires maximum, soit notifie sa décision au contractant et la motive en cas de refus d’autorisation. En l’absence de décision notifiée par le maître d’ouvrage dans le délai précité, la demande est réputée approuvée à la fin du délai.</w:t>
      </w:r>
    </w:p>
    <w:p w14:paraId="78A99A8E" w14:textId="77777777" w:rsidR="0039212B" w:rsidRPr="000F2ED4" w:rsidRDefault="0039212B" w:rsidP="000F2ED4">
      <w:pPr>
        <w:pStyle w:val="Corpsdetexte"/>
        <w:adjustRightInd w:val="0"/>
        <w:snapToGrid w:val="0"/>
        <w:rPr>
          <w:rFonts w:cs="Arial"/>
          <w:sz w:val="18"/>
          <w:szCs w:val="18"/>
        </w:rPr>
      </w:pPr>
    </w:p>
    <w:p w14:paraId="1D9B1F7E" w14:textId="3997E106" w:rsidR="0039212B" w:rsidRPr="000F2ED4" w:rsidRDefault="0039212B" w:rsidP="000F2ED4">
      <w:pPr>
        <w:pStyle w:val="Paragraphedeliste"/>
        <w:widowControl w:val="0"/>
        <w:numPr>
          <w:ilvl w:val="1"/>
          <w:numId w:val="78"/>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Les sous-traitants doivent satisfaire aux critères d'éligibilité retenus pour la passation du marché. Ils ne peuvent être dans aucune des situations d’exclusion décrites dans le dossier d’appel d’offres.</w:t>
      </w:r>
    </w:p>
    <w:p w14:paraId="0B89DEDB" w14:textId="77777777" w:rsidR="0039212B" w:rsidRPr="000F2ED4" w:rsidRDefault="0039212B" w:rsidP="000F2ED4">
      <w:pPr>
        <w:pStyle w:val="Paragraphedeliste"/>
        <w:widowControl w:val="0"/>
        <w:numPr>
          <w:ilvl w:val="1"/>
          <w:numId w:val="78"/>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Sous réserve de l'article 7, paragraphe 6, et de l'article 52, aucun contrat de sous-traitance ne peut créer de relations contractuelles entre un sous-traitant et le maître</w:t>
      </w:r>
      <w:r w:rsidRPr="000F2ED4">
        <w:rPr>
          <w:rFonts w:ascii="Arial" w:hAnsi="Arial" w:cs="Arial"/>
          <w:spacing w:val="-18"/>
          <w:sz w:val="18"/>
          <w:szCs w:val="18"/>
          <w:lang w:val="fr-FR"/>
        </w:rPr>
        <w:t xml:space="preserve"> </w:t>
      </w:r>
      <w:r w:rsidRPr="000F2ED4">
        <w:rPr>
          <w:rFonts w:ascii="Arial" w:hAnsi="Arial" w:cs="Arial"/>
          <w:sz w:val="18"/>
          <w:szCs w:val="18"/>
          <w:lang w:val="fr-FR"/>
        </w:rPr>
        <w:t>d'ouvrage.</w:t>
      </w:r>
    </w:p>
    <w:p w14:paraId="43373560" w14:textId="77777777" w:rsidR="0039212B" w:rsidRPr="000F2ED4" w:rsidRDefault="0039212B" w:rsidP="000F2ED4">
      <w:pPr>
        <w:pStyle w:val="Corpsdetexte"/>
        <w:adjustRightInd w:val="0"/>
        <w:snapToGrid w:val="0"/>
        <w:rPr>
          <w:rFonts w:cs="Arial"/>
          <w:sz w:val="18"/>
          <w:szCs w:val="18"/>
        </w:rPr>
      </w:pPr>
    </w:p>
    <w:p w14:paraId="38077818" w14:textId="77777777" w:rsidR="0039212B" w:rsidRPr="000F2ED4" w:rsidRDefault="0039212B" w:rsidP="000F2ED4">
      <w:pPr>
        <w:pStyle w:val="Paragraphedeliste"/>
        <w:widowControl w:val="0"/>
        <w:numPr>
          <w:ilvl w:val="1"/>
          <w:numId w:val="78"/>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Le contractant est responsable des actes, manquements et négligences de ses sous- traitants et de leurs mandataires ou employés, comme s'il s'agissait de ses propres actes, manquements ou négligences ou de ceux de ses mandataires ou employés. L'approbation par le maître d'ouvrage de la sous-traitance d'une partie du marché ou de l'exécution par un sous-traitant d'une partie des travaux ne libère le contractant d'aucune de ses obligations</w:t>
      </w:r>
      <w:r w:rsidRPr="000F2ED4">
        <w:rPr>
          <w:rFonts w:ascii="Arial" w:hAnsi="Arial" w:cs="Arial"/>
          <w:spacing w:val="-1"/>
          <w:sz w:val="18"/>
          <w:szCs w:val="18"/>
          <w:lang w:val="fr-FR"/>
        </w:rPr>
        <w:t xml:space="preserve"> </w:t>
      </w:r>
      <w:r w:rsidRPr="000F2ED4">
        <w:rPr>
          <w:rFonts w:ascii="Arial" w:hAnsi="Arial" w:cs="Arial"/>
          <w:sz w:val="18"/>
          <w:szCs w:val="18"/>
          <w:lang w:val="fr-FR"/>
        </w:rPr>
        <w:t>contractuelles.</w:t>
      </w:r>
    </w:p>
    <w:p w14:paraId="119710DB" w14:textId="77777777" w:rsidR="0039212B" w:rsidRPr="000F2ED4" w:rsidRDefault="0039212B" w:rsidP="000F2ED4">
      <w:pPr>
        <w:pStyle w:val="Corpsdetexte"/>
        <w:adjustRightInd w:val="0"/>
        <w:snapToGrid w:val="0"/>
        <w:rPr>
          <w:rFonts w:cs="Arial"/>
          <w:sz w:val="18"/>
          <w:szCs w:val="18"/>
        </w:rPr>
      </w:pPr>
    </w:p>
    <w:p w14:paraId="6B6E56C1" w14:textId="77777777" w:rsidR="0039212B" w:rsidRPr="000F2ED4" w:rsidRDefault="0039212B" w:rsidP="000F2ED4">
      <w:pPr>
        <w:pStyle w:val="Paragraphedeliste"/>
        <w:widowControl w:val="0"/>
        <w:numPr>
          <w:ilvl w:val="1"/>
          <w:numId w:val="78"/>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Si un sous-traitant a contracté à l'égard du contractant, pour les travaux qu'il a exécutés ou les biens, matériaux, équipements et services qu'il a fournis, des obligations dont la durée s'étend au-delà de la période de garantie prévue dans le marché, le contractant doit, à tout moment après l'expiration de cette période, transférer immédiatement au maître d'ouvrage, à la demande et aux frais de celui-ci, le bénéfice de ces obligations pour la durée non encore expirée de ces dernières. Si le contractant n’effectue pas ce transfert, lesdites obligations qui continuent de lui incomber seront transférées</w:t>
      </w:r>
      <w:r w:rsidRPr="000F2ED4">
        <w:rPr>
          <w:rFonts w:ascii="Arial" w:hAnsi="Arial" w:cs="Arial"/>
          <w:spacing w:val="-21"/>
          <w:sz w:val="18"/>
          <w:szCs w:val="18"/>
          <w:lang w:val="fr-FR"/>
        </w:rPr>
        <w:t xml:space="preserve"> </w:t>
      </w:r>
      <w:r w:rsidRPr="000F2ED4">
        <w:rPr>
          <w:rFonts w:ascii="Arial" w:hAnsi="Arial" w:cs="Arial"/>
          <w:sz w:val="18"/>
          <w:szCs w:val="18"/>
          <w:lang w:val="fr-FR"/>
        </w:rPr>
        <w:t>automatiquement.</w:t>
      </w:r>
    </w:p>
    <w:p w14:paraId="030328F9" w14:textId="77777777" w:rsidR="0039212B" w:rsidRPr="000F2ED4" w:rsidRDefault="0039212B" w:rsidP="000F2ED4">
      <w:pPr>
        <w:pStyle w:val="Corpsdetexte"/>
        <w:adjustRightInd w:val="0"/>
        <w:snapToGrid w:val="0"/>
        <w:rPr>
          <w:rFonts w:cs="Arial"/>
          <w:sz w:val="18"/>
          <w:szCs w:val="18"/>
        </w:rPr>
      </w:pPr>
    </w:p>
    <w:p w14:paraId="2B477981" w14:textId="77777777" w:rsidR="0039212B" w:rsidRPr="000F2ED4" w:rsidRDefault="0039212B" w:rsidP="000F2ED4">
      <w:pPr>
        <w:pStyle w:val="Paragraphedeliste"/>
        <w:widowControl w:val="0"/>
        <w:numPr>
          <w:ilvl w:val="1"/>
          <w:numId w:val="78"/>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Si le contractant conclut un contrat de sous-traitance sans approbation, le maître d'ouvrage peut, sans mise en demeure, appliquer de plein droit les sanctions pour défaut d'exécution prévues aux articles 63 et</w:t>
      </w:r>
      <w:r w:rsidRPr="000F2ED4">
        <w:rPr>
          <w:rFonts w:ascii="Arial" w:hAnsi="Arial" w:cs="Arial"/>
          <w:spacing w:val="-10"/>
          <w:sz w:val="18"/>
          <w:szCs w:val="18"/>
          <w:lang w:val="fr-FR"/>
        </w:rPr>
        <w:t xml:space="preserve"> </w:t>
      </w:r>
      <w:r w:rsidRPr="000F2ED4">
        <w:rPr>
          <w:rFonts w:ascii="Arial" w:hAnsi="Arial" w:cs="Arial"/>
          <w:sz w:val="18"/>
          <w:szCs w:val="18"/>
          <w:lang w:val="fr-FR"/>
        </w:rPr>
        <w:t>64.</w:t>
      </w:r>
    </w:p>
    <w:p w14:paraId="700D014F" w14:textId="77777777" w:rsidR="0039212B" w:rsidRPr="000F2ED4" w:rsidRDefault="0039212B" w:rsidP="000F2ED4">
      <w:pPr>
        <w:pStyle w:val="Corpsdetexte"/>
        <w:adjustRightInd w:val="0"/>
        <w:snapToGrid w:val="0"/>
        <w:rPr>
          <w:rFonts w:cs="Arial"/>
          <w:sz w:val="18"/>
          <w:szCs w:val="18"/>
        </w:rPr>
      </w:pPr>
    </w:p>
    <w:p w14:paraId="3DF8346D" w14:textId="77777777" w:rsidR="0039212B" w:rsidRPr="000F2ED4" w:rsidRDefault="0039212B" w:rsidP="000F2ED4">
      <w:pPr>
        <w:pStyle w:val="Paragraphedeliste"/>
        <w:widowControl w:val="0"/>
        <w:numPr>
          <w:ilvl w:val="1"/>
          <w:numId w:val="78"/>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Si le maître d'ouvrage ou le maître d'œuvre estime qu'un sous-traitant n'est pas compétent pour exécuter les tâches qui lui ont été assignées, il peut aussitôt demander au contractant de le retirer du chantier et de la remplacer par un sous-traitant possédant une qualification et une expérience que le maître d'ouvrage juge acceptables ou poursuivre lui-même la réalisation des</w:t>
      </w:r>
      <w:r w:rsidRPr="000F2ED4">
        <w:rPr>
          <w:rFonts w:ascii="Arial" w:hAnsi="Arial" w:cs="Arial"/>
          <w:spacing w:val="-3"/>
          <w:sz w:val="18"/>
          <w:szCs w:val="18"/>
          <w:lang w:val="fr-FR"/>
        </w:rPr>
        <w:t xml:space="preserve"> </w:t>
      </w:r>
      <w:r w:rsidRPr="000F2ED4">
        <w:rPr>
          <w:rFonts w:ascii="Arial" w:hAnsi="Arial" w:cs="Arial"/>
          <w:sz w:val="18"/>
          <w:szCs w:val="18"/>
          <w:lang w:val="fr-FR"/>
        </w:rPr>
        <w:t>tâches.</w:t>
      </w:r>
    </w:p>
    <w:p w14:paraId="760015D5" w14:textId="77777777" w:rsidR="0039212B" w:rsidRPr="000F2ED4" w:rsidRDefault="0039212B" w:rsidP="000F2ED4">
      <w:pPr>
        <w:pStyle w:val="Corpsdetexte"/>
        <w:adjustRightInd w:val="0"/>
        <w:snapToGrid w:val="0"/>
        <w:rPr>
          <w:rFonts w:cs="Arial"/>
          <w:sz w:val="18"/>
          <w:szCs w:val="18"/>
        </w:rPr>
      </w:pPr>
    </w:p>
    <w:p w14:paraId="7C527D38" w14:textId="77777777" w:rsidR="0039212B" w:rsidRPr="000F2ED4" w:rsidRDefault="0039212B" w:rsidP="000F2ED4">
      <w:pPr>
        <w:pStyle w:val="Corpsdetexte"/>
        <w:adjustRightInd w:val="0"/>
        <w:snapToGrid w:val="0"/>
        <w:rPr>
          <w:rFonts w:cs="Arial"/>
          <w:sz w:val="18"/>
          <w:szCs w:val="18"/>
        </w:rPr>
      </w:pPr>
    </w:p>
    <w:p w14:paraId="039ABC77" w14:textId="77777777" w:rsidR="0039212B" w:rsidRPr="000F2ED4" w:rsidRDefault="0039212B" w:rsidP="000F2ED4">
      <w:pPr>
        <w:pStyle w:val="Titre1"/>
        <w:adjustRightInd w:val="0"/>
        <w:snapToGrid w:val="0"/>
        <w:ind w:left="131"/>
        <w:jc w:val="both"/>
        <w:rPr>
          <w:rFonts w:cs="Arial"/>
          <w:color w:val="auto"/>
          <w:sz w:val="18"/>
          <w:szCs w:val="18"/>
        </w:rPr>
      </w:pPr>
      <w:bookmarkStart w:id="46" w:name="_bookmark8"/>
      <w:bookmarkEnd w:id="46"/>
      <w:r w:rsidRPr="000F2ED4">
        <w:rPr>
          <w:rFonts w:cs="Arial"/>
          <w:color w:val="auto"/>
          <w:sz w:val="18"/>
          <w:szCs w:val="18"/>
        </w:rPr>
        <w:t>OBLIGATIONS DU MAÎTRE D'OUVRAGE</w:t>
      </w:r>
    </w:p>
    <w:p w14:paraId="623CE317" w14:textId="77777777" w:rsidR="0039212B" w:rsidRPr="000F2ED4" w:rsidRDefault="0039212B" w:rsidP="000F2ED4">
      <w:pPr>
        <w:pStyle w:val="Corpsdetexte"/>
        <w:adjustRightInd w:val="0"/>
        <w:snapToGrid w:val="0"/>
        <w:rPr>
          <w:rFonts w:cs="Arial"/>
          <w:b/>
          <w:sz w:val="18"/>
          <w:szCs w:val="18"/>
        </w:rPr>
      </w:pPr>
    </w:p>
    <w:p w14:paraId="54E0DC98" w14:textId="77777777" w:rsidR="0039212B" w:rsidRPr="000F2ED4" w:rsidRDefault="0039212B" w:rsidP="000F2ED4">
      <w:pPr>
        <w:pStyle w:val="Titre2"/>
        <w:tabs>
          <w:tab w:val="left" w:pos="1676"/>
        </w:tabs>
        <w:adjustRightInd w:val="0"/>
        <w:snapToGrid w:val="0"/>
        <w:rPr>
          <w:rFonts w:cs="Arial"/>
          <w:sz w:val="18"/>
          <w:szCs w:val="18"/>
        </w:rPr>
      </w:pPr>
      <w:bookmarkStart w:id="47" w:name="_bookmark9"/>
      <w:bookmarkEnd w:id="47"/>
      <w:r w:rsidRPr="000F2ED4">
        <w:rPr>
          <w:rFonts w:cs="Arial"/>
          <w:sz w:val="18"/>
          <w:szCs w:val="18"/>
        </w:rPr>
        <w:t>Article</w:t>
      </w:r>
      <w:r w:rsidRPr="000F2ED4">
        <w:rPr>
          <w:rFonts w:cs="Arial"/>
          <w:spacing w:val="-2"/>
          <w:sz w:val="18"/>
          <w:szCs w:val="18"/>
        </w:rPr>
        <w:t xml:space="preserve"> </w:t>
      </w:r>
      <w:r w:rsidRPr="000F2ED4">
        <w:rPr>
          <w:rFonts w:cs="Arial"/>
          <w:sz w:val="18"/>
          <w:szCs w:val="18"/>
        </w:rPr>
        <w:t>8 -</w:t>
      </w:r>
      <w:r w:rsidRPr="000F2ED4">
        <w:rPr>
          <w:rFonts w:cs="Arial"/>
          <w:sz w:val="18"/>
          <w:szCs w:val="18"/>
        </w:rPr>
        <w:tab/>
        <w:t>Documents à fournir</w:t>
      </w:r>
    </w:p>
    <w:p w14:paraId="517B9AFE" w14:textId="77777777" w:rsidR="0039212B" w:rsidRPr="000F2ED4" w:rsidRDefault="0039212B" w:rsidP="000F2ED4">
      <w:pPr>
        <w:pStyle w:val="Corpsdetexte"/>
        <w:adjustRightInd w:val="0"/>
        <w:snapToGrid w:val="0"/>
        <w:rPr>
          <w:rFonts w:cs="Arial"/>
          <w:b/>
          <w:sz w:val="18"/>
          <w:szCs w:val="18"/>
        </w:rPr>
      </w:pPr>
    </w:p>
    <w:p w14:paraId="0DF5F212" w14:textId="77777777" w:rsidR="0039212B" w:rsidRPr="000F2ED4" w:rsidRDefault="0039212B" w:rsidP="000F2ED4">
      <w:pPr>
        <w:pStyle w:val="Paragraphedeliste"/>
        <w:widowControl w:val="0"/>
        <w:numPr>
          <w:ilvl w:val="1"/>
          <w:numId w:val="77"/>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Sauf disposition contraire des conditions particulières, dans les 30 jours qui suivent la signature du contrat, le maître d’œuvre remet gratuitement au contractant un exemplaire des plans établis pour la mise en œuvre des tâches, ainsi que deux exemplaires des spécifications et autres documents contractuels. Le contractant peut acheter, dans la limite des quantités disponibles, des exemplaires supplémentaires de ces plans, spécifications et autres documents. Après la réception définitive, le contractant restitue au maître d’œuvre tous les plans et autres documents</w:t>
      </w:r>
      <w:r w:rsidRPr="000F2ED4">
        <w:rPr>
          <w:rFonts w:ascii="Arial" w:hAnsi="Arial" w:cs="Arial"/>
          <w:spacing w:val="-4"/>
          <w:sz w:val="18"/>
          <w:szCs w:val="18"/>
          <w:lang w:val="fr-FR"/>
        </w:rPr>
        <w:t xml:space="preserve"> </w:t>
      </w:r>
      <w:r w:rsidRPr="000F2ED4">
        <w:rPr>
          <w:rFonts w:ascii="Arial" w:hAnsi="Arial" w:cs="Arial"/>
          <w:sz w:val="18"/>
          <w:szCs w:val="18"/>
          <w:lang w:val="fr-FR"/>
        </w:rPr>
        <w:t>contractuels.</w:t>
      </w:r>
    </w:p>
    <w:p w14:paraId="2F545051" w14:textId="12A081D1" w:rsidR="0039212B" w:rsidRPr="000F2ED4" w:rsidRDefault="0039212B" w:rsidP="000F2ED4">
      <w:pPr>
        <w:pStyle w:val="Corpsdetexte"/>
        <w:adjustRightInd w:val="0"/>
        <w:snapToGrid w:val="0"/>
        <w:rPr>
          <w:rFonts w:cs="Arial"/>
          <w:sz w:val="18"/>
          <w:szCs w:val="18"/>
        </w:rPr>
      </w:pPr>
    </w:p>
    <w:p w14:paraId="32A0F236" w14:textId="77777777" w:rsidR="00247F41" w:rsidRPr="000F2ED4" w:rsidRDefault="00247F41" w:rsidP="000F2ED4">
      <w:pPr>
        <w:pStyle w:val="Corpsdetexte"/>
        <w:adjustRightInd w:val="0"/>
        <w:snapToGrid w:val="0"/>
        <w:rPr>
          <w:rFonts w:cs="Arial"/>
          <w:sz w:val="18"/>
          <w:szCs w:val="18"/>
        </w:rPr>
      </w:pPr>
    </w:p>
    <w:p w14:paraId="5099FA9B" w14:textId="77777777" w:rsidR="0039212B" w:rsidRPr="000F2ED4" w:rsidRDefault="0039212B" w:rsidP="000F2ED4">
      <w:pPr>
        <w:pStyle w:val="Paragraphedeliste"/>
        <w:widowControl w:val="0"/>
        <w:numPr>
          <w:ilvl w:val="1"/>
          <w:numId w:val="77"/>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maître d’ouvrage aide le contractant à obtenir toute information utile au contrat que le contractant peut raisonnablement demander en vue de son</w:t>
      </w:r>
      <w:r w:rsidRPr="000F2ED4">
        <w:rPr>
          <w:rFonts w:ascii="Arial" w:hAnsi="Arial" w:cs="Arial"/>
          <w:spacing w:val="-4"/>
          <w:sz w:val="18"/>
          <w:szCs w:val="18"/>
          <w:lang w:val="fr-FR"/>
        </w:rPr>
        <w:t xml:space="preserve"> </w:t>
      </w:r>
      <w:r w:rsidRPr="000F2ED4">
        <w:rPr>
          <w:rFonts w:ascii="Arial" w:hAnsi="Arial" w:cs="Arial"/>
          <w:sz w:val="18"/>
          <w:szCs w:val="18"/>
          <w:lang w:val="fr-FR"/>
        </w:rPr>
        <w:t>exécution.</w:t>
      </w:r>
    </w:p>
    <w:p w14:paraId="3E2FFB94" w14:textId="77777777" w:rsidR="0039212B" w:rsidRPr="000F2ED4" w:rsidRDefault="0039212B" w:rsidP="000F2ED4">
      <w:pPr>
        <w:pStyle w:val="Corpsdetexte"/>
        <w:adjustRightInd w:val="0"/>
        <w:snapToGrid w:val="0"/>
        <w:rPr>
          <w:rFonts w:cs="Arial"/>
          <w:sz w:val="18"/>
          <w:szCs w:val="18"/>
        </w:rPr>
      </w:pPr>
    </w:p>
    <w:p w14:paraId="51D32C7D" w14:textId="74418299" w:rsidR="0039212B" w:rsidRPr="000F2ED4" w:rsidRDefault="0039212B" w:rsidP="000F2ED4">
      <w:pPr>
        <w:pStyle w:val="Paragraphedeliste"/>
        <w:widowControl w:val="0"/>
        <w:numPr>
          <w:ilvl w:val="1"/>
          <w:numId w:val="77"/>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Sauf si cela se révèle nécessaire aux fins du marché, les plans, les spécifications et autres documents fournis par le maître d'ouvrage ne sont ni utilisés ni communiqués par le contractant à des tiers sans le consentement préalable du maître</w:t>
      </w:r>
      <w:r w:rsidRPr="000F2ED4">
        <w:rPr>
          <w:rFonts w:ascii="Arial" w:hAnsi="Arial" w:cs="Arial"/>
          <w:spacing w:val="-9"/>
          <w:sz w:val="18"/>
          <w:szCs w:val="18"/>
          <w:lang w:val="fr-FR"/>
        </w:rPr>
        <w:t xml:space="preserve"> </w:t>
      </w:r>
      <w:r w:rsidRPr="000F2ED4">
        <w:rPr>
          <w:rFonts w:ascii="Arial" w:hAnsi="Arial" w:cs="Arial"/>
          <w:sz w:val="18"/>
          <w:szCs w:val="18"/>
          <w:lang w:val="fr-FR"/>
        </w:rPr>
        <w:t>d'œuvre.</w:t>
      </w:r>
    </w:p>
    <w:p w14:paraId="6CA73498" w14:textId="77777777" w:rsidR="00D73985" w:rsidRPr="000F2ED4" w:rsidRDefault="00D73985" w:rsidP="000F2ED4">
      <w:pPr>
        <w:pStyle w:val="Paragraphedeliste"/>
        <w:adjustRightInd w:val="0"/>
        <w:snapToGrid w:val="0"/>
        <w:contextualSpacing w:val="0"/>
        <w:jc w:val="both"/>
        <w:rPr>
          <w:rFonts w:ascii="Arial" w:hAnsi="Arial" w:cs="Arial"/>
          <w:sz w:val="18"/>
          <w:szCs w:val="18"/>
          <w:lang w:val="fr-FR"/>
        </w:rPr>
      </w:pPr>
    </w:p>
    <w:p w14:paraId="217E0456" w14:textId="77777777" w:rsidR="0039212B" w:rsidRPr="000F2ED4" w:rsidRDefault="0039212B" w:rsidP="000F2ED4">
      <w:pPr>
        <w:pStyle w:val="Paragraphedeliste"/>
        <w:widowControl w:val="0"/>
        <w:numPr>
          <w:ilvl w:val="1"/>
          <w:numId w:val="77"/>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Le maître d'œuvre est habilité à adresser au contractant des ordres de service comprenant les documents ou les instructions supplémentaires nécessaires à l'exécution correcte des travaux et à la rectification des défauts</w:t>
      </w:r>
      <w:r w:rsidRPr="000F2ED4">
        <w:rPr>
          <w:rFonts w:ascii="Arial" w:hAnsi="Arial" w:cs="Arial"/>
          <w:spacing w:val="-11"/>
          <w:sz w:val="18"/>
          <w:szCs w:val="18"/>
          <w:lang w:val="fr-FR"/>
        </w:rPr>
        <w:t xml:space="preserve"> </w:t>
      </w:r>
      <w:r w:rsidRPr="000F2ED4">
        <w:rPr>
          <w:rFonts w:ascii="Arial" w:hAnsi="Arial" w:cs="Arial"/>
          <w:sz w:val="18"/>
          <w:szCs w:val="18"/>
          <w:lang w:val="fr-FR"/>
        </w:rPr>
        <w:t>éventuels.</w:t>
      </w:r>
    </w:p>
    <w:p w14:paraId="7A791940" w14:textId="77777777" w:rsidR="0039212B" w:rsidRPr="000F2ED4" w:rsidRDefault="0039212B" w:rsidP="000F2ED4">
      <w:pPr>
        <w:pStyle w:val="Corpsdetexte"/>
        <w:adjustRightInd w:val="0"/>
        <w:snapToGrid w:val="0"/>
        <w:rPr>
          <w:rFonts w:cs="Arial"/>
          <w:sz w:val="18"/>
          <w:szCs w:val="18"/>
        </w:rPr>
      </w:pPr>
    </w:p>
    <w:p w14:paraId="12CAAD6E" w14:textId="77777777" w:rsidR="0039212B" w:rsidRPr="000F2ED4" w:rsidRDefault="0039212B" w:rsidP="000F2ED4">
      <w:pPr>
        <w:pStyle w:val="Titre2"/>
        <w:tabs>
          <w:tab w:val="left" w:pos="1676"/>
        </w:tabs>
        <w:adjustRightInd w:val="0"/>
        <w:snapToGrid w:val="0"/>
        <w:rPr>
          <w:rFonts w:cs="Arial"/>
          <w:sz w:val="18"/>
          <w:szCs w:val="18"/>
        </w:rPr>
      </w:pPr>
      <w:bookmarkStart w:id="48" w:name="_bookmark10"/>
      <w:bookmarkEnd w:id="48"/>
      <w:r w:rsidRPr="000F2ED4">
        <w:rPr>
          <w:rFonts w:cs="Arial"/>
          <w:sz w:val="18"/>
          <w:szCs w:val="18"/>
        </w:rPr>
        <w:t>Article</w:t>
      </w:r>
      <w:r w:rsidRPr="000F2ED4">
        <w:rPr>
          <w:rFonts w:cs="Arial"/>
          <w:spacing w:val="-2"/>
          <w:sz w:val="18"/>
          <w:szCs w:val="18"/>
        </w:rPr>
        <w:t xml:space="preserve"> </w:t>
      </w:r>
      <w:r w:rsidRPr="000F2ED4">
        <w:rPr>
          <w:rFonts w:cs="Arial"/>
          <w:sz w:val="18"/>
          <w:szCs w:val="18"/>
        </w:rPr>
        <w:t>9 -</w:t>
      </w:r>
      <w:r w:rsidRPr="000F2ED4">
        <w:rPr>
          <w:rFonts w:cs="Arial"/>
          <w:sz w:val="18"/>
          <w:szCs w:val="18"/>
        </w:rPr>
        <w:tab/>
        <w:t>Accès au chantier</w:t>
      </w:r>
    </w:p>
    <w:p w14:paraId="046C0E23" w14:textId="77777777" w:rsidR="0039212B" w:rsidRPr="000F2ED4" w:rsidRDefault="0039212B" w:rsidP="000F2ED4">
      <w:pPr>
        <w:pStyle w:val="Corpsdetexte"/>
        <w:adjustRightInd w:val="0"/>
        <w:snapToGrid w:val="0"/>
        <w:rPr>
          <w:rFonts w:cs="Arial"/>
          <w:b/>
          <w:sz w:val="18"/>
          <w:szCs w:val="18"/>
        </w:rPr>
      </w:pPr>
    </w:p>
    <w:p w14:paraId="4066F888" w14:textId="77777777" w:rsidR="0039212B" w:rsidRPr="000F2ED4" w:rsidRDefault="0039212B" w:rsidP="000F2ED4">
      <w:pPr>
        <w:pStyle w:val="Paragraphedeliste"/>
        <w:widowControl w:val="0"/>
        <w:numPr>
          <w:ilvl w:val="1"/>
          <w:numId w:val="76"/>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 maître d'ouvrage met le chantier et ses voies d'accès à la disposition du contractant en temps utile et au fur et à mesure de l'avancement des travaux, conformément au programme de mise en œuvre des tâches approuvé, visé à l'article 17. Le contractant accorde un accès approprié aux autres personnes comme le stipulent les conditions particulières ou comme</w:t>
      </w:r>
      <w:r w:rsidRPr="000F2ED4">
        <w:rPr>
          <w:rFonts w:ascii="Arial" w:hAnsi="Arial" w:cs="Arial"/>
          <w:spacing w:val="-4"/>
          <w:sz w:val="18"/>
          <w:szCs w:val="18"/>
          <w:lang w:val="fr-FR"/>
        </w:rPr>
        <w:t xml:space="preserve"> </w:t>
      </w:r>
      <w:r w:rsidRPr="000F2ED4">
        <w:rPr>
          <w:rFonts w:ascii="Arial" w:hAnsi="Arial" w:cs="Arial"/>
          <w:sz w:val="18"/>
          <w:szCs w:val="18"/>
          <w:lang w:val="fr-FR"/>
        </w:rPr>
        <w:t>requis.</w:t>
      </w:r>
    </w:p>
    <w:p w14:paraId="49594C80" w14:textId="77777777" w:rsidR="0039212B" w:rsidRPr="000F2ED4" w:rsidRDefault="0039212B" w:rsidP="000F2ED4">
      <w:pPr>
        <w:pStyle w:val="Corpsdetexte"/>
        <w:adjustRightInd w:val="0"/>
        <w:snapToGrid w:val="0"/>
        <w:rPr>
          <w:rFonts w:cs="Arial"/>
          <w:sz w:val="18"/>
          <w:szCs w:val="18"/>
        </w:rPr>
      </w:pPr>
    </w:p>
    <w:p w14:paraId="01D8B534" w14:textId="77777777" w:rsidR="0039212B" w:rsidRPr="000F2ED4" w:rsidRDefault="0039212B" w:rsidP="000F2ED4">
      <w:pPr>
        <w:pStyle w:val="Paragraphedeliste"/>
        <w:widowControl w:val="0"/>
        <w:numPr>
          <w:ilvl w:val="1"/>
          <w:numId w:val="76"/>
        </w:numPr>
        <w:tabs>
          <w:tab w:val="left" w:pos="1250"/>
        </w:tabs>
        <w:autoSpaceDE w:val="0"/>
        <w:autoSpaceDN w:val="0"/>
        <w:adjustRightInd w:val="0"/>
        <w:snapToGrid w:val="0"/>
        <w:ind w:right="124"/>
        <w:contextualSpacing w:val="0"/>
        <w:jc w:val="both"/>
        <w:rPr>
          <w:rFonts w:ascii="Arial" w:hAnsi="Arial" w:cs="Arial"/>
          <w:sz w:val="18"/>
          <w:szCs w:val="18"/>
          <w:lang w:val="fr-FR"/>
        </w:rPr>
      </w:pPr>
      <w:r w:rsidRPr="000F2ED4">
        <w:rPr>
          <w:rFonts w:ascii="Arial" w:hAnsi="Arial" w:cs="Arial"/>
          <w:sz w:val="18"/>
          <w:szCs w:val="18"/>
          <w:lang w:val="fr-FR"/>
        </w:rPr>
        <w:t>Le contractant n'utilise pas les terrains que le maître d'ouvrage met à sa disposition à des fins étrangères à la mise en œuvre des</w:t>
      </w:r>
      <w:r w:rsidRPr="000F2ED4">
        <w:rPr>
          <w:rFonts w:ascii="Arial" w:hAnsi="Arial" w:cs="Arial"/>
          <w:spacing w:val="-8"/>
          <w:sz w:val="18"/>
          <w:szCs w:val="18"/>
          <w:lang w:val="fr-FR"/>
        </w:rPr>
        <w:t xml:space="preserve"> </w:t>
      </w:r>
      <w:r w:rsidRPr="000F2ED4">
        <w:rPr>
          <w:rFonts w:ascii="Arial" w:hAnsi="Arial" w:cs="Arial"/>
          <w:sz w:val="18"/>
          <w:szCs w:val="18"/>
          <w:lang w:val="fr-FR"/>
        </w:rPr>
        <w:t>tâches.</w:t>
      </w:r>
    </w:p>
    <w:p w14:paraId="71AC322D" w14:textId="77777777" w:rsidR="0039212B" w:rsidRPr="000F2ED4" w:rsidRDefault="0039212B" w:rsidP="000F2ED4">
      <w:pPr>
        <w:pStyle w:val="Corpsdetexte"/>
        <w:adjustRightInd w:val="0"/>
        <w:snapToGrid w:val="0"/>
        <w:rPr>
          <w:rFonts w:cs="Arial"/>
          <w:sz w:val="18"/>
          <w:szCs w:val="18"/>
        </w:rPr>
      </w:pPr>
    </w:p>
    <w:p w14:paraId="760DE195" w14:textId="6378DFCD" w:rsidR="0039212B" w:rsidRPr="000F2ED4" w:rsidRDefault="0039212B" w:rsidP="000F2ED4">
      <w:pPr>
        <w:pStyle w:val="Paragraphedeliste"/>
        <w:widowControl w:val="0"/>
        <w:numPr>
          <w:ilvl w:val="1"/>
          <w:numId w:val="76"/>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 contractant maintient en bon état de conservation, pendant la durée de leur utilisation, les locaux mis à sa disposition</w:t>
      </w:r>
      <w:r w:rsidR="00247F41" w:rsidRPr="000F2ED4">
        <w:rPr>
          <w:rFonts w:ascii="Arial" w:hAnsi="Arial" w:cs="Arial"/>
          <w:sz w:val="18"/>
          <w:szCs w:val="18"/>
          <w:lang w:val="fr-FR"/>
        </w:rPr>
        <w:t xml:space="preserve"> </w:t>
      </w:r>
      <w:r w:rsidRPr="000F2ED4">
        <w:rPr>
          <w:rFonts w:ascii="Arial" w:hAnsi="Arial" w:cs="Arial"/>
          <w:sz w:val="18"/>
          <w:szCs w:val="18"/>
          <w:lang w:val="fr-FR"/>
        </w:rPr>
        <w:t>; il les remet, à la demande du maître d'ouvrage ou du maître d'œuvre, dans leur état initial après exécution du marché, compte tenu de leur usure</w:t>
      </w:r>
      <w:r w:rsidRPr="000F2ED4">
        <w:rPr>
          <w:rFonts w:ascii="Arial" w:hAnsi="Arial" w:cs="Arial"/>
          <w:spacing w:val="-2"/>
          <w:sz w:val="18"/>
          <w:szCs w:val="18"/>
          <w:lang w:val="fr-FR"/>
        </w:rPr>
        <w:t xml:space="preserve"> </w:t>
      </w:r>
      <w:r w:rsidRPr="000F2ED4">
        <w:rPr>
          <w:rFonts w:ascii="Arial" w:hAnsi="Arial" w:cs="Arial"/>
          <w:sz w:val="18"/>
          <w:szCs w:val="18"/>
          <w:lang w:val="fr-FR"/>
        </w:rPr>
        <w:t>normale.</w:t>
      </w:r>
    </w:p>
    <w:p w14:paraId="0D93FE01" w14:textId="77777777" w:rsidR="0039212B" w:rsidRPr="000F2ED4" w:rsidRDefault="0039212B" w:rsidP="000F2ED4">
      <w:pPr>
        <w:pStyle w:val="Corpsdetexte"/>
        <w:adjustRightInd w:val="0"/>
        <w:snapToGrid w:val="0"/>
        <w:rPr>
          <w:rFonts w:cs="Arial"/>
          <w:sz w:val="18"/>
          <w:szCs w:val="18"/>
        </w:rPr>
      </w:pPr>
    </w:p>
    <w:p w14:paraId="01841CFF" w14:textId="77777777" w:rsidR="0039212B" w:rsidRPr="000F2ED4" w:rsidRDefault="0039212B" w:rsidP="000F2ED4">
      <w:pPr>
        <w:pStyle w:val="Paragraphedeliste"/>
        <w:widowControl w:val="0"/>
        <w:numPr>
          <w:ilvl w:val="1"/>
          <w:numId w:val="76"/>
        </w:numPr>
        <w:tabs>
          <w:tab w:val="left" w:pos="1250"/>
        </w:tabs>
        <w:autoSpaceDE w:val="0"/>
        <w:autoSpaceDN w:val="0"/>
        <w:adjustRightInd w:val="0"/>
        <w:snapToGrid w:val="0"/>
        <w:ind w:right="123"/>
        <w:contextualSpacing w:val="0"/>
        <w:jc w:val="both"/>
        <w:rPr>
          <w:rFonts w:ascii="Arial" w:hAnsi="Arial" w:cs="Arial"/>
          <w:sz w:val="18"/>
          <w:szCs w:val="18"/>
          <w:lang w:val="fr-FR"/>
        </w:rPr>
      </w:pPr>
      <w:r w:rsidRPr="000F2ED4">
        <w:rPr>
          <w:rFonts w:ascii="Arial" w:hAnsi="Arial" w:cs="Arial"/>
          <w:sz w:val="18"/>
          <w:szCs w:val="18"/>
          <w:lang w:val="fr-FR"/>
        </w:rPr>
        <w:t>Le contractant n'a droit à aucun paiement pour les améliorations résultant de travaux qu'il a effectués de son propre</w:t>
      </w:r>
      <w:r w:rsidRPr="000F2ED4">
        <w:rPr>
          <w:rFonts w:ascii="Arial" w:hAnsi="Arial" w:cs="Arial"/>
          <w:spacing w:val="-3"/>
          <w:sz w:val="18"/>
          <w:szCs w:val="18"/>
          <w:lang w:val="fr-FR"/>
        </w:rPr>
        <w:t xml:space="preserve"> </w:t>
      </w:r>
      <w:r w:rsidRPr="000F2ED4">
        <w:rPr>
          <w:rFonts w:ascii="Arial" w:hAnsi="Arial" w:cs="Arial"/>
          <w:sz w:val="18"/>
          <w:szCs w:val="18"/>
          <w:lang w:val="fr-FR"/>
        </w:rPr>
        <w:t>chef.</w:t>
      </w:r>
    </w:p>
    <w:p w14:paraId="445911B1" w14:textId="77777777" w:rsidR="0039212B" w:rsidRPr="000F2ED4" w:rsidRDefault="0039212B" w:rsidP="000F2ED4">
      <w:pPr>
        <w:pStyle w:val="Corpsdetexte"/>
        <w:adjustRightInd w:val="0"/>
        <w:snapToGrid w:val="0"/>
        <w:rPr>
          <w:rFonts w:cs="Arial"/>
          <w:sz w:val="18"/>
          <w:szCs w:val="18"/>
        </w:rPr>
      </w:pPr>
    </w:p>
    <w:p w14:paraId="28088FD7" w14:textId="77777777" w:rsidR="0039212B" w:rsidRPr="000F2ED4" w:rsidRDefault="0039212B" w:rsidP="000F2ED4">
      <w:pPr>
        <w:pStyle w:val="Titre2"/>
        <w:tabs>
          <w:tab w:val="left" w:pos="1676"/>
        </w:tabs>
        <w:adjustRightInd w:val="0"/>
        <w:snapToGrid w:val="0"/>
        <w:rPr>
          <w:rFonts w:cs="Arial"/>
          <w:sz w:val="18"/>
          <w:szCs w:val="18"/>
        </w:rPr>
      </w:pPr>
      <w:bookmarkStart w:id="49" w:name="_bookmark11"/>
      <w:bookmarkEnd w:id="49"/>
      <w:r w:rsidRPr="000F2ED4">
        <w:rPr>
          <w:rFonts w:cs="Arial"/>
          <w:sz w:val="18"/>
          <w:szCs w:val="18"/>
        </w:rPr>
        <w:lastRenderedPageBreak/>
        <w:t>Article</w:t>
      </w:r>
      <w:r w:rsidRPr="000F2ED4">
        <w:rPr>
          <w:rFonts w:cs="Arial"/>
          <w:spacing w:val="-2"/>
          <w:sz w:val="18"/>
          <w:szCs w:val="18"/>
        </w:rPr>
        <w:t xml:space="preserve"> </w:t>
      </w:r>
      <w:r w:rsidRPr="000F2ED4">
        <w:rPr>
          <w:rFonts w:cs="Arial"/>
          <w:sz w:val="18"/>
          <w:szCs w:val="18"/>
        </w:rPr>
        <w:t>10 -</w:t>
      </w:r>
      <w:r w:rsidRPr="000F2ED4">
        <w:rPr>
          <w:rFonts w:cs="Arial"/>
          <w:sz w:val="18"/>
          <w:szCs w:val="18"/>
        </w:rPr>
        <w:tab/>
        <w:t>Aide en matière de réglementation</w:t>
      </w:r>
      <w:r w:rsidRPr="000F2ED4">
        <w:rPr>
          <w:rFonts w:cs="Arial"/>
          <w:spacing w:val="-3"/>
          <w:sz w:val="18"/>
          <w:szCs w:val="18"/>
        </w:rPr>
        <w:t xml:space="preserve"> </w:t>
      </w:r>
      <w:r w:rsidRPr="000F2ED4">
        <w:rPr>
          <w:rFonts w:cs="Arial"/>
          <w:sz w:val="18"/>
          <w:szCs w:val="18"/>
        </w:rPr>
        <w:t>locale</w:t>
      </w:r>
    </w:p>
    <w:p w14:paraId="6B82F68E" w14:textId="77777777" w:rsidR="0039212B" w:rsidRPr="000F2ED4" w:rsidRDefault="0039212B" w:rsidP="000F2ED4">
      <w:pPr>
        <w:pStyle w:val="Corpsdetexte"/>
        <w:adjustRightInd w:val="0"/>
        <w:snapToGrid w:val="0"/>
        <w:rPr>
          <w:rFonts w:cs="Arial"/>
          <w:b/>
          <w:sz w:val="18"/>
          <w:szCs w:val="18"/>
        </w:rPr>
      </w:pPr>
    </w:p>
    <w:p w14:paraId="1A39A26B" w14:textId="77777777" w:rsidR="0039212B" w:rsidRPr="000F2ED4" w:rsidRDefault="0039212B" w:rsidP="000F2ED4">
      <w:pPr>
        <w:pStyle w:val="Paragraphedeliste"/>
        <w:widowControl w:val="0"/>
        <w:numPr>
          <w:ilvl w:val="1"/>
          <w:numId w:val="75"/>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contractant peut demander l'aide du maître d'ouvrage en vue d'obtenir copie des lois et règlements ainsi que des informations sur les usages ou les dispositions administratives du pays où les travaux doivent être exécutés, lorsque ces éléments sont susceptibles de l'affecter dans l'exécution de ses obligations au titre du marché. Le maître d'ouvrage peut fournir au contractant, aux frais de celui-ci, l'aide</w:t>
      </w:r>
      <w:r w:rsidRPr="000F2ED4">
        <w:rPr>
          <w:rFonts w:ascii="Arial" w:hAnsi="Arial" w:cs="Arial"/>
          <w:spacing w:val="-7"/>
          <w:sz w:val="18"/>
          <w:szCs w:val="18"/>
          <w:lang w:val="fr-FR"/>
        </w:rPr>
        <w:t xml:space="preserve"> </w:t>
      </w:r>
      <w:r w:rsidRPr="000F2ED4">
        <w:rPr>
          <w:rFonts w:ascii="Arial" w:hAnsi="Arial" w:cs="Arial"/>
          <w:sz w:val="18"/>
          <w:szCs w:val="18"/>
          <w:lang w:val="fr-FR"/>
        </w:rPr>
        <w:t>demandée.</w:t>
      </w:r>
    </w:p>
    <w:p w14:paraId="3018AE07" w14:textId="77777777" w:rsidR="0039212B" w:rsidRPr="000F2ED4" w:rsidRDefault="0039212B" w:rsidP="000F2ED4">
      <w:pPr>
        <w:pStyle w:val="Corpsdetexte"/>
        <w:adjustRightInd w:val="0"/>
        <w:snapToGrid w:val="0"/>
        <w:rPr>
          <w:rFonts w:cs="Arial"/>
          <w:sz w:val="18"/>
          <w:szCs w:val="18"/>
        </w:rPr>
      </w:pPr>
    </w:p>
    <w:p w14:paraId="3DD8FD23" w14:textId="77777777" w:rsidR="0039212B" w:rsidRPr="000F2ED4" w:rsidRDefault="0039212B" w:rsidP="000F2ED4">
      <w:pPr>
        <w:pStyle w:val="Paragraphedeliste"/>
        <w:widowControl w:val="0"/>
        <w:numPr>
          <w:ilvl w:val="1"/>
          <w:numId w:val="75"/>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Sous réserve des dispositions législatives et réglementaires en matière de main-d’œuvre étrangère du pays où les travaux doivent être exécutés, le maître d’ouvrage aide le contractant, à sa requête, pour ses demandes de visas et permis requis par les dispositions administratives du pays où les travaux doivent être exécutés, et notamment les permis de travail et de séjour, destinés au personnel dont les services sont jugés nécessaires par le contractant et le maître d’ouvrage ainsi que les permis de séjour destinés aux membres des familles de ce</w:t>
      </w:r>
      <w:r w:rsidRPr="000F2ED4">
        <w:rPr>
          <w:rFonts w:ascii="Arial" w:hAnsi="Arial" w:cs="Arial"/>
          <w:spacing w:val="-3"/>
          <w:sz w:val="18"/>
          <w:szCs w:val="18"/>
          <w:lang w:val="fr-FR"/>
        </w:rPr>
        <w:t xml:space="preserve"> </w:t>
      </w:r>
      <w:r w:rsidRPr="000F2ED4">
        <w:rPr>
          <w:rFonts w:ascii="Arial" w:hAnsi="Arial" w:cs="Arial"/>
          <w:sz w:val="18"/>
          <w:szCs w:val="18"/>
          <w:lang w:val="fr-FR"/>
        </w:rPr>
        <w:t>personnel.</w:t>
      </w:r>
    </w:p>
    <w:p w14:paraId="48740334" w14:textId="77777777" w:rsidR="0039212B" w:rsidRPr="000F2ED4" w:rsidRDefault="0039212B" w:rsidP="000F2ED4">
      <w:pPr>
        <w:pStyle w:val="Corpsdetexte"/>
        <w:adjustRightInd w:val="0"/>
        <w:snapToGrid w:val="0"/>
        <w:rPr>
          <w:rFonts w:cs="Arial"/>
          <w:sz w:val="18"/>
          <w:szCs w:val="18"/>
        </w:rPr>
      </w:pPr>
    </w:p>
    <w:p w14:paraId="25ABB36A" w14:textId="77777777" w:rsidR="0039212B" w:rsidRPr="000F2ED4" w:rsidRDefault="0039212B" w:rsidP="000F2ED4">
      <w:pPr>
        <w:pStyle w:val="Titre2"/>
        <w:tabs>
          <w:tab w:val="left" w:pos="1676"/>
        </w:tabs>
        <w:adjustRightInd w:val="0"/>
        <w:snapToGrid w:val="0"/>
        <w:rPr>
          <w:rFonts w:cs="Arial"/>
          <w:sz w:val="18"/>
          <w:szCs w:val="18"/>
        </w:rPr>
      </w:pPr>
      <w:bookmarkStart w:id="50" w:name="_bookmark12"/>
      <w:bookmarkEnd w:id="50"/>
      <w:r w:rsidRPr="000F2ED4">
        <w:rPr>
          <w:rFonts w:cs="Arial"/>
          <w:sz w:val="18"/>
          <w:szCs w:val="18"/>
        </w:rPr>
        <w:t>Article</w:t>
      </w:r>
      <w:r w:rsidRPr="000F2ED4">
        <w:rPr>
          <w:rFonts w:cs="Arial"/>
          <w:spacing w:val="-2"/>
          <w:sz w:val="18"/>
          <w:szCs w:val="18"/>
        </w:rPr>
        <w:t xml:space="preserve"> </w:t>
      </w:r>
      <w:r w:rsidRPr="000F2ED4">
        <w:rPr>
          <w:rFonts w:cs="Arial"/>
          <w:sz w:val="18"/>
          <w:szCs w:val="18"/>
        </w:rPr>
        <w:t>11 -</w:t>
      </w:r>
      <w:r w:rsidRPr="000F2ED4">
        <w:rPr>
          <w:rFonts w:cs="Arial"/>
          <w:sz w:val="18"/>
          <w:szCs w:val="18"/>
        </w:rPr>
        <w:tab/>
        <w:t>Retards dans le paiement du personnel du</w:t>
      </w:r>
      <w:r w:rsidRPr="000F2ED4">
        <w:rPr>
          <w:rFonts w:cs="Arial"/>
          <w:spacing w:val="-3"/>
          <w:sz w:val="18"/>
          <w:szCs w:val="18"/>
        </w:rPr>
        <w:t xml:space="preserve"> </w:t>
      </w:r>
      <w:r w:rsidRPr="000F2ED4">
        <w:rPr>
          <w:rFonts w:cs="Arial"/>
          <w:sz w:val="18"/>
          <w:szCs w:val="18"/>
        </w:rPr>
        <w:t>contractant</w:t>
      </w:r>
    </w:p>
    <w:p w14:paraId="470EB4F6" w14:textId="77777777" w:rsidR="0039212B" w:rsidRPr="000F2ED4" w:rsidRDefault="0039212B" w:rsidP="000F2ED4">
      <w:pPr>
        <w:pStyle w:val="Corpsdetexte"/>
        <w:adjustRightInd w:val="0"/>
        <w:snapToGrid w:val="0"/>
        <w:rPr>
          <w:rFonts w:cs="Arial"/>
          <w:b/>
          <w:sz w:val="18"/>
          <w:szCs w:val="18"/>
        </w:rPr>
      </w:pPr>
    </w:p>
    <w:p w14:paraId="77336D67" w14:textId="41DAC651" w:rsidR="0039212B" w:rsidRPr="000F2ED4" w:rsidRDefault="0039212B" w:rsidP="000F2ED4">
      <w:pPr>
        <w:pStyle w:val="Corpsdetexte"/>
        <w:adjustRightInd w:val="0"/>
        <w:snapToGrid w:val="0"/>
        <w:ind w:left="1249" w:right="117" w:hanging="567"/>
        <w:rPr>
          <w:rFonts w:cs="Arial"/>
          <w:sz w:val="18"/>
          <w:szCs w:val="18"/>
        </w:rPr>
      </w:pPr>
      <w:r w:rsidRPr="000F2ED4">
        <w:rPr>
          <w:rFonts w:cs="Arial"/>
          <w:sz w:val="18"/>
          <w:szCs w:val="18"/>
        </w:rPr>
        <w:t>11.1. En cas de retard dans le paiement des salaires et traitements dus aux employés du contractant ainsi que des indemnités et cotisations prévues par le droit du pays dans lequel les travaux sont exécutés, le maître d'ouvrage peut notifier au contractant son intention de payer directement les salaires, traitements, indemnités et cotisations dans un délai de 15 jours. Si le contractant conteste le fait que de tels paiements sont dus, il dispose de ce délai de 15 jours pour adresser une réclamation motivée au maître d'ouvrage. Si le maître d'ouvrage estime, après avoir examiné cette réclamation, que le paiement</w:t>
      </w:r>
      <w:r w:rsidRPr="000F2ED4">
        <w:rPr>
          <w:rFonts w:cs="Arial"/>
          <w:spacing w:val="25"/>
          <w:sz w:val="18"/>
          <w:szCs w:val="18"/>
        </w:rPr>
        <w:t xml:space="preserve"> </w:t>
      </w:r>
      <w:r w:rsidRPr="000F2ED4">
        <w:rPr>
          <w:rFonts w:cs="Arial"/>
          <w:sz w:val="18"/>
          <w:szCs w:val="18"/>
        </w:rPr>
        <w:t>des</w:t>
      </w:r>
      <w:r w:rsidRPr="000F2ED4">
        <w:rPr>
          <w:rFonts w:cs="Arial"/>
          <w:spacing w:val="25"/>
          <w:sz w:val="18"/>
          <w:szCs w:val="18"/>
        </w:rPr>
        <w:t xml:space="preserve"> </w:t>
      </w:r>
      <w:r w:rsidRPr="000F2ED4">
        <w:rPr>
          <w:rFonts w:cs="Arial"/>
          <w:sz w:val="18"/>
          <w:szCs w:val="18"/>
        </w:rPr>
        <w:t>salaires</w:t>
      </w:r>
      <w:r w:rsidRPr="000F2ED4">
        <w:rPr>
          <w:rFonts w:cs="Arial"/>
          <w:spacing w:val="28"/>
          <w:sz w:val="18"/>
          <w:szCs w:val="18"/>
        </w:rPr>
        <w:t xml:space="preserve"> </w:t>
      </w:r>
      <w:r w:rsidRPr="000F2ED4">
        <w:rPr>
          <w:rFonts w:cs="Arial"/>
          <w:sz w:val="18"/>
          <w:szCs w:val="18"/>
        </w:rPr>
        <w:t>et</w:t>
      </w:r>
      <w:r w:rsidRPr="000F2ED4">
        <w:rPr>
          <w:rFonts w:cs="Arial"/>
          <w:spacing w:val="25"/>
          <w:sz w:val="18"/>
          <w:szCs w:val="18"/>
        </w:rPr>
        <w:t xml:space="preserve"> </w:t>
      </w:r>
      <w:r w:rsidRPr="000F2ED4">
        <w:rPr>
          <w:rFonts w:cs="Arial"/>
          <w:sz w:val="18"/>
          <w:szCs w:val="18"/>
        </w:rPr>
        <w:t>traitements</w:t>
      </w:r>
      <w:r w:rsidRPr="000F2ED4">
        <w:rPr>
          <w:rFonts w:cs="Arial"/>
          <w:spacing w:val="25"/>
          <w:sz w:val="18"/>
          <w:szCs w:val="18"/>
        </w:rPr>
        <w:t xml:space="preserve"> </w:t>
      </w:r>
      <w:r w:rsidRPr="000F2ED4">
        <w:rPr>
          <w:rFonts w:cs="Arial"/>
          <w:sz w:val="18"/>
          <w:szCs w:val="18"/>
        </w:rPr>
        <w:t>doit</w:t>
      </w:r>
      <w:r w:rsidRPr="000F2ED4">
        <w:rPr>
          <w:rFonts w:cs="Arial"/>
          <w:spacing w:val="25"/>
          <w:sz w:val="18"/>
          <w:szCs w:val="18"/>
        </w:rPr>
        <w:t xml:space="preserve"> </w:t>
      </w:r>
      <w:r w:rsidRPr="000F2ED4">
        <w:rPr>
          <w:rFonts w:cs="Arial"/>
          <w:sz w:val="18"/>
          <w:szCs w:val="18"/>
        </w:rPr>
        <w:t>être</w:t>
      </w:r>
      <w:r w:rsidRPr="000F2ED4">
        <w:rPr>
          <w:rFonts w:cs="Arial"/>
          <w:spacing w:val="24"/>
          <w:sz w:val="18"/>
          <w:szCs w:val="18"/>
        </w:rPr>
        <w:t xml:space="preserve"> </w:t>
      </w:r>
      <w:r w:rsidRPr="000F2ED4">
        <w:rPr>
          <w:rFonts w:cs="Arial"/>
          <w:sz w:val="18"/>
          <w:szCs w:val="18"/>
        </w:rPr>
        <w:t>effectué,</w:t>
      </w:r>
      <w:r w:rsidRPr="000F2ED4">
        <w:rPr>
          <w:rFonts w:cs="Arial"/>
          <w:spacing w:val="25"/>
          <w:sz w:val="18"/>
          <w:szCs w:val="18"/>
        </w:rPr>
        <w:t xml:space="preserve"> </w:t>
      </w:r>
      <w:r w:rsidRPr="000F2ED4">
        <w:rPr>
          <w:rFonts w:cs="Arial"/>
          <w:sz w:val="18"/>
          <w:szCs w:val="18"/>
        </w:rPr>
        <w:t>il</w:t>
      </w:r>
      <w:r w:rsidRPr="000F2ED4">
        <w:rPr>
          <w:rFonts w:cs="Arial"/>
          <w:spacing w:val="25"/>
          <w:sz w:val="18"/>
          <w:szCs w:val="18"/>
        </w:rPr>
        <w:t xml:space="preserve"> </w:t>
      </w:r>
      <w:r w:rsidRPr="000F2ED4">
        <w:rPr>
          <w:rFonts w:cs="Arial"/>
          <w:sz w:val="18"/>
          <w:szCs w:val="18"/>
        </w:rPr>
        <w:t>peut</w:t>
      </w:r>
      <w:r w:rsidRPr="000F2ED4">
        <w:rPr>
          <w:rFonts w:cs="Arial"/>
          <w:spacing w:val="28"/>
          <w:sz w:val="18"/>
          <w:szCs w:val="18"/>
        </w:rPr>
        <w:t xml:space="preserve"> </w:t>
      </w:r>
      <w:r w:rsidRPr="000F2ED4">
        <w:rPr>
          <w:rFonts w:cs="Arial"/>
          <w:sz w:val="18"/>
          <w:szCs w:val="18"/>
        </w:rPr>
        <w:t>payer</w:t>
      </w:r>
      <w:r w:rsidRPr="000F2ED4">
        <w:rPr>
          <w:rFonts w:cs="Arial"/>
          <w:spacing w:val="28"/>
          <w:sz w:val="18"/>
          <w:szCs w:val="18"/>
        </w:rPr>
        <w:t xml:space="preserve"> </w:t>
      </w:r>
      <w:r w:rsidRPr="000F2ED4">
        <w:rPr>
          <w:rFonts w:cs="Arial"/>
          <w:sz w:val="18"/>
          <w:szCs w:val="18"/>
        </w:rPr>
        <w:t>les</w:t>
      </w:r>
      <w:r w:rsidRPr="000F2ED4">
        <w:rPr>
          <w:rFonts w:cs="Arial"/>
          <w:spacing w:val="24"/>
          <w:sz w:val="18"/>
          <w:szCs w:val="18"/>
        </w:rPr>
        <w:t xml:space="preserve"> </w:t>
      </w:r>
      <w:r w:rsidRPr="000F2ED4">
        <w:rPr>
          <w:rFonts w:cs="Arial"/>
          <w:sz w:val="18"/>
          <w:szCs w:val="18"/>
        </w:rPr>
        <w:t>salaires,</w:t>
      </w:r>
      <w:r w:rsidR="00D73985" w:rsidRPr="000F2ED4">
        <w:rPr>
          <w:rFonts w:cs="Arial"/>
          <w:sz w:val="18"/>
          <w:szCs w:val="18"/>
        </w:rPr>
        <w:t xml:space="preserve"> </w:t>
      </w:r>
      <w:r w:rsidRPr="000F2ED4">
        <w:rPr>
          <w:rFonts w:cs="Arial"/>
          <w:sz w:val="18"/>
          <w:szCs w:val="18"/>
        </w:rPr>
        <w:t>traitements, indemnités et cotisations sur les sommes dues au contractant. À défaut, il peut prélever ces sommes sur l'une des quelconques garanties prévues par les présentes conditions générales. Aucune mesure prise par le maître d'ouvrage en vertu du présent article ne peut délier le contractant de ses obligations vis-à-vis de ses employés, sauf si elle permet ainsi de remplir une obligation. Une telle mesure n'engage pas la responsabilité du maître d'ouvrage à l'égard des employés du</w:t>
      </w:r>
      <w:r w:rsidRPr="000F2ED4">
        <w:rPr>
          <w:rFonts w:cs="Arial"/>
          <w:spacing w:val="-5"/>
          <w:sz w:val="18"/>
          <w:szCs w:val="18"/>
        </w:rPr>
        <w:t xml:space="preserve"> </w:t>
      </w:r>
      <w:r w:rsidRPr="000F2ED4">
        <w:rPr>
          <w:rFonts w:cs="Arial"/>
          <w:sz w:val="18"/>
          <w:szCs w:val="18"/>
        </w:rPr>
        <w:t>contractant.</w:t>
      </w:r>
    </w:p>
    <w:p w14:paraId="0AF91284" w14:textId="77777777" w:rsidR="0039212B" w:rsidRPr="000F2ED4" w:rsidRDefault="0039212B" w:rsidP="000F2ED4">
      <w:pPr>
        <w:pStyle w:val="Corpsdetexte"/>
        <w:adjustRightInd w:val="0"/>
        <w:snapToGrid w:val="0"/>
        <w:rPr>
          <w:rFonts w:cs="Arial"/>
          <w:sz w:val="18"/>
          <w:szCs w:val="18"/>
        </w:rPr>
      </w:pPr>
    </w:p>
    <w:p w14:paraId="1047FC71" w14:textId="77777777" w:rsidR="0039212B" w:rsidRPr="000F2ED4" w:rsidRDefault="0039212B" w:rsidP="000F2ED4">
      <w:pPr>
        <w:pStyle w:val="Corpsdetexte"/>
        <w:adjustRightInd w:val="0"/>
        <w:snapToGrid w:val="0"/>
        <w:rPr>
          <w:rFonts w:cs="Arial"/>
          <w:sz w:val="18"/>
          <w:szCs w:val="18"/>
        </w:rPr>
      </w:pPr>
    </w:p>
    <w:p w14:paraId="34AC2E27" w14:textId="77777777" w:rsidR="0039212B" w:rsidRPr="000F2ED4" w:rsidRDefault="0039212B" w:rsidP="000F2ED4">
      <w:pPr>
        <w:pStyle w:val="Titre1"/>
        <w:adjustRightInd w:val="0"/>
        <w:snapToGrid w:val="0"/>
        <w:ind w:left="131"/>
        <w:jc w:val="both"/>
        <w:rPr>
          <w:rFonts w:cs="Arial"/>
          <w:color w:val="auto"/>
          <w:sz w:val="18"/>
          <w:szCs w:val="18"/>
        </w:rPr>
      </w:pPr>
      <w:bookmarkStart w:id="51" w:name="_bookmark13"/>
      <w:bookmarkEnd w:id="51"/>
      <w:r w:rsidRPr="000F2ED4">
        <w:rPr>
          <w:rFonts w:cs="Arial"/>
          <w:color w:val="auto"/>
          <w:sz w:val="18"/>
          <w:szCs w:val="18"/>
        </w:rPr>
        <w:t>OBLIGATIONS DU CONTRACTANT</w:t>
      </w:r>
    </w:p>
    <w:p w14:paraId="4C73635C" w14:textId="77777777" w:rsidR="0039212B" w:rsidRPr="000F2ED4" w:rsidRDefault="0039212B" w:rsidP="000F2ED4">
      <w:pPr>
        <w:pStyle w:val="Corpsdetexte"/>
        <w:adjustRightInd w:val="0"/>
        <w:snapToGrid w:val="0"/>
        <w:rPr>
          <w:rFonts w:cs="Arial"/>
          <w:b/>
          <w:sz w:val="18"/>
          <w:szCs w:val="18"/>
        </w:rPr>
      </w:pPr>
    </w:p>
    <w:p w14:paraId="01B7AE6C" w14:textId="77777777" w:rsidR="0039212B" w:rsidRPr="000F2ED4" w:rsidRDefault="0039212B" w:rsidP="000F2ED4">
      <w:pPr>
        <w:pStyle w:val="Titre2"/>
        <w:tabs>
          <w:tab w:val="left" w:pos="1676"/>
        </w:tabs>
        <w:adjustRightInd w:val="0"/>
        <w:snapToGrid w:val="0"/>
        <w:rPr>
          <w:rFonts w:cs="Arial"/>
          <w:sz w:val="18"/>
          <w:szCs w:val="18"/>
        </w:rPr>
      </w:pPr>
      <w:bookmarkStart w:id="52" w:name="_bookmark14"/>
      <w:bookmarkEnd w:id="52"/>
      <w:r w:rsidRPr="000F2ED4">
        <w:rPr>
          <w:rFonts w:cs="Arial"/>
          <w:sz w:val="18"/>
          <w:szCs w:val="18"/>
        </w:rPr>
        <w:t>Article</w:t>
      </w:r>
      <w:r w:rsidRPr="000F2ED4">
        <w:rPr>
          <w:rFonts w:cs="Arial"/>
          <w:spacing w:val="-2"/>
          <w:sz w:val="18"/>
          <w:szCs w:val="18"/>
        </w:rPr>
        <w:t xml:space="preserve"> </w:t>
      </w:r>
      <w:r w:rsidRPr="000F2ED4">
        <w:rPr>
          <w:rFonts w:cs="Arial"/>
          <w:sz w:val="18"/>
          <w:szCs w:val="18"/>
        </w:rPr>
        <w:t>12 -</w:t>
      </w:r>
      <w:r w:rsidRPr="000F2ED4">
        <w:rPr>
          <w:rFonts w:cs="Arial"/>
          <w:sz w:val="18"/>
          <w:szCs w:val="18"/>
        </w:rPr>
        <w:tab/>
        <w:t>Obligations générales</w:t>
      </w:r>
    </w:p>
    <w:p w14:paraId="7EAB0B38" w14:textId="77777777" w:rsidR="0039212B" w:rsidRPr="000F2ED4" w:rsidRDefault="0039212B" w:rsidP="000F2ED4">
      <w:pPr>
        <w:pStyle w:val="Corpsdetexte"/>
        <w:adjustRightInd w:val="0"/>
        <w:snapToGrid w:val="0"/>
        <w:rPr>
          <w:rFonts w:cs="Arial"/>
          <w:b/>
          <w:sz w:val="18"/>
          <w:szCs w:val="18"/>
        </w:rPr>
      </w:pPr>
    </w:p>
    <w:p w14:paraId="02DA6713" w14:textId="77777777" w:rsidR="0039212B" w:rsidRPr="000F2ED4" w:rsidRDefault="0039212B" w:rsidP="000F2ED4">
      <w:pPr>
        <w:pStyle w:val="Paragraphedeliste"/>
        <w:widowControl w:val="0"/>
        <w:numPr>
          <w:ilvl w:val="1"/>
          <w:numId w:val="74"/>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 contractant met en œuvre le marché avec tout le soin et toute la diligence requis et en conformité avec les clauses du contrat et les instructions du maître d’œuvre, conçoit les ouvrages selon les modalités prévues par le contrat et les exécute, les achève et remédie aux vices qu’ils pourraient</w:t>
      </w:r>
      <w:r w:rsidRPr="000F2ED4">
        <w:rPr>
          <w:rFonts w:ascii="Arial" w:hAnsi="Arial" w:cs="Arial"/>
          <w:spacing w:val="-5"/>
          <w:sz w:val="18"/>
          <w:szCs w:val="18"/>
          <w:lang w:val="fr-FR"/>
        </w:rPr>
        <w:t xml:space="preserve"> </w:t>
      </w:r>
      <w:r w:rsidRPr="000F2ED4">
        <w:rPr>
          <w:rFonts w:ascii="Arial" w:hAnsi="Arial" w:cs="Arial"/>
          <w:sz w:val="18"/>
          <w:szCs w:val="18"/>
          <w:lang w:val="fr-FR"/>
        </w:rPr>
        <w:t>présenter.</w:t>
      </w:r>
    </w:p>
    <w:p w14:paraId="0FB0F489" w14:textId="77777777" w:rsidR="0039212B" w:rsidRPr="000F2ED4" w:rsidRDefault="0039212B" w:rsidP="000F2ED4">
      <w:pPr>
        <w:pStyle w:val="Corpsdetexte"/>
        <w:adjustRightInd w:val="0"/>
        <w:snapToGrid w:val="0"/>
        <w:rPr>
          <w:rFonts w:cs="Arial"/>
          <w:sz w:val="18"/>
          <w:szCs w:val="18"/>
        </w:rPr>
      </w:pPr>
    </w:p>
    <w:p w14:paraId="12A1DAD4" w14:textId="77777777" w:rsidR="0039212B" w:rsidRPr="000F2ED4" w:rsidRDefault="0039212B" w:rsidP="000F2ED4">
      <w:pPr>
        <w:pStyle w:val="Paragraphedeliste"/>
        <w:widowControl w:val="0"/>
        <w:numPr>
          <w:ilvl w:val="1"/>
          <w:numId w:val="74"/>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contractant assure la conduite des travaux et fournit le personnel, les matériaux, les équipements et les installations et tous autres éléments temporaires ou permanents nécessaires à la conception, à l'exécution et à l'achèvement des ouvrages, ainsi qu'à la rectification des défauts éventuels, dans la mesure où le contrat le stipule ou permet de l'inférer raisonnablement de ses</w:t>
      </w:r>
      <w:r w:rsidRPr="000F2ED4">
        <w:rPr>
          <w:rFonts w:ascii="Arial" w:hAnsi="Arial" w:cs="Arial"/>
          <w:spacing w:val="-2"/>
          <w:sz w:val="18"/>
          <w:szCs w:val="18"/>
          <w:lang w:val="fr-FR"/>
        </w:rPr>
        <w:t xml:space="preserve"> </w:t>
      </w:r>
      <w:r w:rsidRPr="000F2ED4">
        <w:rPr>
          <w:rFonts w:ascii="Arial" w:hAnsi="Arial" w:cs="Arial"/>
          <w:sz w:val="18"/>
          <w:szCs w:val="18"/>
          <w:lang w:val="fr-FR"/>
        </w:rPr>
        <w:t>dispositions.</w:t>
      </w:r>
    </w:p>
    <w:p w14:paraId="6654C431" w14:textId="77777777" w:rsidR="0039212B" w:rsidRPr="000F2ED4" w:rsidRDefault="0039212B" w:rsidP="000F2ED4">
      <w:pPr>
        <w:pStyle w:val="Corpsdetexte"/>
        <w:adjustRightInd w:val="0"/>
        <w:snapToGrid w:val="0"/>
        <w:rPr>
          <w:rFonts w:cs="Arial"/>
          <w:sz w:val="18"/>
          <w:szCs w:val="18"/>
        </w:rPr>
      </w:pPr>
    </w:p>
    <w:p w14:paraId="5CF76916" w14:textId="77777777" w:rsidR="0039212B" w:rsidRPr="000F2ED4" w:rsidRDefault="0039212B" w:rsidP="000F2ED4">
      <w:pPr>
        <w:pStyle w:val="Paragraphedeliste"/>
        <w:widowControl w:val="0"/>
        <w:numPr>
          <w:ilvl w:val="1"/>
          <w:numId w:val="74"/>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Le contractant assume l'entière responsabilité du caractère approprié, de la qualité et de la sécurité de toutes les opérations et de toutes les méthodes de construction dans le cadre du marché.</w:t>
      </w:r>
    </w:p>
    <w:p w14:paraId="1A87504E" w14:textId="77777777" w:rsidR="0039212B" w:rsidRPr="000F2ED4" w:rsidRDefault="0039212B" w:rsidP="000F2ED4">
      <w:pPr>
        <w:pStyle w:val="Corpsdetexte"/>
        <w:adjustRightInd w:val="0"/>
        <w:snapToGrid w:val="0"/>
        <w:rPr>
          <w:rFonts w:cs="Arial"/>
          <w:sz w:val="18"/>
          <w:szCs w:val="18"/>
        </w:rPr>
      </w:pPr>
    </w:p>
    <w:p w14:paraId="5420759C" w14:textId="77777777" w:rsidR="0039212B" w:rsidRPr="000F2ED4" w:rsidRDefault="0039212B" w:rsidP="000F2ED4">
      <w:pPr>
        <w:pStyle w:val="Paragraphedeliste"/>
        <w:widowControl w:val="0"/>
        <w:numPr>
          <w:ilvl w:val="1"/>
          <w:numId w:val="74"/>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Le contractant se conforme aux ordres de service qui lui sont notifiés. Lorsqu'il estime que les exigences d'un ordre de service excèdent les compétences du maître d'œuvre ou l'objet du marché, le contractant adresse une notification motivée au maître d'œuvre. Le contractant doit, sous peine de forclusion, adresser une notification motivée dans un délai de 30 jours après réception de l'ordre de service. L'exécution de l'ordre de service n'est pas suspendue du fait de cette</w:t>
      </w:r>
      <w:r w:rsidRPr="000F2ED4">
        <w:rPr>
          <w:rFonts w:ascii="Arial" w:hAnsi="Arial" w:cs="Arial"/>
          <w:spacing w:val="-7"/>
          <w:sz w:val="18"/>
          <w:szCs w:val="18"/>
          <w:lang w:val="fr-FR"/>
        </w:rPr>
        <w:t xml:space="preserve"> </w:t>
      </w:r>
      <w:r w:rsidRPr="000F2ED4">
        <w:rPr>
          <w:rFonts w:ascii="Arial" w:hAnsi="Arial" w:cs="Arial"/>
          <w:sz w:val="18"/>
          <w:szCs w:val="18"/>
          <w:lang w:val="fr-FR"/>
        </w:rPr>
        <w:t>notification.</w:t>
      </w:r>
    </w:p>
    <w:p w14:paraId="7C4CC121" w14:textId="6DD511D0" w:rsidR="0039212B" w:rsidRPr="000F2ED4" w:rsidRDefault="0039212B" w:rsidP="000F2ED4">
      <w:pPr>
        <w:pStyle w:val="Corpsdetexte"/>
        <w:adjustRightInd w:val="0"/>
        <w:snapToGrid w:val="0"/>
        <w:rPr>
          <w:rFonts w:cs="Arial"/>
          <w:sz w:val="18"/>
          <w:szCs w:val="18"/>
        </w:rPr>
      </w:pPr>
    </w:p>
    <w:p w14:paraId="22193B65" w14:textId="77777777" w:rsidR="001C734C" w:rsidRPr="000F2ED4" w:rsidRDefault="001C734C" w:rsidP="000F2ED4">
      <w:pPr>
        <w:pStyle w:val="Corpsdetexte"/>
        <w:adjustRightInd w:val="0"/>
        <w:snapToGrid w:val="0"/>
        <w:rPr>
          <w:rFonts w:cs="Arial"/>
          <w:sz w:val="18"/>
          <w:szCs w:val="18"/>
        </w:rPr>
      </w:pPr>
    </w:p>
    <w:p w14:paraId="2799F890" w14:textId="76EF2250" w:rsidR="0039212B" w:rsidRPr="000F2ED4" w:rsidRDefault="0039212B" w:rsidP="000F2ED4">
      <w:pPr>
        <w:pStyle w:val="Paragraphedeliste"/>
        <w:widowControl w:val="0"/>
        <w:numPr>
          <w:ilvl w:val="1"/>
          <w:numId w:val="74"/>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 xml:space="preserve">Le contractant fournit sans délai toute information et tout document demandé par le maître d’ouvrage ou </w:t>
      </w:r>
      <w:r w:rsidR="00F016AD">
        <w:rPr>
          <w:rFonts w:ascii="Arial" w:hAnsi="Arial" w:cs="Arial"/>
          <w:sz w:val="18"/>
          <w:szCs w:val="18"/>
          <w:lang w:val="fr-FR"/>
        </w:rPr>
        <w:t>l’Autorité Contractante</w:t>
      </w:r>
      <w:r w:rsidRPr="000F2ED4">
        <w:rPr>
          <w:rFonts w:ascii="Arial" w:hAnsi="Arial" w:cs="Arial"/>
          <w:sz w:val="18"/>
          <w:szCs w:val="18"/>
          <w:lang w:val="fr-FR"/>
        </w:rPr>
        <w:t xml:space="preserve"> concernant la mise en œuvre du</w:t>
      </w:r>
      <w:r w:rsidRPr="000F2ED4">
        <w:rPr>
          <w:rFonts w:ascii="Arial" w:hAnsi="Arial" w:cs="Arial"/>
          <w:spacing w:val="-23"/>
          <w:sz w:val="18"/>
          <w:szCs w:val="18"/>
          <w:lang w:val="fr-FR"/>
        </w:rPr>
        <w:t xml:space="preserve"> </w:t>
      </w:r>
      <w:r w:rsidRPr="000F2ED4">
        <w:rPr>
          <w:rFonts w:ascii="Arial" w:hAnsi="Arial" w:cs="Arial"/>
          <w:sz w:val="18"/>
          <w:szCs w:val="18"/>
          <w:lang w:val="fr-FR"/>
        </w:rPr>
        <w:t>contrat.</w:t>
      </w:r>
    </w:p>
    <w:p w14:paraId="58E1839A" w14:textId="77777777" w:rsidR="0039212B" w:rsidRPr="000F2ED4" w:rsidRDefault="0039212B" w:rsidP="000F2ED4">
      <w:pPr>
        <w:pStyle w:val="Corpsdetexte"/>
        <w:adjustRightInd w:val="0"/>
        <w:snapToGrid w:val="0"/>
        <w:rPr>
          <w:rFonts w:cs="Arial"/>
          <w:sz w:val="18"/>
          <w:szCs w:val="18"/>
        </w:rPr>
      </w:pPr>
    </w:p>
    <w:p w14:paraId="5E829C3C" w14:textId="77777777" w:rsidR="0039212B" w:rsidRPr="000F2ED4" w:rsidRDefault="0039212B" w:rsidP="000F2ED4">
      <w:pPr>
        <w:pStyle w:val="Paragraphedeliste"/>
        <w:widowControl w:val="0"/>
        <w:numPr>
          <w:ilvl w:val="1"/>
          <w:numId w:val="74"/>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 contractant respecte et applique les lois et règlements en vigueur dans le pays où les travaux sont exécutés et veille à ce que son personnel, les personnes à charge de celui-ci et ses employés locaux les respectent et les appliquent également. Il tient quitte le maître d'ouvrage de toute réclamation ou poursuite résultant d'une infraction auxdits lois ou règlements commise par lui-même, par ses employés ou par les personnes à leur</w:t>
      </w:r>
      <w:r w:rsidRPr="000F2ED4">
        <w:rPr>
          <w:rFonts w:ascii="Arial" w:hAnsi="Arial" w:cs="Arial"/>
          <w:spacing w:val="-20"/>
          <w:sz w:val="18"/>
          <w:szCs w:val="18"/>
          <w:lang w:val="fr-FR"/>
        </w:rPr>
        <w:t xml:space="preserve"> </w:t>
      </w:r>
      <w:r w:rsidRPr="000F2ED4">
        <w:rPr>
          <w:rFonts w:ascii="Arial" w:hAnsi="Arial" w:cs="Arial"/>
          <w:sz w:val="18"/>
          <w:szCs w:val="18"/>
          <w:lang w:val="fr-FR"/>
        </w:rPr>
        <w:t>charge.</w:t>
      </w:r>
    </w:p>
    <w:p w14:paraId="53B09C36" w14:textId="77777777" w:rsidR="0039212B" w:rsidRPr="000F2ED4" w:rsidRDefault="0039212B" w:rsidP="000F2ED4">
      <w:pPr>
        <w:pStyle w:val="Corpsdetexte"/>
        <w:adjustRightInd w:val="0"/>
        <w:snapToGrid w:val="0"/>
        <w:rPr>
          <w:rFonts w:cs="Arial"/>
          <w:sz w:val="18"/>
          <w:szCs w:val="18"/>
        </w:rPr>
      </w:pPr>
    </w:p>
    <w:p w14:paraId="3C96E84B" w14:textId="0DB6CB01" w:rsidR="0039212B" w:rsidRPr="000F2ED4" w:rsidRDefault="0039212B" w:rsidP="000F2ED4">
      <w:pPr>
        <w:pStyle w:val="Paragraphedeliste"/>
        <w:widowControl w:val="0"/>
        <w:numPr>
          <w:ilvl w:val="1"/>
          <w:numId w:val="74"/>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 xml:space="preserve">Sous réserve des dispositions de l’article 12, paragraphe 9, le contractant s’engage à respecter la plus stricte confidentialité et à n’utiliser ou divulguer à des parties tierces aucune information ou </w:t>
      </w:r>
      <w:r w:rsidRPr="000F2ED4">
        <w:rPr>
          <w:rFonts w:ascii="Arial" w:hAnsi="Arial" w:cs="Arial"/>
          <w:sz w:val="18"/>
          <w:szCs w:val="18"/>
          <w:lang w:val="fr-FR"/>
        </w:rPr>
        <w:lastRenderedPageBreak/>
        <w:t>aucun document relatif à la mise en œuvre du marché sans le consentement préalable du maître d’ouvrage. Le contractant continue à être lié par cet engagement après la mise en œuvre du marché et doit obtenir de chaque membre de son personnel</w:t>
      </w:r>
      <w:r w:rsidRPr="000F2ED4">
        <w:rPr>
          <w:rFonts w:ascii="Arial" w:hAnsi="Arial" w:cs="Arial"/>
          <w:spacing w:val="18"/>
          <w:sz w:val="18"/>
          <w:szCs w:val="18"/>
          <w:lang w:val="fr-FR"/>
        </w:rPr>
        <w:t xml:space="preserve"> </w:t>
      </w:r>
      <w:r w:rsidRPr="000F2ED4">
        <w:rPr>
          <w:rFonts w:ascii="Arial" w:hAnsi="Arial" w:cs="Arial"/>
          <w:sz w:val="18"/>
          <w:szCs w:val="18"/>
          <w:lang w:val="fr-FR"/>
        </w:rPr>
        <w:t>la</w:t>
      </w:r>
      <w:r w:rsidRPr="000F2ED4">
        <w:rPr>
          <w:rFonts w:ascii="Arial" w:hAnsi="Arial" w:cs="Arial"/>
          <w:spacing w:val="18"/>
          <w:sz w:val="18"/>
          <w:szCs w:val="18"/>
          <w:lang w:val="fr-FR"/>
        </w:rPr>
        <w:t xml:space="preserve"> </w:t>
      </w:r>
      <w:r w:rsidRPr="000F2ED4">
        <w:rPr>
          <w:rFonts w:ascii="Arial" w:hAnsi="Arial" w:cs="Arial"/>
          <w:sz w:val="18"/>
          <w:szCs w:val="18"/>
          <w:lang w:val="fr-FR"/>
        </w:rPr>
        <w:t>même</w:t>
      </w:r>
      <w:r w:rsidRPr="000F2ED4">
        <w:rPr>
          <w:rFonts w:ascii="Arial" w:hAnsi="Arial" w:cs="Arial"/>
          <w:spacing w:val="17"/>
          <w:sz w:val="18"/>
          <w:szCs w:val="18"/>
          <w:lang w:val="fr-FR"/>
        </w:rPr>
        <w:t xml:space="preserve"> </w:t>
      </w:r>
      <w:r w:rsidRPr="000F2ED4">
        <w:rPr>
          <w:rFonts w:ascii="Arial" w:hAnsi="Arial" w:cs="Arial"/>
          <w:sz w:val="18"/>
          <w:szCs w:val="18"/>
          <w:lang w:val="fr-FR"/>
        </w:rPr>
        <w:t>déclaration.</w:t>
      </w:r>
      <w:r w:rsidRPr="000F2ED4">
        <w:rPr>
          <w:rFonts w:ascii="Arial" w:hAnsi="Arial" w:cs="Arial"/>
          <w:spacing w:val="18"/>
          <w:sz w:val="18"/>
          <w:szCs w:val="18"/>
          <w:lang w:val="fr-FR"/>
        </w:rPr>
        <w:t xml:space="preserve"> </w:t>
      </w:r>
      <w:r w:rsidRPr="000F2ED4">
        <w:rPr>
          <w:rFonts w:ascii="Arial" w:hAnsi="Arial" w:cs="Arial"/>
          <w:sz w:val="18"/>
          <w:szCs w:val="18"/>
          <w:lang w:val="fr-FR"/>
        </w:rPr>
        <w:t>Cependant,</w:t>
      </w:r>
      <w:r w:rsidRPr="000F2ED4">
        <w:rPr>
          <w:rFonts w:ascii="Arial" w:hAnsi="Arial" w:cs="Arial"/>
          <w:spacing w:val="18"/>
          <w:sz w:val="18"/>
          <w:szCs w:val="18"/>
          <w:lang w:val="fr-FR"/>
        </w:rPr>
        <w:t xml:space="preserve"> </w:t>
      </w:r>
      <w:r w:rsidRPr="000F2ED4">
        <w:rPr>
          <w:rFonts w:ascii="Arial" w:hAnsi="Arial" w:cs="Arial"/>
          <w:sz w:val="18"/>
          <w:szCs w:val="18"/>
          <w:lang w:val="fr-FR"/>
        </w:rPr>
        <w:t>l’utilisation</w:t>
      </w:r>
      <w:r w:rsidRPr="000F2ED4">
        <w:rPr>
          <w:rFonts w:ascii="Arial" w:hAnsi="Arial" w:cs="Arial"/>
          <w:spacing w:val="17"/>
          <w:sz w:val="18"/>
          <w:szCs w:val="18"/>
          <w:lang w:val="fr-FR"/>
        </w:rPr>
        <w:t xml:space="preserve"> </w:t>
      </w:r>
      <w:r w:rsidRPr="000F2ED4">
        <w:rPr>
          <w:rFonts w:ascii="Arial" w:hAnsi="Arial" w:cs="Arial"/>
          <w:sz w:val="18"/>
          <w:szCs w:val="18"/>
          <w:lang w:val="fr-FR"/>
        </w:rPr>
        <w:t>de</w:t>
      </w:r>
      <w:r w:rsidRPr="000F2ED4">
        <w:rPr>
          <w:rFonts w:ascii="Arial" w:hAnsi="Arial" w:cs="Arial"/>
          <w:spacing w:val="18"/>
          <w:sz w:val="18"/>
          <w:szCs w:val="18"/>
          <w:lang w:val="fr-FR"/>
        </w:rPr>
        <w:t xml:space="preserve"> </w:t>
      </w:r>
      <w:r w:rsidRPr="000F2ED4">
        <w:rPr>
          <w:rFonts w:ascii="Arial" w:hAnsi="Arial" w:cs="Arial"/>
          <w:sz w:val="18"/>
          <w:szCs w:val="18"/>
          <w:lang w:val="fr-FR"/>
        </w:rPr>
        <w:t>la</w:t>
      </w:r>
      <w:r w:rsidRPr="000F2ED4">
        <w:rPr>
          <w:rFonts w:ascii="Arial" w:hAnsi="Arial" w:cs="Arial"/>
          <w:spacing w:val="17"/>
          <w:sz w:val="18"/>
          <w:szCs w:val="18"/>
          <w:lang w:val="fr-FR"/>
        </w:rPr>
        <w:t xml:space="preserve"> </w:t>
      </w:r>
      <w:r w:rsidRPr="000F2ED4">
        <w:rPr>
          <w:rFonts w:ascii="Arial" w:hAnsi="Arial" w:cs="Arial"/>
          <w:sz w:val="18"/>
          <w:szCs w:val="18"/>
          <w:lang w:val="fr-FR"/>
        </w:rPr>
        <w:t>référence</w:t>
      </w:r>
      <w:r w:rsidRPr="000F2ED4">
        <w:rPr>
          <w:rFonts w:ascii="Arial" w:hAnsi="Arial" w:cs="Arial"/>
          <w:spacing w:val="18"/>
          <w:sz w:val="18"/>
          <w:szCs w:val="18"/>
          <w:lang w:val="fr-FR"/>
        </w:rPr>
        <w:t xml:space="preserve"> </w:t>
      </w:r>
      <w:r w:rsidRPr="000F2ED4">
        <w:rPr>
          <w:rFonts w:ascii="Arial" w:hAnsi="Arial" w:cs="Arial"/>
          <w:sz w:val="18"/>
          <w:szCs w:val="18"/>
          <w:lang w:val="fr-FR"/>
        </w:rPr>
        <w:t>du</w:t>
      </w:r>
      <w:r w:rsidRPr="000F2ED4">
        <w:rPr>
          <w:rFonts w:ascii="Arial" w:hAnsi="Arial" w:cs="Arial"/>
          <w:spacing w:val="18"/>
          <w:sz w:val="18"/>
          <w:szCs w:val="18"/>
          <w:lang w:val="fr-FR"/>
        </w:rPr>
        <w:t xml:space="preserve"> </w:t>
      </w:r>
      <w:r w:rsidRPr="000F2ED4">
        <w:rPr>
          <w:rFonts w:ascii="Arial" w:hAnsi="Arial" w:cs="Arial"/>
          <w:sz w:val="18"/>
          <w:szCs w:val="18"/>
          <w:lang w:val="fr-FR"/>
        </w:rPr>
        <w:t>marché</w:t>
      </w:r>
      <w:r w:rsidRPr="000F2ED4">
        <w:rPr>
          <w:rFonts w:ascii="Arial" w:hAnsi="Arial" w:cs="Arial"/>
          <w:spacing w:val="17"/>
          <w:sz w:val="18"/>
          <w:szCs w:val="18"/>
          <w:lang w:val="fr-FR"/>
        </w:rPr>
        <w:t xml:space="preserve"> </w:t>
      </w:r>
      <w:r w:rsidRPr="000F2ED4">
        <w:rPr>
          <w:rFonts w:ascii="Arial" w:hAnsi="Arial" w:cs="Arial"/>
          <w:sz w:val="18"/>
          <w:szCs w:val="18"/>
          <w:lang w:val="fr-FR"/>
        </w:rPr>
        <w:t>à</w:t>
      </w:r>
      <w:r w:rsidRPr="000F2ED4">
        <w:rPr>
          <w:rFonts w:ascii="Arial" w:hAnsi="Arial" w:cs="Arial"/>
          <w:spacing w:val="18"/>
          <w:sz w:val="18"/>
          <w:szCs w:val="18"/>
          <w:lang w:val="fr-FR"/>
        </w:rPr>
        <w:t xml:space="preserve"> </w:t>
      </w:r>
      <w:r w:rsidRPr="000F2ED4">
        <w:rPr>
          <w:rFonts w:ascii="Arial" w:hAnsi="Arial" w:cs="Arial"/>
          <w:sz w:val="18"/>
          <w:szCs w:val="18"/>
          <w:lang w:val="fr-FR"/>
        </w:rPr>
        <w:t>des</w:t>
      </w:r>
      <w:r w:rsidR="00D73985" w:rsidRPr="000F2ED4">
        <w:rPr>
          <w:rFonts w:ascii="Arial" w:hAnsi="Arial" w:cs="Arial"/>
          <w:sz w:val="18"/>
          <w:szCs w:val="18"/>
          <w:lang w:val="fr-FR"/>
        </w:rPr>
        <w:t xml:space="preserve"> </w:t>
      </w:r>
      <w:r w:rsidRPr="000F2ED4">
        <w:rPr>
          <w:rFonts w:ascii="Arial" w:hAnsi="Arial" w:cs="Arial"/>
          <w:sz w:val="18"/>
          <w:szCs w:val="18"/>
          <w:lang w:val="fr-FR"/>
        </w:rPr>
        <w:t>fins de commercialisation ou d’appel d’offres ne requiert pas le consentement préalable du maître d’ouvrage, sauf si le maître d’ouvrage déclare que le marché est</w:t>
      </w:r>
      <w:r w:rsidRPr="000F2ED4">
        <w:rPr>
          <w:rFonts w:ascii="Arial" w:hAnsi="Arial" w:cs="Arial"/>
          <w:spacing w:val="-20"/>
          <w:sz w:val="18"/>
          <w:szCs w:val="18"/>
          <w:lang w:val="fr-FR"/>
        </w:rPr>
        <w:t xml:space="preserve"> </w:t>
      </w:r>
      <w:r w:rsidRPr="000F2ED4">
        <w:rPr>
          <w:rFonts w:ascii="Arial" w:hAnsi="Arial" w:cs="Arial"/>
          <w:sz w:val="18"/>
          <w:szCs w:val="18"/>
          <w:lang w:val="fr-FR"/>
        </w:rPr>
        <w:t>confidentiel.</w:t>
      </w:r>
    </w:p>
    <w:p w14:paraId="045A4CCE" w14:textId="77777777" w:rsidR="0039212B" w:rsidRPr="000F2ED4" w:rsidRDefault="0039212B" w:rsidP="000F2ED4">
      <w:pPr>
        <w:pStyle w:val="Corpsdetexte"/>
        <w:adjustRightInd w:val="0"/>
        <w:snapToGrid w:val="0"/>
        <w:rPr>
          <w:rFonts w:cs="Arial"/>
          <w:sz w:val="18"/>
          <w:szCs w:val="18"/>
        </w:rPr>
      </w:pPr>
    </w:p>
    <w:p w14:paraId="17414039" w14:textId="38968C1A" w:rsidR="0039212B" w:rsidRPr="000F2ED4" w:rsidRDefault="0039212B" w:rsidP="000F2ED4">
      <w:pPr>
        <w:pStyle w:val="Paragraphedeliste"/>
        <w:widowControl w:val="0"/>
        <w:numPr>
          <w:ilvl w:val="1"/>
          <w:numId w:val="74"/>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Si le contractant agit pour le compte de ou est une entreprise commune ou un consortium comprenant deux personnes ou plus, ces personnes sont solidairement tenues au respect des obligations prévues par le contrat, y compris tout montant recouvrable. La personne désignée par le consortium pour agir en son nom pour les besoins du marché est habilitée à engager le consortium. La composition ou la constitution de l'entreprise commune ou du consortium, y compris la répartition des actions entre ses membres, ne peut être modifiée sans le consentement préalable du maître d'ouvrage. Toute modification de la composition ou de la constitution de l’entreprise commune ou du consortium sans le consentement préalable du maître d’ouvrage peut entraîner la résiliation du</w:t>
      </w:r>
      <w:r w:rsidRPr="000F2ED4">
        <w:rPr>
          <w:rFonts w:ascii="Arial" w:hAnsi="Arial" w:cs="Arial"/>
          <w:spacing w:val="-17"/>
          <w:sz w:val="18"/>
          <w:szCs w:val="18"/>
          <w:lang w:val="fr-FR"/>
        </w:rPr>
        <w:t xml:space="preserve"> </w:t>
      </w:r>
      <w:r w:rsidRPr="000F2ED4">
        <w:rPr>
          <w:rFonts w:ascii="Arial" w:hAnsi="Arial" w:cs="Arial"/>
          <w:sz w:val="18"/>
          <w:szCs w:val="18"/>
          <w:lang w:val="fr-FR"/>
        </w:rPr>
        <w:t>contrat.</w:t>
      </w:r>
    </w:p>
    <w:p w14:paraId="3D4985D3" w14:textId="77777777" w:rsidR="0039212B" w:rsidRPr="000F2ED4" w:rsidRDefault="0039212B" w:rsidP="000F2ED4">
      <w:pPr>
        <w:pStyle w:val="Corpsdetexte"/>
        <w:adjustRightInd w:val="0"/>
        <w:snapToGrid w:val="0"/>
        <w:rPr>
          <w:rFonts w:cs="Arial"/>
          <w:sz w:val="18"/>
          <w:szCs w:val="18"/>
        </w:rPr>
      </w:pPr>
    </w:p>
    <w:p w14:paraId="489FD58E" w14:textId="3A0BB3E4" w:rsidR="0039212B" w:rsidRPr="000F2ED4" w:rsidRDefault="0039212B" w:rsidP="000F2ED4">
      <w:pPr>
        <w:pStyle w:val="Paragraphedeliste"/>
        <w:widowControl w:val="0"/>
        <w:numPr>
          <w:ilvl w:val="1"/>
          <w:numId w:val="74"/>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 xml:space="preserve">Sauf demande ou accord contraire de </w:t>
      </w:r>
      <w:r w:rsidR="00F016AD">
        <w:rPr>
          <w:rFonts w:ascii="Arial" w:hAnsi="Arial" w:cs="Arial"/>
          <w:sz w:val="18"/>
          <w:szCs w:val="18"/>
          <w:lang w:val="fr-FR"/>
        </w:rPr>
        <w:t>l’Autorité Contractante</w:t>
      </w:r>
      <w:r w:rsidRPr="000F2ED4">
        <w:rPr>
          <w:rFonts w:ascii="Arial" w:hAnsi="Arial" w:cs="Arial"/>
          <w:sz w:val="18"/>
          <w:szCs w:val="18"/>
          <w:lang w:val="fr-FR"/>
        </w:rPr>
        <w:t xml:space="preserve">, le contractant prend les mesures nécessaires pour veiller à ce que la contribution financière de </w:t>
      </w:r>
      <w:r w:rsidR="00784264">
        <w:rPr>
          <w:rFonts w:ascii="Arial" w:hAnsi="Arial" w:cs="Arial"/>
          <w:sz w:val="18"/>
          <w:szCs w:val="18"/>
          <w:lang w:val="fr-FR"/>
        </w:rPr>
        <w:t>la BOAD</w:t>
      </w:r>
      <w:r w:rsidRPr="000F2ED4">
        <w:rPr>
          <w:rFonts w:ascii="Arial" w:hAnsi="Arial" w:cs="Arial"/>
          <w:sz w:val="18"/>
          <w:szCs w:val="18"/>
          <w:lang w:val="fr-FR"/>
        </w:rPr>
        <w:t xml:space="preserve"> bénéficie d’une visibilité maximum. Afin d’assurer cette publicité, le contractant doit notamment réaliser les activités prévues dans les conditions particulières. Toutes les mesures doivent respecter les règles définies dans le manuel de communication et de visibilité </w:t>
      </w:r>
      <w:r w:rsidR="00596CE5" w:rsidRPr="000F2ED4">
        <w:rPr>
          <w:rFonts w:ascii="Arial" w:hAnsi="Arial" w:cs="Arial"/>
          <w:sz w:val="18"/>
          <w:szCs w:val="18"/>
          <w:lang w:val="fr-FR"/>
        </w:rPr>
        <w:t>de</w:t>
      </w:r>
      <w:r w:rsidR="00333437" w:rsidRPr="000F2ED4">
        <w:rPr>
          <w:rFonts w:ascii="Arial" w:hAnsi="Arial" w:cs="Arial"/>
          <w:sz w:val="18"/>
          <w:szCs w:val="18"/>
          <w:lang w:val="fr-FR"/>
        </w:rPr>
        <w:t xml:space="preserve"> </w:t>
      </w:r>
      <w:r w:rsidR="00784264">
        <w:rPr>
          <w:rFonts w:ascii="Arial" w:hAnsi="Arial" w:cs="Arial"/>
          <w:sz w:val="18"/>
          <w:szCs w:val="18"/>
          <w:lang w:val="fr-FR"/>
        </w:rPr>
        <w:t>la BOAD</w:t>
      </w:r>
      <w:r w:rsidRPr="000F2ED4">
        <w:rPr>
          <w:rFonts w:ascii="Arial" w:hAnsi="Arial" w:cs="Arial"/>
          <w:sz w:val="18"/>
          <w:szCs w:val="18"/>
          <w:lang w:val="fr-FR"/>
        </w:rPr>
        <w:t>.</w:t>
      </w:r>
    </w:p>
    <w:p w14:paraId="36D083A0" w14:textId="77777777" w:rsidR="0039212B" w:rsidRPr="000F2ED4" w:rsidRDefault="0039212B" w:rsidP="000F2ED4">
      <w:pPr>
        <w:pStyle w:val="Corpsdetexte"/>
        <w:adjustRightInd w:val="0"/>
        <w:snapToGrid w:val="0"/>
        <w:rPr>
          <w:rFonts w:cs="Arial"/>
          <w:sz w:val="18"/>
          <w:szCs w:val="18"/>
        </w:rPr>
      </w:pPr>
    </w:p>
    <w:p w14:paraId="78565F32" w14:textId="61B0CC1A" w:rsidR="0039212B" w:rsidRPr="000F2ED4" w:rsidRDefault="0039212B" w:rsidP="000F2ED4">
      <w:pPr>
        <w:pStyle w:val="Paragraphedeliste"/>
        <w:widowControl w:val="0"/>
        <w:numPr>
          <w:ilvl w:val="1"/>
          <w:numId w:val="74"/>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 xml:space="preserve">Tous les relevés doivent être conservés pendant </w:t>
      </w:r>
      <w:r w:rsidR="00596CE5" w:rsidRPr="000F2ED4">
        <w:rPr>
          <w:rFonts w:ascii="Arial" w:hAnsi="Arial" w:cs="Arial"/>
          <w:sz w:val="18"/>
          <w:szCs w:val="18"/>
          <w:lang w:val="fr-FR"/>
        </w:rPr>
        <w:t>2</w:t>
      </w:r>
      <w:r w:rsidRPr="000F2ED4">
        <w:rPr>
          <w:rFonts w:ascii="Arial" w:hAnsi="Arial" w:cs="Arial"/>
          <w:sz w:val="18"/>
          <w:szCs w:val="18"/>
          <w:lang w:val="fr-FR"/>
        </w:rPr>
        <w:t xml:space="preserve"> ans après le paiement final effectué dans le cadre du contrat. En cas de manquement à cette obligation de conserver les relevés, le maître d’ouvrage peut, sans mise en demeure, appliquer de plein droit les sanctions pour défaut d’exécution prévues aux articles 63 et</w:t>
      </w:r>
      <w:r w:rsidRPr="000F2ED4">
        <w:rPr>
          <w:rFonts w:ascii="Arial" w:hAnsi="Arial" w:cs="Arial"/>
          <w:spacing w:val="-3"/>
          <w:sz w:val="18"/>
          <w:szCs w:val="18"/>
          <w:lang w:val="fr-FR"/>
        </w:rPr>
        <w:t xml:space="preserve"> </w:t>
      </w:r>
      <w:r w:rsidRPr="000F2ED4">
        <w:rPr>
          <w:rFonts w:ascii="Arial" w:hAnsi="Arial" w:cs="Arial"/>
          <w:sz w:val="18"/>
          <w:szCs w:val="18"/>
          <w:lang w:val="fr-FR"/>
        </w:rPr>
        <w:t>64.</w:t>
      </w:r>
    </w:p>
    <w:p w14:paraId="426EBF4B" w14:textId="77777777" w:rsidR="00596CE5" w:rsidRPr="000F2ED4" w:rsidRDefault="00596CE5" w:rsidP="000F2ED4">
      <w:pPr>
        <w:pStyle w:val="Paragraphedeliste"/>
        <w:adjustRightInd w:val="0"/>
        <w:snapToGrid w:val="0"/>
        <w:contextualSpacing w:val="0"/>
        <w:jc w:val="both"/>
        <w:rPr>
          <w:rFonts w:ascii="Arial" w:hAnsi="Arial" w:cs="Arial"/>
          <w:sz w:val="18"/>
          <w:szCs w:val="18"/>
          <w:lang w:val="fr-FR"/>
        </w:rPr>
      </w:pPr>
    </w:p>
    <w:p w14:paraId="70DF528C" w14:textId="77777777" w:rsidR="00596CE5" w:rsidRPr="000F2ED4" w:rsidRDefault="00596CE5" w:rsidP="000F2ED4">
      <w:pPr>
        <w:pStyle w:val="Paragraphedeliste"/>
        <w:widowControl w:val="0"/>
        <w:tabs>
          <w:tab w:val="left" w:pos="1250"/>
        </w:tabs>
        <w:autoSpaceDE w:val="0"/>
        <w:autoSpaceDN w:val="0"/>
        <w:adjustRightInd w:val="0"/>
        <w:snapToGrid w:val="0"/>
        <w:ind w:left="1249" w:right="114"/>
        <w:contextualSpacing w:val="0"/>
        <w:jc w:val="both"/>
        <w:rPr>
          <w:rFonts w:ascii="Arial" w:hAnsi="Arial" w:cs="Arial"/>
          <w:sz w:val="18"/>
          <w:szCs w:val="18"/>
          <w:highlight w:val="green"/>
          <w:lang w:val="fr-FR"/>
        </w:rPr>
      </w:pPr>
    </w:p>
    <w:p w14:paraId="248F0BB5" w14:textId="77777777" w:rsidR="0039212B" w:rsidRPr="000F2ED4" w:rsidRDefault="0039212B" w:rsidP="000F2ED4">
      <w:pPr>
        <w:pStyle w:val="Titre40"/>
        <w:adjustRightInd w:val="0"/>
        <w:snapToGrid w:val="0"/>
        <w:spacing w:before="0" w:after="0"/>
        <w:jc w:val="both"/>
        <w:rPr>
          <w:rFonts w:cs="Arial"/>
          <w:sz w:val="18"/>
          <w:szCs w:val="18"/>
        </w:rPr>
      </w:pPr>
      <w:r w:rsidRPr="000F2ED4">
        <w:rPr>
          <w:rFonts w:cs="Arial"/>
          <w:i/>
          <w:sz w:val="18"/>
          <w:szCs w:val="18"/>
        </w:rPr>
        <w:t>Article 12 bis - Code de conduite</w:t>
      </w:r>
    </w:p>
    <w:p w14:paraId="1EC0F30D" w14:textId="77777777" w:rsidR="0039212B" w:rsidRPr="000F2ED4" w:rsidRDefault="0039212B" w:rsidP="000F2ED4">
      <w:pPr>
        <w:pStyle w:val="Corpsdetexte"/>
        <w:adjustRightInd w:val="0"/>
        <w:snapToGrid w:val="0"/>
        <w:rPr>
          <w:rFonts w:cs="Arial"/>
          <w:b/>
          <w:i/>
          <w:sz w:val="18"/>
          <w:szCs w:val="18"/>
        </w:rPr>
      </w:pPr>
    </w:p>
    <w:p w14:paraId="6B38FA75" w14:textId="5692ED31" w:rsidR="0039212B" w:rsidRPr="000F2ED4" w:rsidRDefault="0039212B" w:rsidP="000F2ED4">
      <w:pPr>
        <w:pStyle w:val="Corpsdetexte"/>
        <w:adjustRightInd w:val="0"/>
        <w:snapToGrid w:val="0"/>
        <w:ind w:left="1249" w:right="117" w:hanging="567"/>
        <w:rPr>
          <w:rFonts w:cs="Arial"/>
          <w:sz w:val="18"/>
          <w:szCs w:val="18"/>
        </w:rPr>
      </w:pPr>
      <w:r w:rsidRPr="000F2ED4">
        <w:rPr>
          <w:rFonts w:cs="Arial"/>
          <w:sz w:val="18"/>
          <w:szCs w:val="18"/>
        </w:rPr>
        <w:t>12 bis.1 Le contractant doit agir en toute occasion avec impartialité et comme un conseiller loyal conformément au code de déontologie de sa profession. Il s’abstient de faire des déclarations publiques concernant le projet ou les services sans l’approbation préalable du maître d'ouvrage. Il n'engage le maître d'ouvrage d'aucune manière sans son consentement préalable et signale cette obligation aux</w:t>
      </w:r>
      <w:r w:rsidRPr="000F2ED4">
        <w:rPr>
          <w:rFonts w:cs="Arial"/>
          <w:spacing w:val="-7"/>
          <w:sz w:val="18"/>
          <w:szCs w:val="18"/>
        </w:rPr>
        <w:t xml:space="preserve"> </w:t>
      </w:r>
      <w:r w:rsidRPr="000F2ED4">
        <w:rPr>
          <w:rFonts w:cs="Arial"/>
          <w:sz w:val="18"/>
          <w:szCs w:val="18"/>
        </w:rPr>
        <w:t>tiers.</w:t>
      </w:r>
    </w:p>
    <w:p w14:paraId="03ED5850" w14:textId="77777777" w:rsidR="0039212B" w:rsidRPr="000F2ED4" w:rsidRDefault="0039212B" w:rsidP="000F2ED4">
      <w:pPr>
        <w:pStyle w:val="Corpsdetexte"/>
        <w:adjustRightInd w:val="0"/>
        <w:snapToGrid w:val="0"/>
        <w:ind w:left="1249" w:right="117"/>
        <w:rPr>
          <w:rFonts w:cs="Arial"/>
          <w:sz w:val="18"/>
          <w:szCs w:val="18"/>
        </w:rPr>
      </w:pPr>
      <w:r w:rsidRPr="000F2ED4">
        <w:rPr>
          <w:rFonts w:cs="Arial"/>
          <w:sz w:val="18"/>
          <w:szCs w:val="18"/>
        </w:rPr>
        <w:t>Sont interdits les violences physiques ou châtiments corporels, les menaces de violences physiques, les abus ou l’exploitation sexuels, le harcèlement et les violences verbales, ainsi que toutes les autres formes d'intimidations. Le contractant veille également à informer le maître d'ouvrage de toute violation des normes de déontologie ou du code de conduite établi dans le présent article. Dans le cas où le contractant aurait connaissance d’une violation des normes susmentionnées, il en avertit par écrit le maître d'ouvrage dans un délai de 30 jours.</w:t>
      </w:r>
    </w:p>
    <w:p w14:paraId="4361A7A4" w14:textId="77777777" w:rsidR="0039212B" w:rsidRPr="000F2ED4" w:rsidRDefault="0039212B" w:rsidP="000F2ED4">
      <w:pPr>
        <w:pStyle w:val="Corpsdetexte"/>
        <w:adjustRightInd w:val="0"/>
        <w:snapToGrid w:val="0"/>
        <w:ind w:left="1249" w:right="114" w:hanging="567"/>
        <w:rPr>
          <w:rFonts w:cs="Arial"/>
          <w:sz w:val="18"/>
          <w:szCs w:val="18"/>
        </w:rPr>
      </w:pPr>
      <w:r w:rsidRPr="000F2ED4">
        <w:rPr>
          <w:rFonts w:cs="Arial"/>
          <w:sz w:val="18"/>
          <w:szCs w:val="18"/>
        </w:rPr>
        <w:t>12 bis.2 Le contractant et son personnel respectent les droits de l’homme et les règles applicables en matière de protection des</w:t>
      </w:r>
      <w:r w:rsidRPr="000F2ED4">
        <w:rPr>
          <w:rFonts w:cs="Arial"/>
          <w:spacing w:val="-2"/>
          <w:sz w:val="18"/>
          <w:szCs w:val="18"/>
        </w:rPr>
        <w:t xml:space="preserve"> </w:t>
      </w:r>
      <w:r w:rsidRPr="000F2ED4">
        <w:rPr>
          <w:rFonts w:cs="Arial"/>
          <w:sz w:val="18"/>
          <w:szCs w:val="18"/>
        </w:rPr>
        <w:t>données.</w:t>
      </w:r>
    </w:p>
    <w:p w14:paraId="1469095C" w14:textId="5FA32375" w:rsidR="0039212B" w:rsidRPr="000F2ED4" w:rsidRDefault="0039212B" w:rsidP="000F2ED4">
      <w:pPr>
        <w:pStyle w:val="Corpsdetexte"/>
        <w:numPr>
          <w:ilvl w:val="0"/>
          <w:numId w:val="75"/>
        </w:numPr>
        <w:adjustRightInd w:val="0"/>
        <w:snapToGrid w:val="0"/>
        <w:ind w:right="116"/>
        <w:rPr>
          <w:rFonts w:cs="Arial"/>
          <w:sz w:val="18"/>
          <w:szCs w:val="18"/>
        </w:rPr>
      </w:pPr>
      <w:r w:rsidRPr="000F2ED4">
        <w:rPr>
          <w:rFonts w:cs="Arial"/>
          <w:sz w:val="18"/>
          <w:szCs w:val="18"/>
        </w:rPr>
        <w:t>bis.3  Le contractant doit respecter les normes environnementales applicables dans le pays  où les travaux sont effectués et les normes fondamentales convenues au niveau international en matière de travail, en l'occurrence les normes fondamentales de l'OIT en la matière, les conventions sur la liberté syndicale et la négociation collective, sur l'élimination du travail forcé et obligatoire, sur l'élimination des discriminations en matière d'emploi et de travail et sur l'abolition du travail des enfants, ainsi que les obligations applicables en vertu des conventions</w:t>
      </w:r>
      <w:r w:rsidRPr="000F2ED4">
        <w:rPr>
          <w:rFonts w:cs="Arial"/>
          <w:spacing w:val="-10"/>
          <w:sz w:val="18"/>
          <w:szCs w:val="18"/>
        </w:rPr>
        <w:t xml:space="preserve"> </w:t>
      </w:r>
      <w:r w:rsidRPr="000F2ED4">
        <w:rPr>
          <w:rFonts w:cs="Arial"/>
          <w:sz w:val="18"/>
          <w:szCs w:val="18"/>
        </w:rPr>
        <w:t>suivantes:</w:t>
      </w:r>
    </w:p>
    <w:p w14:paraId="2CEB93DD" w14:textId="77777777" w:rsidR="0039212B" w:rsidRPr="000F2ED4" w:rsidRDefault="0039212B" w:rsidP="000F2ED4">
      <w:pPr>
        <w:pStyle w:val="Paragraphedeliste"/>
        <w:widowControl w:val="0"/>
        <w:numPr>
          <w:ilvl w:val="0"/>
          <w:numId w:val="12"/>
        </w:numPr>
        <w:tabs>
          <w:tab w:val="left" w:pos="1533"/>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convention de Vienne pour la protection de la couche d'ozone et protocole de  Montréal relatif à des substances qui appauvrissent la couche</w:t>
      </w:r>
      <w:r w:rsidRPr="000F2ED4">
        <w:rPr>
          <w:rFonts w:ascii="Arial" w:hAnsi="Arial" w:cs="Arial"/>
          <w:spacing w:val="-14"/>
          <w:sz w:val="18"/>
          <w:szCs w:val="18"/>
          <w:lang w:val="fr-FR"/>
        </w:rPr>
        <w:t xml:space="preserve"> </w:t>
      </w:r>
      <w:r w:rsidRPr="000F2ED4">
        <w:rPr>
          <w:rFonts w:ascii="Arial" w:hAnsi="Arial" w:cs="Arial"/>
          <w:sz w:val="18"/>
          <w:szCs w:val="18"/>
          <w:lang w:val="fr-FR"/>
        </w:rPr>
        <w:t>d'ozone;</w:t>
      </w:r>
    </w:p>
    <w:p w14:paraId="649454EF" w14:textId="77777777" w:rsidR="0039212B" w:rsidRPr="000F2ED4" w:rsidRDefault="0039212B" w:rsidP="000F2ED4">
      <w:pPr>
        <w:pStyle w:val="Paragraphedeliste"/>
        <w:widowControl w:val="0"/>
        <w:numPr>
          <w:ilvl w:val="0"/>
          <w:numId w:val="12"/>
        </w:numPr>
        <w:tabs>
          <w:tab w:val="left" w:pos="1533"/>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convention de Bâle sur le contrôle des mouvements transfrontières de déchets dangereux et de leur élimination (convention de</w:t>
      </w:r>
      <w:r w:rsidRPr="000F2ED4">
        <w:rPr>
          <w:rFonts w:ascii="Arial" w:hAnsi="Arial" w:cs="Arial"/>
          <w:spacing w:val="-6"/>
          <w:sz w:val="18"/>
          <w:szCs w:val="18"/>
          <w:lang w:val="fr-FR"/>
        </w:rPr>
        <w:t xml:space="preserve"> </w:t>
      </w:r>
      <w:r w:rsidRPr="000F2ED4">
        <w:rPr>
          <w:rFonts w:ascii="Arial" w:hAnsi="Arial" w:cs="Arial"/>
          <w:sz w:val="18"/>
          <w:szCs w:val="18"/>
          <w:lang w:val="fr-FR"/>
        </w:rPr>
        <w:t>Bâle);</w:t>
      </w:r>
    </w:p>
    <w:p w14:paraId="298B31E3" w14:textId="77777777" w:rsidR="0039212B" w:rsidRPr="000F2ED4" w:rsidRDefault="0039212B" w:rsidP="000F2ED4">
      <w:pPr>
        <w:pStyle w:val="Paragraphedeliste"/>
        <w:widowControl w:val="0"/>
        <w:numPr>
          <w:ilvl w:val="0"/>
          <w:numId w:val="12"/>
        </w:numPr>
        <w:tabs>
          <w:tab w:val="left" w:pos="1533"/>
        </w:tabs>
        <w:autoSpaceDE w:val="0"/>
        <w:autoSpaceDN w:val="0"/>
        <w:adjustRightInd w:val="0"/>
        <w:snapToGrid w:val="0"/>
        <w:contextualSpacing w:val="0"/>
        <w:jc w:val="both"/>
        <w:rPr>
          <w:rFonts w:ascii="Arial" w:hAnsi="Arial" w:cs="Arial"/>
          <w:sz w:val="18"/>
          <w:szCs w:val="18"/>
          <w:lang w:val="fr-FR"/>
        </w:rPr>
      </w:pPr>
      <w:r w:rsidRPr="000F2ED4">
        <w:rPr>
          <w:rFonts w:ascii="Arial" w:hAnsi="Arial" w:cs="Arial"/>
          <w:sz w:val="18"/>
          <w:szCs w:val="18"/>
          <w:lang w:val="fr-FR"/>
        </w:rPr>
        <w:t>convention de Stockholm sur les polluants organiques</w:t>
      </w:r>
      <w:r w:rsidRPr="000F2ED4">
        <w:rPr>
          <w:rFonts w:ascii="Arial" w:hAnsi="Arial" w:cs="Arial"/>
          <w:spacing w:val="-7"/>
          <w:sz w:val="18"/>
          <w:szCs w:val="18"/>
          <w:lang w:val="fr-FR"/>
        </w:rPr>
        <w:t xml:space="preserve"> </w:t>
      </w:r>
      <w:r w:rsidRPr="000F2ED4">
        <w:rPr>
          <w:rFonts w:ascii="Arial" w:hAnsi="Arial" w:cs="Arial"/>
          <w:sz w:val="18"/>
          <w:szCs w:val="18"/>
          <w:lang w:val="fr-FR"/>
        </w:rPr>
        <w:t>persistants;</w:t>
      </w:r>
    </w:p>
    <w:p w14:paraId="5C059BDE" w14:textId="77777777" w:rsidR="0039212B" w:rsidRPr="000F2ED4" w:rsidRDefault="0039212B" w:rsidP="000F2ED4">
      <w:pPr>
        <w:pStyle w:val="Corpsdetexte"/>
        <w:adjustRightInd w:val="0"/>
        <w:snapToGrid w:val="0"/>
        <w:rPr>
          <w:rFonts w:cs="Arial"/>
          <w:sz w:val="18"/>
          <w:szCs w:val="18"/>
        </w:rPr>
      </w:pPr>
    </w:p>
    <w:p w14:paraId="5E397BA6" w14:textId="77777777" w:rsidR="0039212B" w:rsidRPr="000F2ED4" w:rsidRDefault="0039212B" w:rsidP="000F2ED4">
      <w:pPr>
        <w:pStyle w:val="Paragraphedeliste"/>
        <w:widowControl w:val="0"/>
        <w:numPr>
          <w:ilvl w:val="0"/>
          <w:numId w:val="12"/>
        </w:numPr>
        <w:tabs>
          <w:tab w:val="left" w:pos="1533"/>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convention de Rotterdam du 10 septembre 1998 sur la procédure de consentement préalable en connaissance de cause applicable à certains produits chimiques et pesticides dangereux qui font l’objet du commerce international et ses trois protocoles régionaux.</w:t>
      </w:r>
    </w:p>
    <w:p w14:paraId="5E496DA3" w14:textId="77777777" w:rsidR="0039212B" w:rsidRPr="000F2ED4" w:rsidRDefault="0039212B" w:rsidP="000F2ED4">
      <w:pPr>
        <w:pStyle w:val="Corpsdetexte"/>
        <w:adjustRightInd w:val="0"/>
        <w:snapToGrid w:val="0"/>
        <w:ind w:left="1249" w:right="117" w:hanging="567"/>
        <w:rPr>
          <w:rFonts w:cs="Arial"/>
          <w:sz w:val="18"/>
          <w:szCs w:val="18"/>
        </w:rPr>
      </w:pPr>
      <w:r w:rsidRPr="000F2ED4">
        <w:rPr>
          <w:rFonts w:cs="Arial"/>
          <w:sz w:val="18"/>
          <w:szCs w:val="18"/>
        </w:rPr>
        <w:t xml:space="preserve">12 bis.4  Le contractant ainsi que ses sous-traitants, mandataires ou son personnel ne doivent  pas abuser d’un pouvoir reçu en délégation à des fins privées. Le contractant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w:t>
      </w:r>
      <w:r w:rsidRPr="000F2ED4">
        <w:rPr>
          <w:rFonts w:cs="Arial"/>
          <w:sz w:val="18"/>
          <w:szCs w:val="18"/>
        </w:rPr>
        <w:lastRenderedPageBreak/>
        <w:t>contractant doit respecter les lois, règlements et codes de conduite applicables en matière de lutte contre la corruption.</w:t>
      </w:r>
    </w:p>
    <w:p w14:paraId="41FFFA5B" w14:textId="1F59EDF9" w:rsidR="0039212B" w:rsidRPr="000F2ED4" w:rsidRDefault="0039212B" w:rsidP="000F2ED4">
      <w:pPr>
        <w:pStyle w:val="Corpsdetexte"/>
        <w:adjustRightInd w:val="0"/>
        <w:snapToGrid w:val="0"/>
        <w:ind w:left="1249" w:right="119" w:hanging="567"/>
        <w:rPr>
          <w:rFonts w:cs="Arial"/>
          <w:sz w:val="18"/>
          <w:szCs w:val="18"/>
        </w:rPr>
      </w:pPr>
      <w:r w:rsidRPr="000F2ED4">
        <w:rPr>
          <w:rFonts w:cs="Arial"/>
          <w:sz w:val="18"/>
          <w:szCs w:val="18"/>
        </w:rPr>
        <w:t>12 bis.5 Les paiements au contractant en vertu du marché constituent le seul revenu ou bénéfice dont il peut bénéficier en relation avec le marché. Le contractant et son personnel doivent s’abstenir d’exercer toute activité ou de recevoir tout avantage qui soit en conflit avec leurs obligations en vertu du</w:t>
      </w:r>
      <w:r w:rsidRPr="000F2ED4">
        <w:rPr>
          <w:rFonts w:cs="Arial"/>
          <w:spacing w:val="-10"/>
          <w:sz w:val="18"/>
          <w:szCs w:val="18"/>
        </w:rPr>
        <w:t xml:space="preserve"> </w:t>
      </w:r>
      <w:r w:rsidRPr="000F2ED4">
        <w:rPr>
          <w:rFonts w:cs="Arial"/>
          <w:sz w:val="18"/>
          <w:szCs w:val="18"/>
        </w:rPr>
        <w:t>marché.</w:t>
      </w:r>
    </w:p>
    <w:p w14:paraId="14343D5E" w14:textId="2533DDD2" w:rsidR="0039212B" w:rsidRPr="000F2ED4" w:rsidRDefault="0039212B" w:rsidP="000F2ED4">
      <w:pPr>
        <w:pStyle w:val="Corpsdetexte"/>
        <w:adjustRightInd w:val="0"/>
        <w:snapToGrid w:val="0"/>
        <w:ind w:left="1249" w:right="114" w:hanging="567"/>
        <w:rPr>
          <w:rFonts w:cs="Arial"/>
          <w:sz w:val="18"/>
          <w:szCs w:val="18"/>
        </w:rPr>
      </w:pPr>
      <w:r w:rsidRPr="000F2ED4">
        <w:rPr>
          <w:rFonts w:cs="Arial"/>
          <w:sz w:val="18"/>
          <w:szCs w:val="18"/>
        </w:rPr>
        <w:t xml:space="preserve">12 bis.6 L'exécution du marché ne doit pas donner lieu au versement de frais commerciaux extraordinaires. Les frais commerciaux extraordinaires concernent toute commission non mentionnée dans le contrat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w:t>
      </w:r>
      <w:r w:rsidR="00596CE5" w:rsidRPr="000F2ED4">
        <w:rPr>
          <w:rFonts w:cs="Arial"/>
          <w:sz w:val="18"/>
          <w:szCs w:val="18"/>
        </w:rPr>
        <w:t>Un auditeur contractualisé par</w:t>
      </w:r>
      <w:r w:rsidR="00333437" w:rsidRPr="000F2ED4">
        <w:rPr>
          <w:rFonts w:cs="Arial"/>
          <w:sz w:val="18"/>
          <w:szCs w:val="18"/>
        </w:rPr>
        <w:t xml:space="preserve"> </w:t>
      </w:r>
      <w:r w:rsidR="00F016AD">
        <w:rPr>
          <w:rFonts w:cs="Arial"/>
          <w:sz w:val="18"/>
          <w:szCs w:val="18"/>
        </w:rPr>
        <w:t>l’Autorité Contractante</w:t>
      </w:r>
      <w:r w:rsidRPr="000F2ED4">
        <w:rPr>
          <w:rFonts w:cs="Arial"/>
          <w:sz w:val="18"/>
          <w:szCs w:val="18"/>
        </w:rPr>
        <w:t xml:space="preserve"> pourra procéder à tout contrôle, sur pièces et sur place, qu’elle estimerait nécessaire pour réunir des éléments de preuve sur une présomption de frais commerciaux extraordinaires.</w:t>
      </w:r>
    </w:p>
    <w:p w14:paraId="3322FD7D" w14:textId="77777777" w:rsidR="0039212B" w:rsidRPr="000F2ED4" w:rsidRDefault="0039212B" w:rsidP="000F2ED4">
      <w:pPr>
        <w:pStyle w:val="Corpsdetexte"/>
        <w:adjustRightInd w:val="0"/>
        <w:snapToGrid w:val="0"/>
        <w:ind w:left="1249" w:right="112" w:hanging="15"/>
        <w:rPr>
          <w:rFonts w:cs="Arial"/>
          <w:sz w:val="18"/>
          <w:szCs w:val="18"/>
        </w:rPr>
      </w:pPr>
      <w:r w:rsidRPr="000F2ED4">
        <w:rPr>
          <w:rFonts w:cs="Arial"/>
          <w:sz w:val="18"/>
          <w:szCs w:val="18"/>
        </w:rPr>
        <w:t>Le respect du code de conduite établi dans le présent article constitue une obligation contractuelle. Tout manquement au code de conduite est réputé constituer un manquement au contrat au sens de l’article 63 des conditions générales. En outre, le non- respect d'une disposition établie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w:t>
      </w:r>
      <w:r w:rsidRPr="000F2ED4">
        <w:rPr>
          <w:rFonts w:cs="Arial"/>
          <w:spacing w:val="-4"/>
          <w:sz w:val="18"/>
          <w:szCs w:val="18"/>
        </w:rPr>
        <w:t xml:space="preserve"> </w:t>
      </w:r>
      <w:r w:rsidRPr="000F2ED4">
        <w:rPr>
          <w:rFonts w:cs="Arial"/>
          <w:sz w:val="18"/>
          <w:szCs w:val="18"/>
        </w:rPr>
        <w:t>marchés.</w:t>
      </w:r>
    </w:p>
    <w:p w14:paraId="6063830B" w14:textId="77777777" w:rsidR="0039212B" w:rsidRPr="000F2ED4" w:rsidRDefault="0039212B" w:rsidP="000F2ED4">
      <w:pPr>
        <w:pStyle w:val="Titre40"/>
        <w:adjustRightInd w:val="0"/>
        <w:snapToGrid w:val="0"/>
        <w:spacing w:before="0" w:after="0"/>
        <w:jc w:val="both"/>
        <w:rPr>
          <w:rFonts w:cs="Arial"/>
          <w:sz w:val="18"/>
          <w:szCs w:val="18"/>
        </w:rPr>
      </w:pPr>
      <w:r w:rsidRPr="000F2ED4">
        <w:rPr>
          <w:rFonts w:cs="Arial"/>
          <w:i/>
          <w:sz w:val="18"/>
          <w:szCs w:val="18"/>
        </w:rPr>
        <w:t>Article 12 ter – Conflit d’intérêts</w:t>
      </w:r>
    </w:p>
    <w:p w14:paraId="64A726A5" w14:textId="77777777" w:rsidR="0039212B" w:rsidRPr="000F2ED4" w:rsidRDefault="0039212B" w:rsidP="000F2ED4">
      <w:pPr>
        <w:pStyle w:val="Corpsdetexte"/>
        <w:adjustRightInd w:val="0"/>
        <w:snapToGrid w:val="0"/>
        <w:rPr>
          <w:rFonts w:cs="Arial"/>
          <w:b/>
          <w:i/>
          <w:sz w:val="18"/>
          <w:szCs w:val="18"/>
        </w:rPr>
      </w:pPr>
    </w:p>
    <w:p w14:paraId="698FF890" w14:textId="089B707C" w:rsidR="0039212B" w:rsidRPr="000F2ED4" w:rsidRDefault="0039212B" w:rsidP="000F2ED4">
      <w:pPr>
        <w:pStyle w:val="Corpsdetexte"/>
        <w:numPr>
          <w:ilvl w:val="0"/>
          <w:numId w:val="75"/>
        </w:numPr>
        <w:adjustRightInd w:val="0"/>
        <w:snapToGrid w:val="0"/>
        <w:ind w:right="118"/>
        <w:rPr>
          <w:rFonts w:cs="Arial"/>
          <w:sz w:val="18"/>
          <w:szCs w:val="18"/>
        </w:rPr>
      </w:pPr>
      <w:r w:rsidRPr="000F2ED4">
        <w:rPr>
          <w:rFonts w:cs="Arial"/>
          <w:sz w:val="18"/>
          <w:szCs w:val="18"/>
        </w:rPr>
        <w:t>ter.1 Le contractant prend toutes les mesures nécessaires pour prévenir ou mettre fin à toute situation susceptible de compromettre l’exécution impartiale et objective du contrat. Un conflit d’intérêts peut résulter notamment d’intérêts économiques, d’affinités politiques ou nationales, de liens familiaux ou sentimentaux, ou de toutes autres relations</w:t>
      </w:r>
      <w:r w:rsidRPr="000F2ED4">
        <w:rPr>
          <w:rFonts w:cs="Arial"/>
          <w:spacing w:val="53"/>
          <w:sz w:val="18"/>
          <w:szCs w:val="18"/>
        </w:rPr>
        <w:t xml:space="preserve"> </w:t>
      </w:r>
      <w:r w:rsidRPr="000F2ED4">
        <w:rPr>
          <w:rFonts w:cs="Arial"/>
          <w:sz w:val="18"/>
          <w:szCs w:val="18"/>
        </w:rPr>
        <w:t>ou</w:t>
      </w:r>
      <w:r w:rsidR="00333437" w:rsidRPr="000F2ED4">
        <w:rPr>
          <w:rFonts w:cs="Arial"/>
          <w:sz w:val="18"/>
          <w:szCs w:val="18"/>
        </w:rPr>
        <w:t xml:space="preserve"> </w:t>
      </w:r>
      <w:r w:rsidRPr="000F2ED4">
        <w:rPr>
          <w:rFonts w:cs="Arial"/>
          <w:sz w:val="18"/>
          <w:szCs w:val="18"/>
        </w:rPr>
        <w:t>d’intérêts communs. Tout conflit d'intérêts surgissant pendant l'exécution du contrat doit être notifié sans délai au maître d'ouvrage. En cas de conflit de cette nature, le contractant prend immédiatement toutes les mesures nécessaires pour y mettre fin.</w:t>
      </w:r>
    </w:p>
    <w:p w14:paraId="533F9044" w14:textId="6C76607F" w:rsidR="0039212B" w:rsidRPr="000F2ED4" w:rsidRDefault="0039212B" w:rsidP="000F2ED4">
      <w:pPr>
        <w:pStyle w:val="Corpsdetexte"/>
        <w:adjustRightInd w:val="0"/>
        <w:snapToGrid w:val="0"/>
        <w:ind w:left="1249" w:right="113" w:hanging="706"/>
        <w:rPr>
          <w:rFonts w:cs="Arial"/>
          <w:sz w:val="18"/>
          <w:szCs w:val="18"/>
        </w:rPr>
      </w:pPr>
      <w:r w:rsidRPr="000F2ED4">
        <w:rPr>
          <w:rFonts w:cs="Arial"/>
          <w:sz w:val="18"/>
          <w:szCs w:val="18"/>
        </w:rPr>
        <w:t xml:space="preserve">12 ter.2 </w:t>
      </w:r>
      <w:r w:rsidR="00F016AD">
        <w:rPr>
          <w:rFonts w:cs="Arial"/>
          <w:sz w:val="18"/>
          <w:szCs w:val="18"/>
        </w:rPr>
        <w:t>L’Autorité Contractante</w:t>
      </w:r>
      <w:r w:rsidRPr="000F2ED4">
        <w:rPr>
          <w:rFonts w:cs="Arial"/>
          <w:sz w:val="18"/>
          <w:szCs w:val="18"/>
        </w:rPr>
        <w:t xml:space="preserve"> se réserve le droit de vérifier que lesdites mesures sont appropriées et d'exiger, le cas échéant, que des mesures complémentaires soient prises. Le contractant s’assure que les membres de son personnel et de ses organes d’administration et de direction ne se trouvent pas dans une situation pouvant donner lieu à un conflit d’intérêts. Sans préjudice de ses obligations au titre du contrat, le contractant remplace immédiatement et sans exiger du maître d'ouvrage une quelconque compensation, tout membre de son personnel exposé à une telle situation.</w:t>
      </w:r>
    </w:p>
    <w:p w14:paraId="488E6661" w14:textId="77777777" w:rsidR="0039212B" w:rsidRPr="000F2ED4" w:rsidRDefault="0039212B" w:rsidP="000F2ED4">
      <w:pPr>
        <w:pStyle w:val="Corpsdetexte"/>
        <w:adjustRightInd w:val="0"/>
        <w:snapToGrid w:val="0"/>
        <w:ind w:left="1249" w:right="118" w:hanging="706"/>
        <w:rPr>
          <w:rFonts w:cs="Arial"/>
          <w:sz w:val="18"/>
          <w:szCs w:val="18"/>
        </w:rPr>
      </w:pPr>
      <w:r w:rsidRPr="000F2ED4">
        <w:rPr>
          <w:rFonts w:cs="Arial"/>
          <w:sz w:val="18"/>
          <w:szCs w:val="18"/>
        </w:rPr>
        <w:t>12 ter.3 Le contractant s’abstient de tout contact de nature à compromettre son indépendance ou celle de tout membre de son personnel.</w:t>
      </w:r>
    </w:p>
    <w:p w14:paraId="3A9C9DBC" w14:textId="2177C992" w:rsidR="0039212B" w:rsidRPr="000F2ED4" w:rsidRDefault="0039212B" w:rsidP="000F2ED4">
      <w:pPr>
        <w:pStyle w:val="Corpsdetexte"/>
        <w:adjustRightInd w:val="0"/>
        <w:snapToGrid w:val="0"/>
        <w:ind w:left="1276" w:right="116" w:hanging="567"/>
        <w:rPr>
          <w:rFonts w:cs="Arial"/>
          <w:sz w:val="18"/>
          <w:szCs w:val="18"/>
        </w:rPr>
      </w:pPr>
      <w:r w:rsidRPr="000F2ED4">
        <w:rPr>
          <w:rFonts w:cs="Arial"/>
          <w:sz w:val="18"/>
          <w:szCs w:val="18"/>
        </w:rPr>
        <w:t>12 ter.4 Le contractant limite son intervention en rapport avec le projet à l’exécution du marché. 12 ter.5 Le contractant et son personnel et toute personne travaillant, sous son autorité ou sous</w:t>
      </w:r>
      <w:r w:rsidRPr="000F2ED4">
        <w:rPr>
          <w:rFonts w:cs="Arial"/>
          <w:spacing w:val="-26"/>
          <w:sz w:val="18"/>
          <w:szCs w:val="18"/>
        </w:rPr>
        <w:t xml:space="preserve"> </w:t>
      </w:r>
      <w:r w:rsidRPr="000F2ED4">
        <w:rPr>
          <w:rFonts w:cs="Arial"/>
          <w:sz w:val="18"/>
          <w:szCs w:val="18"/>
        </w:rPr>
        <w:t>son</w:t>
      </w:r>
      <w:r w:rsidR="00333437" w:rsidRPr="000F2ED4">
        <w:rPr>
          <w:rFonts w:cs="Arial"/>
          <w:sz w:val="18"/>
          <w:szCs w:val="18"/>
        </w:rPr>
        <w:t xml:space="preserve"> </w:t>
      </w:r>
      <w:r w:rsidRPr="000F2ED4">
        <w:rPr>
          <w:rFonts w:cs="Arial"/>
          <w:sz w:val="18"/>
          <w:szCs w:val="18"/>
        </w:rPr>
        <w:t xml:space="preserve">contrôle, à l'exécution du marché ou à toute autre activité, ne peuvent bénéficier d'un financement </w:t>
      </w:r>
      <w:r w:rsidR="00662F4F">
        <w:rPr>
          <w:rFonts w:cs="Arial"/>
          <w:sz w:val="18"/>
          <w:szCs w:val="18"/>
        </w:rPr>
        <w:t>de la BOAD</w:t>
      </w:r>
      <w:r w:rsidRPr="000F2ED4">
        <w:rPr>
          <w:rFonts w:cs="Arial"/>
          <w:sz w:val="18"/>
          <w:szCs w:val="18"/>
        </w:rPr>
        <w:t xml:space="preserve"> dans le cadre du même projet. Néanmoins, si le contractant est en mesure de démontrer que sa précédente participation au projet ne lui procure pas un avantage déloyal, il peut participer, sous réserve de l'approbation du maître</w:t>
      </w:r>
      <w:r w:rsidRPr="000F2ED4">
        <w:rPr>
          <w:rFonts w:cs="Arial"/>
          <w:spacing w:val="-3"/>
          <w:sz w:val="18"/>
          <w:szCs w:val="18"/>
        </w:rPr>
        <w:t xml:space="preserve"> </w:t>
      </w:r>
      <w:r w:rsidRPr="000F2ED4">
        <w:rPr>
          <w:rFonts w:cs="Arial"/>
          <w:sz w:val="18"/>
          <w:szCs w:val="18"/>
        </w:rPr>
        <w:t>d'ouvrage.</w:t>
      </w:r>
    </w:p>
    <w:p w14:paraId="255C185B" w14:textId="77777777" w:rsidR="0039212B" w:rsidRPr="000F2ED4" w:rsidRDefault="0039212B" w:rsidP="000F2ED4">
      <w:pPr>
        <w:pStyle w:val="Corpsdetexte"/>
        <w:adjustRightInd w:val="0"/>
        <w:snapToGrid w:val="0"/>
        <w:ind w:left="1276" w:hanging="567"/>
        <w:rPr>
          <w:rFonts w:cs="Arial"/>
          <w:sz w:val="18"/>
          <w:szCs w:val="18"/>
        </w:rPr>
      </w:pPr>
    </w:p>
    <w:p w14:paraId="591F137A" w14:textId="77777777" w:rsidR="0039212B" w:rsidRPr="000F2ED4" w:rsidRDefault="0039212B" w:rsidP="000F2ED4">
      <w:pPr>
        <w:pStyle w:val="Titre2"/>
        <w:tabs>
          <w:tab w:val="left" w:pos="1676"/>
        </w:tabs>
        <w:adjustRightInd w:val="0"/>
        <w:snapToGrid w:val="0"/>
        <w:rPr>
          <w:rFonts w:cs="Arial"/>
          <w:sz w:val="18"/>
          <w:szCs w:val="18"/>
        </w:rPr>
      </w:pPr>
      <w:bookmarkStart w:id="53" w:name="_bookmark15"/>
      <w:bookmarkEnd w:id="53"/>
      <w:r w:rsidRPr="000F2ED4">
        <w:rPr>
          <w:rFonts w:cs="Arial"/>
          <w:sz w:val="18"/>
          <w:szCs w:val="18"/>
        </w:rPr>
        <w:t>Article</w:t>
      </w:r>
      <w:r w:rsidRPr="000F2ED4">
        <w:rPr>
          <w:rFonts w:cs="Arial"/>
          <w:spacing w:val="-2"/>
          <w:sz w:val="18"/>
          <w:szCs w:val="18"/>
        </w:rPr>
        <w:t xml:space="preserve"> </w:t>
      </w:r>
      <w:r w:rsidRPr="000F2ED4">
        <w:rPr>
          <w:rFonts w:cs="Arial"/>
          <w:sz w:val="18"/>
          <w:szCs w:val="18"/>
        </w:rPr>
        <w:t>13 -</w:t>
      </w:r>
      <w:r w:rsidRPr="000F2ED4">
        <w:rPr>
          <w:rFonts w:cs="Arial"/>
          <w:sz w:val="18"/>
          <w:szCs w:val="18"/>
        </w:rPr>
        <w:tab/>
        <w:t>Conduite des</w:t>
      </w:r>
      <w:r w:rsidRPr="000F2ED4">
        <w:rPr>
          <w:rFonts w:cs="Arial"/>
          <w:spacing w:val="-2"/>
          <w:sz w:val="18"/>
          <w:szCs w:val="18"/>
        </w:rPr>
        <w:t xml:space="preserve"> </w:t>
      </w:r>
      <w:r w:rsidRPr="000F2ED4">
        <w:rPr>
          <w:rFonts w:cs="Arial"/>
          <w:sz w:val="18"/>
          <w:szCs w:val="18"/>
        </w:rPr>
        <w:t>travaux</w:t>
      </w:r>
    </w:p>
    <w:p w14:paraId="183B26E9" w14:textId="77777777" w:rsidR="0039212B" w:rsidRPr="000F2ED4" w:rsidRDefault="0039212B" w:rsidP="000F2ED4">
      <w:pPr>
        <w:pStyle w:val="Corpsdetexte"/>
        <w:adjustRightInd w:val="0"/>
        <w:snapToGrid w:val="0"/>
        <w:rPr>
          <w:rFonts w:cs="Arial"/>
          <w:b/>
          <w:sz w:val="18"/>
          <w:szCs w:val="18"/>
        </w:rPr>
      </w:pPr>
    </w:p>
    <w:p w14:paraId="3050683A" w14:textId="5CE83E51" w:rsidR="0039212B" w:rsidRPr="000F2ED4" w:rsidRDefault="0039212B" w:rsidP="000F2ED4">
      <w:pPr>
        <w:pStyle w:val="Paragraphedeliste"/>
        <w:widowControl w:val="0"/>
        <w:numPr>
          <w:ilvl w:val="1"/>
          <w:numId w:val="73"/>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 contractant assure lui-même la conduite des travaux ou désigne à cette fin un représentant. Cette désignation doit être soumise à l’agrément du maître d’œuvre dans un délai de 30 jours suivant la signature du contrat. Le maître d'œuvre doit accepter ou refuser cet agrément dans les 10 jours. L'agrément peut être retiré à tout moment. En cas de refus du représentant désigné dans le délai ou de retrait de l’agrément, le maître d’œuvre motive sa décision et le contractant propose sans délai un remplaçant. L’adresse du représentant du contractant est considérée comme étant l’adresse de service donnée par le</w:t>
      </w:r>
      <w:r w:rsidRPr="000F2ED4">
        <w:rPr>
          <w:rFonts w:ascii="Arial" w:hAnsi="Arial" w:cs="Arial"/>
          <w:spacing w:val="-3"/>
          <w:sz w:val="18"/>
          <w:szCs w:val="18"/>
          <w:lang w:val="fr-FR"/>
        </w:rPr>
        <w:t xml:space="preserve"> </w:t>
      </w:r>
      <w:r w:rsidRPr="000F2ED4">
        <w:rPr>
          <w:rFonts w:ascii="Arial" w:hAnsi="Arial" w:cs="Arial"/>
          <w:sz w:val="18"/>
          <w:szCs w:val="18"/>
          <w:lang w:val="fr-FR"/>
        </w:rPr>
        <w:t>contractant.</w:t>
      </w:r>
    </w:p>
    <w:p w14:paraId="17BB39A9" w14:textId="77777777" w:rsidR="0039212B" w:rsidRPr="000F2ED4" w:rsidRDefault="0039212B" w:rsidP="000F2ED4">
      <w:pPr>
        <w:pStyle w:val="Corpsdetexte"/>
        <w:adjustRightInd w:val="0"/>
        <w:snapToGrid w:val="0"/>
        <w:rPr>
          <w:rFonts w:cs="Arial"/>
          <w:sz w:val="18"/>
          <w:szCs w:val="18"/>
        </w:rPr>
      </w:pPr>
    </w:p>
    <w:p w14:paraId="049FD1E7" w14:textId="77777777" w:rsidR="0039212B" w:rsidRPr="000F2ED4" w:rsidRDefault="0039212B" w:rsidP="000F2ED4">
      <w:pPr>
        <w:pStyle w:val="Paragraphedeliste"/>
        <w:widowControl w:val="0"/>
        <w:numPr>
          <w:ilvl w:val="1"/>
          <w:numId w:val="73"/>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Si le maître d'œuvre retire son agrément relatif à la désignation du représentant du contractant, celui-ci révoque son représentant aussitôt que possible après réception de la notification du retrait et le remplace par un représentant agréé par le maître</w:t>
      </w:r>
      <w:r w:rsidRPr="000F2ED4">
        <w:rPr>
          <w:rFonts w:ascii="Arial" w:hAnsi="Arial" w:cs="Arial"/>
          <w:spacing w:val="-20"/>
          <w:sz w:val="18"/>
          <w:szCs w:val="18"/>
          <w:lang w:val="fr-FR"/>
        </w:rPr>
        <w:t xml:space="preserve"> </w:t>
      </w:r>
      <w:r w:rsidRPr="000F2ED4">
        <w:rPr>
          <w:rFonts w:ascii="Arial" w:hAnsi="Arial" w:cs="Arial"/>
          <w:sz w:val="18"/>
          <w:szCs w:val="18"/>
          <w:lang w:val="fr-FR"/>
        </w:rPr>
        <w:t>d'œuvre.</w:t>
      </w:r>
    </w:p>
    <w:p w14:paraId="024445AA" w14:textId="77777777" w:rsidR="0039212B" w:rsidRPr="000F2ED4" w:rsidRDefault="0039212B" w:rsidP="000F2ED4">
      <w:pPr>
        <w:pStyle w:val="Corpsdetexte"/>
        <w:adjustRightInd w:val="0"/>
        <w:snapToGrid w:val="0"/>
        <w:rPr>
          <w:rFonts w:cs="Arial"/>
          <w:sz w:val="18"/>
          <w:szCs w:val="18"/>
        </w:rPr>
      </w:pPr>
    </w:p>
    <w:p w14:paraId="10314DD2" w14:textId="54ABA056" w:rsidR="0039212B" w:rsidRPr="000F2ED4" w:rsidRDefault="0039212B" w:rsidP="000F2ED4">
      <w:pPr>
        <w:pStyle w:val="Paragraphedeliste"/>
        <w:widowControl w:val="0"/>
        <w:numPr>
          <w:ilvl w:val="1"/>
          <w:numId w:val="73"/>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Le représentant du contractant reçoit tout pouvoir pour prendre toute décision nécessaire à l'exécution des travaux, pour recevoir et exécuter les ordres de service, contresigner le journal des travaux visé à l'article 39 ou le justificatif selon le cas. Le contractant demeure, en tout état de cause, responsable de la bonne exécution des travaux et doit notamment s'assurer que ses propres employés ainsi que ses sous-traitants et leur personnel respectent les prescriptions et les ordres de</w:t>
      </w:r>
      <w:r w:rsidRPr="000F2ED4">
        <w:rPr>
          <w:rFonts w:ascii="Arial" w:hAnsi="Arial" w:cs="Arial"/>
          <w:spacing w:val="-9"/>
          <w:sz w:val="18"/>
          <w:szCs w:val="18"/>
          <w:lang w:val="fr-FR"/>
        </w:rPr>
        <w:t xml:space="preserve"> </w:t>
      </w:r>
      <w:r w:rsidRPr="000F2ED4">
        <w:rPr>
          <w:rFonts w:ascii="Arial" w:hAnsi="Arial" w:cs="Arial"/>
          <w:sz w:val="18"/>
          <w:szCs w:val="18"/>
          <w:lang w:val="fr-FR"/>
        </w:rPr>
        <w:t>service.</w:t>
      </w:r>
    </w:p>
    <w:p w14:paraId="4E833A92" w14:textId="77777777" w:rsidR="0039212B" w:rsidRPr="000F2ED4" w:rsidRDefault="0039212B" w:rsidP="000F2ED4">
      <w:pPr>
        <w:pStyle w:val="Corpsdetexte"/>
        <w:adjustRightInd w:val="0"/>
        <w:snapToGrid w:val="0"/>
        <w:rPr>
          <w:rFonts w:cs="Arial"/>
          <w:sz w:val="18"/>
          <w:szCs w:val="18"/>
        </w:rPr>
      </w:pPr>
    </w:p>
    <w:p w14:paraId="1B6AD63F" w14:textId="77777777" w:rsidR="0039212B" w:rsidRPr="000F2ED4" w:rsidRDefault="0039212B" w:rsidP="000F2ED4">
      <w:pPr>
        <w:pStyle w:val="Titre2"/>
        <w:tabs>
          <w:tab w:val="left" w:pos="1676"/>
        </w:tabs>
        <w:adjustRightInd w:val="0"/>
        <w:snapToGrid w:val="0"/>
        <w:rPr>
          <w:rFonts w:cs="Arial"/>
          <w:sz w:val="18"/>
          <w:szCs w:val="18"/>
        </w:rPr>
      </w:pPr>
      <w:bookmarkStart w:id="54" w:name="_bookmark16"/>
      <w:bookmarkEnd w:id="54"/>
      <w:r w:rsidRPr="000F2ED4">
        <w:rPr>
          <w:rFonts w:cs="Arial"/>
          <w:sz w:val="18"/>
          <w:szCs w:val="18"/>
        </w:rPr>
        <w:t>Article</w:t>
      </w:r>
      <w:r w:rsidRPr="000F2ED4">
        <w:rPr>
          <w:rFonts w:cs="Arial"/>
          <w:spacing w:val="-2"/>
          <w:sz w:val="18"/>
          <w:szCs w:val="18"/>
        </w:rPr>
        <w:t xml:space="preserve"> </w:t>
      </w:r>
      <w:r w:rsidRPr="000F2ED4">
        <w:rPr>
          <w:rFonts w:cs="Arial"/>
          <w:sz w:val="18"/>
          <w:szCs w:val="18"/>
        </w:rPr>
        <w:t>14 -</w:t>
      </w:r>
      <w:r w:rsidRPr="000F2ED4">
        <w:rPr>
          <w:rFonts w:cs="Arial"/>
          <w:sz w:val="18"/>
          <w:szCs w:val="18"/>
        </w:rPr>
        <w:tab/>
        <w:t>Personnel</w:t>
      </w:r>
    </w:p>
    <w:p w14:paraId="6CA9F53E" w14:textId="77777777" w:rsidR="0039212B" w:rsidRPr="000F2ED4" w:rsidRDefault="0039212B" w:rsidP="000F2ED4">
      <w:pPr>
        <w:pStyle w:val="Corpsdetexte"/>
        <w:adjustRightInd w:val="0"/>
        <w:snapToGrid w:val="0"/>
        <w:rPr>
          <w:rFonts w:cs="Arial"/>
          <w:b/>
          <w:sz w:val="18"/>
          <w:szCs w:val="18"/>
        </w:rPr>
      </w:pPr>
    </w:p>
    <w:p w14:paraId="5C230241" w14:textId="0251E04E" w:rsidR="0039212B" w:rsidRPr="000F2ED4" w:rsidRDefault="0039212B" w:rsidP="000F2ED4">
      <w:pPr>
        <w:pStyle w:val="Paragraphedeliste"/>
        <w:widowControl w:val="0"/>
        <w:numPr>
          <w:ilvl w:val="1"/>
          <w:numId w:val="72"/>
        </w:numPr>
        <w:tabs>
          <w:tab w:val="left" w:pos="1250"/>
        </w:tabs>
        <w:autoSpaceDE w:val="0"/>
        <w:autoSpaceDN w:val="0"/>
        <w:adjustRightInd w:val="0"/>
        <w:snapToGrid w:val="0"/>
        <w:ind w:right="122"/>
        <w:contextualSpacing w:val="0"/>
        <w:jc w:val="both"/>
        <w:rPr>
          <w:rFonts w:ascii="Arial" w:hAnsi="Arial" w:cs="Arial"/>
          <w:sz w:val="18"/>
          <w:szCs w:val="18"/>
          <w:lang w:val="fr-FR"/>
        </w:rPr>
      </w:pPr>
      <w:r w:rsidRPr="000F2ED4">
        <w:rPr>
          <w:rFonts w:ascii="Arial" w:hAnsi="Arial" w:cs="Arial"/>
          <w:sz w:val="18"/>
          <w:szCs w:val="18"/>
          <w:lang w:val="fr-FR"/>
        </w:rPr>
        <w:t>Le personnel du contractant doit être en nombre suffisant et permettre une utilisation optimale</w:t>
      </w:r>
      <w:r w:rsidRPr="000F2ED4">
        <w:rPr>
          <w:rFonts w:ascii="Arial" w:hAnsi="Arial" w:cs="Arial"/>
          <w:spacing w:val="43"/>
          <w:sz w:val="18"/>
          <w:szCs w:val="18"/>
          <w:lang w:val="fr-FR"/>
        </w:rPr>
        <w:t xml:space="preserve"> </w:t>
      </w:r>
      <w:r w:rsidRPr="000F2ED4">
        <w:rPr>
          <w:rFonts w:ascii="Arial" w:hAnsi="Arial" w:cs="Arial"/>
          <w:sz w:val="18"/>
          <w:szCs w:val="18"/>
          <w:lang w:val="fr-FR"/>
        </w:rPr>
        <w:t>des</w:t>
      </w:r>
      <w:r w:rsidRPr="000F2ED4">
        <w:rPr>
          <w:rFonts w:ascii="Arial" w:hAnsi="Arial" w:cs="Arial"/>
          <w:spacing w:val="47"/>
          <w:sz w:val="18"/>
          <w:szCs w:val="18"/>
          <w:lang w:val="fr-FR"/>
        </w:rPr>
        <w:t xml:space="preserve"> </w:t>
      </w:r>
      <w:r w:rsidRPr="000F2ED4">
        <w:rPr>
          <w:rFonts w:ascii="Arial" w:hAnsi="Arial" w:cs="Arial"/>
          <w:sz w:val="18"/>
          <w:szCs w:val="18"/>
          <w:lang w:val="fr-FR"/>
        </w:rPr>
        <w:lastRenderedPageBreak/>
        <w:t>ressources</w:t>
      </w:r>
      <w:r w:rsidRPr="000F2ED4">
        <w:rPr>
          <w:rFonts w:ascii="Arial" w:hAnsi="Arial" w:cs="Arial"/>
          <w:spacing w:val="44"/>
          <w:sz w:val="18"/>
          <w:szCs w:val="18"/>
          <w:lang w:val="fr-FR"/>
        </w:rPr>
        <w:t xml:space="preserve"> </w:t>
      </w:r>
      <w:r w:rsidRPr="000F2ED4">
        <w:rPr>
          <w:rFonts w:ascii="Arial" w:hAnsi="Arial" w:cs="Arial"/>
          <w:sz w:val="18"/>
          <w:szCs w:val="18"/>
          <w:lang w:val="fr-FR"/>
        </w:rPr>
        <w:t>humaines</w:t>
      </w:r>
      <w:r w:rsidRPr="000F2ED4">
        <w:rPr>
          <w:rFonts w:ascii="Arial" w:hAnsi="Arial" w:cs="Arial"/>
          <w:spacing w:val="47"/>
          <w:sz w:val="18"/>
          <w:szCs w:val="18"/>
          <w:lang w:val="fr-FR"/>
        </w:rPr>
        <w:t xml:space="preserve"> </w:t>
      </w:r>
      <w:r w:rsidRPr="000F2ED4">
        <w:rPr>
          <w:rFonts w:ascii="Arial" w:hAnsi="Arial" w:cs="Arial"/>
          <w:sz w:val="18"/>
          <w:szCs w:val="18"/>
          <w:lang w:val="fr-FR"/>
        </w:rPr>
        <w:t>du</w:t>
      </w:r>
      <w:r w:rsidRPr="000F2ED4">
        <w:rPr>
          <w:rFonts w:ascii="Arial" w:hAnsi="Arial" w:cs="Arial"/>
          <w:spacing w:val="44"/>
          <w:sz w:val="18"/>
          <w:szCs w:val="18"/>
          <w:lang w:val="fr-FR"/>
        </w:rPr>
        <w:t xml:space="preserve"> </w:t>
      </w:r>
      <w:r w:rsidRPr="000F2ED4">
        <w:rPr>
          <w:rFonts w:ascii="Arial" w:hAnsi="Arial" w:cs="Arial"/>
          <w:sz w:val="18"/>
          <w:szCs w:val="18"/>
          <w:lang w:val="fr-FR"/>
        </w:rPr>
        <w:t>pays</w:t>
      </w:r>
      <w:r w:rsidRPr="000F2ED4">
        <w:rPr>
          <w:rFonts w:ascii="Arial" w:hAnsi="Arial" w:cs="Arial"/>
          <w:spacing w:val="47"/>
          <w:sz w:val="18"/>
          <w:szCs w:val="18"/>
          <w:lang w:val="fr-FR"/>
        </w:rPr>
        <w:t xml:space="preserve"> </w:t>
      </w:r>
      <w:r w:rsidRPr="000F2ED4">
        <w:rPr>
          <w:rFonts w:ascii="Arial" w:hAnsi="Arial" w:cs="Arial"/>
          <w:sz w:val="18"/>
          <w:szCs w:val="18"/>
          <w:lang w:val="fr-FR"/>
        </w:rPr>
        <w:t>dans</w:t>
      </w:r>
      <w:r w:rsidRPr="000F2ED4">
        <w:rPr>
          <w:rFonts w:ascii="Arial" w:hAnsi="Arial" w:cs="Arial"/>
          <w:spacing w:val="45"/>
          <w:sz w:val="18"/>
          <w:szCs w:val="18"/>
          <w:lang w:val="fr-FR"/>
        </w:rPr>
        <w:t xml:space="preserve"> </w:t>
      </w:r>
      <w:r w:rsidRPr="000F2ED4">
        <w:rPr>
          <w:rFonts w:ascii="Arial" w:hAnsi="Arial" w:cs="Arial"/>
          <w:sz w:val="18"/>
          <w:szCs w:val="18"/>
          <w:lang w:val="fr-FR"/>
        </w:rPr>
        <w:t>lequel</w:t>
      </w:r>
      <w:r w:rsidRPr="000F2ED4">
        <w:rPr>
          <w:rFonts w:ascii="Arial" w:hAnsi="Arial" w:cs="Arial"/>
          <w:spacing w:val="45"/>
          <w:sz w:val="18"/>
          <w:szCs w:val="18"/>
          <w:lang w:val="fr-FR"/>
        </w:rPr>
        <w:t xml:space="preserve"> </w:t>
      </w:r>
      <w:r w:rsidRPr="000F2ED4">
        <w:rPr>
          <w:rFonts w:ascii="Arial" w:hAnsi="Arial" w:cs="Arial"/>
          <w:sz w:val="18"/>
          <w:szCs w:val="18"/>
          <w:lang w:val="fr-FR"/>
        </w:rPr>
        <w:t>les</w:t>
      </w:r>
      <w:r w:rsidRPr="000F2ED4">
        <w:rPr>
          <w:rFonts w:ascii="Arial" w:hAnsi="Arial" w:cs="Arial"/>
          <w:spacing w:val="45"/>
          <w:sz w:val="18"/>
          <w:szCs w:val="18"/>
          <w:lang w:val="fr-FR"/>
        </w:rPr>
        <w:t xml:space="preserve"> </w:t>
      </w:r>
      <w:r w:rsidRPr="000F2ED4">
        <w:rPr>
          <w:rFonts w:ascii="Arial" w:hAnsi="Arial" w:cs="Arial"/>
          <w:sz w:val="18"/>
          <w:szCs w:val="18"/>
          <w:lang w:val="fr-FR"/>
        </w:rPr>
        <w:t>travaux</w:t>
      </w:r>
      <w:r w:rsidRPr="000F2ED4">
        <w:rPr>
          <w:rFonts w:ascii="Arial" w:hAnsi="Arial" w:cs="Arial"/>
          <w:spacing w:val="44"/>
          <w:sz w:val="18"/>
          <w:szCs w:val="18"/>
          <w:lang w:val="fr-FR"/>
        </w:rPr>
        <w:t xml:space="preserve"> </w:t>
      </w:r>
      <w:r w:rsidRPr="000F2ED4">
        <w:rPr>
          <w:rFonts w:ascii="Arial" w:hAnsi="Arial" w:cs="Arial"/>
          <w:sz w:val="18"/>
          <w:szCs w:val="18"/>
          <w:lang w:val="fr-FR"/>
        </w:rPr>
        <w:t>sont</w:t>
      </w:r>
      <w:r w:rsidRPr="000F2ED4">
        <w:rPr>
          <w:rFonts w:ascii="Arial" w:hAnsi="Arial" w:cs="Arial"/>
          <w:spacing w:val="45"/>
          <w:sz w:val="18"/>
          <w:szCs w:val="18"/>
          <w:lang w:val="fr-FR"/>
        </w:rPr>
        <w:t xml:space="preserve"> </w:t>
      </w:r>
      <w:r w:rsidRPr="000F2ED4">
        <w:rPr>
          <w:rFonts w:ascii="Arial" w:hAnsi="Arial" w:cs="Arial"/>
          <w:sz w:val="18"/>
          <w:szCs w:val="18"/>
          <w:lang w:val="fr-FR"/>
        </w:rPr>
        <w:t>exécutés.</w:t>
      </w:r>
      <w:r w:rsidRPr="000F2ED4">
        <w:rPr>
          <w:rFonts w:ascii="Arial" w:hAnsi="Arial" w:cs="Arial"/>
          <w:spacing w:val="44"/>
          <w:sz w:val="18"/>
          <w:szCs w:val="18"/>
          <w:lang w:val="fr-FR"/>
        </w:rPr>
        <w:t xml:space="preserve"> </w:t>
      </w:r>
      <w:r w:rsidRPr="000F2ED4">
        <w:rPr>
          <w:rFonts w:ascii="Arial" w:hAnsi="Arial" w:cs="Arial"/>
          <w:sz w:val="18"/>
          <w:szCs w:val="18"/>
          <w:lang w:val="fr-FR"/>
        </w:rPr>
        <w:t>Ce</w:t>
      </w:r>
      <w:r w:rsidR="000D3256" w:rsidRPr="000F2ED4">
        <w:rPr>
          <w:rFonts w:ascii="Arial" w:hAnsi="Arial" w:cs="Arial"/>
          <w:sz w:val="18"/>
          <w:szCs w:val="18"/>
          <w:lang w:val="fr-FR"/>
        </w:rPr>
        <w:t xml:space="preserve"> </w:t>
      </w:r>
      <w:r w:rsidRPr="000F2ED4">
        <w:rPr>
          <w:rFonts w:ascii="Arial" w:hAnsi="Arial" w:cs="Arial"/>
          <w:sz w:val="18"/>
          <w:szCs w:val="18"/>
          <w:lang w:val="fr-FR"/>
        </w:rPr>
        <w:t>personnel doit posséder les qualifications et l'expérience requises pour assurer le bon déroulement et la bonne exécution des travaux. Le contractant remplace immédiatement tout employé qui lui est signalé par le maître d'œuvre, par lettre motivée, comme susceptible de compromettre la bonne exécution des travaux.</w:t>
      </w:r>
    </w:p>
    <w:p w14:paraId="461A5C64" w14:textId="77777777" w:rsidR="0039212B" w:rsidRPr="000F2ED4" w:rsidRDefault="0039212B" w:rsidP="000F2ED4">
      <w:pPr>
        <w:pStyle w:val="Corpsdetexte"/>
        <w:adjustRightInd w:val="0"/>
        <w:snapToGrid w:val="0"/>
        <w:rPr>
          <w:rFonts w:cs="Arial"/>
          <w:sz w:val="18"/>
          <w:szCs w:val="18"/>
        </w:rPr>
      </w:pPr>
    </w:p>
    <w:p w14:paraId="7C574DED" w14:textId="77777777" w:rsidR="0039212B" w:rsidRPr="000F2ED4" w:rsidRDefault="0039212B" w:rsidP="000F2ED4">
      <w:pPr>
        <w:pStyle w:val="Paragraphedeliste"/>
        <w:widowControl w:val="0"/>
        <w:numPr>
          <w:ilvl w:val="1"/>
          <w:numId w:val="72"/>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contractant doit prendre en charge le recrutement de tout le personnel ainsi que de toute la main-d’œuvre. Les barèmes de rémunération et les conditions générales de travail tels que fixés par le droit du pays dans lequel les travaux sont exécutés s'appliquent comme un minimum au personnel de</w:t>
      </w:r>
      <w:r w:rsidRPr="000F2ED4">
        <w:rPr>
          <w:rFonts w:ascii="Arial" w:hAnsi="Arial" w:cs="Arial"/>
          <w:spacing w:val="-4"/>
          <w:sz w:val="18"/>
          <w:szCs w:val="18"/>
          <w:lang w:val="fr-FR"/>
        </w:rPr>
        <w:t xml:space="preserve"> </w:t>
      </w:r>
      <w:r w:rsidRPr="000F2ED4">
        <w:rPr>
          <w:rFonts w:ascii="Arial" w:hAnsi="Arial" w:cs="Arial"/>
          <w:sz w:val="18"/>
          <w:szCs w:val="18"/>
          <w:lang w:val="fr-FR"/>
        </w:rPr>
        <w:t>chantier.</w:t>
      </w:r>
    </w:p>
    <w:p w14:paraId="3C5588FD" w14:textId="77777777" w:rsidR="0039212B" w:rsidRPr="000F2ED4" w:rsidRDefault="0039212B" w:rsidP="000F2ED4">
      <w:pPr>
        <w:pStyle w:val="Corpsdetexte"/>
        <w:adjustRightInd w:val="0"/>
        <w:snapToGrid w:val="0"/>
        <w:rPr>
          <w:rFonts w:cs="Arial"/>
          <w:sz w:val="18"/>
          <w:szCs w:val="18"/>
        </w:rPr>
      </w:pPr>
    </w:p>
    <w:p w14:paraId="3875308C" w14:textId="77777777" w:rsidR="0039212B" w:rsidRPr="000F2ED4" w:rsidRDefault="0039212B" w:rsidP="000F2ED4">
      <w:pPr>
        <w:pStyle w:val="Titre2"/>
        <w:tabs>
          <w:tab w:val="left" w:pos="1676"/>
        </w:tabs>
        <w:adjustRightInd w:val="0"/>
        <w:snapToGrid w:val="0"/>
        <w:rPr>
          <w:rFonts w:cs="Arial"/>
          <w:sz w:val="18"/>
          <w:szCs w:val="18"/>
        </w:rPr>
      </w:pPr>
      <w:bookmarkStart w:id="55" w:name="_bookmark17"/>
      <w:bookmarkEnd w:id="55"/>
      <w:r w:rsidRPr="000F2ED4">
        <w:rPr>
          <w:rFonts w:cs="Arial"/>
          <w:sz w:val="18"/>
          <w:szCs w:val="18"/>
        </w:rPr>
        <w:t>Article</w:t>
      </w:r>
      <w:r w:rsidRPr="000F2ED4">
        <w:rPr>
          <w:rFonts w:cs="Arial"/>
          <w:spacing w:val="-2"/>
          <w:sz w:val="18"/>
          <w:szCs w:val="18"/>
        </w:rPr>
        <w:t xml:space="preserve"> </w:t>
      </w:r>
      <w:r w:rsidRPr="000F2ED4">
        <w:rPr>
          <w:rFonts w:cs="Arial"/>
          <w:sz w:val="18"/>
          <w:szCs w:val="18"/>
        </w:rPr>
        <w:t>15 -</w:t>
      </w:r>
      <w:r w:rsidRPr="000F2ED4">
        <w:rPr>
          <w:rFonts w:cs="Arial"/>
          <w:sz w:val="18"/>
          <w:szCs w:val="18"/>
        </w:rPr>
        <w:tab/>
        <w:t>Garantie de bonne</w:t>
      </w:r>
      <w:r w:rsidRPr="000F2ED4">
        <w:rPr>
          <w:rFonts w:cs="Arial"/>
          <w:spacing w:val="-4"/>
          <w:sz w:val="18"/>
          <w:szCs w:val="18"/>
        </w:rPr>
        <w:t xml:space="preserve"> </w:t>
      </w:r>
      <w:r w:rsidRPr="000F2ED4">
        <w:rPr>
          <w:rFonts w:cs="Arial"/>
          <w:sz w:val="18"/>
          <w:szCs w:val="18"/>
        </w:rPr>
        <w:t>exécution</w:t>
      </w:r>
    </w:p>
    <w:p w14:paraId="02D42E26" w14:textId="77777777" w:rsidR="0039212B" w:rsidRPr="000F2ED4" w:rsidRDefault="0039212B" w:rsidP="000F2ED4">
      <w:pPr>
        <w:pStyle w:val="Corpsdetexte"/>
        <w:adjustRightInd w:val="0"/>
        <w:snapToGrid w:val="0"/>
        <w:rPr>
          <w:rFonts w:cs="Arial"/>
          <w:b/>
          <w:sz w:val="18"/>
          <w:szCs w:val="18"/>
        </w:rPr>
      </w:pPr>
    </w:p>
    <w:p w14:paraId="20FB1FA1" w14:textId="77777777" w:rsidR="0039212B" w:rsidRPr="000F2ED4" w:rsidRDefault="0039212B" w:rsidP="000F2ED4">
      <w:pPr>
        <w:pStyle w:val="Paragraphedeliste"/>
        <w:widowControl w:val="0"/>
        <w:numPr>
          <w:ilvl w:val="1"/>
          <w:numId w:val="71"/>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Le contractant doit, avec le retour du contrat contresigné, fournir au maître d’ouvrage une garantie pour l’exécution complète et correcte du marché. Le montant de la garantie est fixé par les conditions particulières. Il doit être compris dans une fourchette de 5 à 10 % du montant du marché, y inclus les montants mentionnés dans ses avenants</w:t>
      </w:r>
      <w:r w:rsidRPr="000F2ED4">
        <w:rPr>
          <w:rFonts w:ascii="Arial" w:hAnsi="Arial" w:cs="Arial"/>
          <w:spacing w:val="-14"/>
          <w:sz w:val="18"/>
          <w:szCs w:val="18"/>
          <w:lang w:val="fr-FR"/>
        </w:rPr>
        <w:t xml:space="preserve"> </w:t>
      </w:r>
      <w:r w:rsidRPr="000F2ED4">
        <w:rPr>
          <w:rFonts w:ascii="Arial" w:hAnsi="Arial" w:cs="Arial"/>
          <w:sz w:val="18"/>
          <w:szCs w:val="18"/>
          <w:lang w:val="fr-FR"/>
        </w:rPr>
        <w:t>éventuels.</w:t>
      </w:r>
    </w:p>
    <w:p w14:paraId="5CF92354" w14:textId="77777777" w:rsidR="0039212B" w:rsidRPr="000F2ED4" w:rsidRDefault="0039212B" w:rsidP="000F2ED4">
      <w:pPr>
        <w:pStyle w:val="Corpsdetexte"/>
        <w:adjustRightInd w:val="0"/>
        <w:snapToGrid w:val="0"/>
        <w:rPr>
          <w:rFonts w:cs="Arial"/>
          <w:sz w:val="18"/>
          <w:szCs w:val="18"/>
        </w:rPr>
      </w:pPr>
    </w:p>
    <w:p w14:paraId="5CCD3511" w14:textId="77777777" w:rsidR="0039212B" w:rsidRPr="000F2ED4" w:rsidRDefault="0039212B" w:rsidP="000F2ED4">
      <w:pPr>
        <w:pStyle w:val="Paragraphedeliste"/>
        <w:widowControl w:val="0"/>
        <w:numPr>
          <w:ilvl w:val="1"/>
          <w:numId w:val="71"/>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 xml:space="preserve">La garantie de bonne exécution est retenue pour assurer au maître d'ouvrage la réparation de tout préjudice résultant du fait que le contractant </w:t>
      </w:r>
      <w:r w:rsidRPr="000F2ED4">
        <w:rPr>
          <w:rFonts w:ascii="Arial" w:hAnsi="Arial" w:cs="Arial"/>
          <w:spacing w:val="-3"/>
          <w:sz w:val="18"/>
          <w:szCs w:val="18"/>
          <w:lang w:val="fr-FR"/>
        </w:rPr>
        <w:t xml:space="preserve">n'a </w:t>
      </w:r>
      <w:r w:rsidRPr="000F2ED4">
        <w:rPr>
          <w:rFonts w:ascii="Arial" w:hAnsi="Arial" w:cs="Arial"/>
          <w:sz w:val="18"/>
          <w:szCs w:val="18"/>
          <w:lang w:val="fr-FR"/>
        </w:rPr>
        <w:t>pas entièrement et correctement exécuté ses obligations</w:t>
      </w:r>
      <w:r w:rsidRPr="000F2ED4">
        <w:rPr>
          <w:rFonts w:ascii="Arial" w:hAnsi="Arial" w:cs="Arial"/>
          <w:spacing w:val="-3"/>
          <w:sz w:val="18"/>
          <w:szCs w:val="18"/>
          <w:lang w:val="fr-FR"/>
        </w:rPr>
        <w:t xml:space="preserve"> </w:t>
      </w:r>
      <w:r w:rsidRPr="000F2ED4">
        <w:rPr>
          <w:rFonts w:ascii="Arial" w:hAnsi="Arial" w:cs="Arial"/>
          <w:sz w:val="18"/>
          <w:szCs w:val="18"/>
          <w:lang w:val="fr-FR"/>
        </w:rPr>
        <w:t>contractuelles.</w:t>
      </w:r>
    </w:p>
    <w:p w14:paraId="4779A810" w14:textId="77777777" w:rsidR="0039212B" w:rsidRPr="000F2ED4" w:rsidRDefault="0039212B" w:rsidP="000F2ED4">
      <w:pPr>
        <w:pStyle w:val="Corpsdetexte"/>
        <w:adjustRightInd w:val="0"/>
        <w:snapToGrid w:val="0"/>
        <w:rPr>
          <w:rFonts w:cs="Arial"/>
          <w:sz w:val="18"/>
          <w:szCs w:val="18"/>
        </w:rPr>
      </w:pPr>
    </w:p>
    <w:p w14:paraId="21315451" w14:textId="77777777" w:rsidR="0039212B" w:rsidRPr="000F2ED4" w:rsidRDefault="0039212B" w:rsidP="000F2ED4">
      <w:pPr>
        <w:pStyle w:val="Paragraphedeliste"/>
        <w:widowControl w:val="0"/>
        <w:numPr>
          <w:ilvl w:val="1"/>
          <w:numId w:val="71"/>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La garantie de bonne exécution est constituée selon le modèle prévu dans le marché et peut être fournie sous la forme d'une garantie bancaire, d'un chèque de banque, d'un chèque certifié, d'une obligation émanant d'une compagnie d'assurances et/ou de cautionnement, d'une lettre de crédit irrévocable ou d'un dépôt en espèces auprès du maître d'ouvrage. Si la garantie est fournie sous la forme d'une garantie bancaire, d'un chèque de banque, d'un chèque certifié ou d'une obligation, elle doit être délivrée par une banque ou par une compagnie d'assurances et/ou de cautionnement agréée par le maître d'ouvrage.</w:t>
      </w:r>
    </w:p>
    <w:p w14:paraId="7C7C6D7B" w14:textId="77777777" w:rsidR="0039212B" w:rsidRPr="000F2ED4" w:rsidRDefault="0039212B" w:rsidP="000F2ED4">
      <w:pPr>
        <w:pStyle w:val="Corpsdetexte"/>
        <w:adjustRightInd w:val="0"/>
        <w:snapToGrid w:val="0"/>
        <w:rPr>
          <w:rFonts w:cs="Arial"/>
          <w:sz w:val="18"/>
          <w:szCs w:val="18"/>
        </w:rPr>
      </w:pPr>
    </w:p>
    <w:p w14:paraId="4C810184" w14:textId="77777777" w:rsidR="0039212B" w:rsidRPr="000F2ED4" w:rsidRDefault="0039212B" w:rsidP="000F2ED4">
      <w:pPr>
        <w:pStyle w:val="Paragraphedeliste"/>
        <w:widowControl w:val="0"/>
        <w:numPr>
          <w:ilvl w:val="1"/>
          <w:numId w:val="71"/>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Sauf dispositions contraires des conditions particulières, la garantie de bonne exécution est libellée dans la devise dans laquelle le marché doit être payé et selon leurs proportions respectives aux termes du</w:t>
      </w:r>
      <w:r w:rsidRPr="000F2ED4">
        <w:rPr>
          <w:rFonts w:ascii="Arial" w:hAnsi="Arial" w:cs="Arial"/>
          <w:spacing w:val="-6"/>
          <w:sz w:val="18"/>
          <w:szCs w:val="18"/>
          <w:lang w:val="fr-FR"/>
        </w:rPr>
        <w:t xml:space="preserve"> </w:t>
      </w:r>
      <w:r w:rsidRPr="000F2ED4">
        <w:rPr>
          <w:rFonts w:ascii="Arial" w:hAnsi="Arial" w:cs="Arial"/>
          <w:sz w:val="18"/>
          <w:szCs w:val="18"/>
          <w:lang w:val="fr-FR"/>
        </w:rPr>
        <w:t>marché.</w:t>
      </w:r>
    </w:p>
    <w:p w14:paraId="0C240C48" w14:textId="77777777" w:rsidR="0039212B" w:rsidRPr="000F2ED4" w:rsidRDefault="0039212B" w:rsidP="000F2ED4">
      <w:pPr>
        <w:pStyle w:val="Corpsdetexte"/>
        <w:adjustRightInd w:val="0"/>
        <w:snapToGrid w:val="0"/>
        <w:rPr>
          <w:rFonts w:cs="Arial"/>
          <w:sz w:val="18"/>
          <w:szCs w:val="18"/>
        </w:rPr>
      </w:pPr>
    </w:p>
    <w:p w14:paraId="5DF7EC23" w14:textId="7DA87C7B" w:rsidR="0039212B" w:rsidRPr="000F2ED4" w:rsidRDefault="0039212B" w:rsidP="000F2ED4">
      <w:pPr>
        <w:pStyle w:val="Paragraphedeliste"/>
        <w:widowControl w:val="0"/>
        <w:numPr>
          <w:ilvl w:val="1"/>
          <w:numId w:val="71"/>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 xml:space="preserve">Aucun paiement n'est effectué en faveur du contractant avant la constitution de la garantie. Cette garantie demeure en vigueur jusqu’à la </w:t>
      </w:r>
      <w:r w:rsidR="005A65CD">
        <w:rPr>
          <w:rFonts w:ascii="Arial" w:hAnsi="Arial" w:cs="Arial"/>
          <w:sz w:val="18"/>
          <w:szCs w:val="18"/>
          <w:lang w:val="fr-FR"/>
        </w:rPr>
        <w:t>réception provisoire</w:t>
      </w:r>
      <w:r w:rsidRPr="000F2ED4">
        <w:rPr>
          <w:rFonts w:ascii="Arial" w:hAnsi="Arial" w:cs="Arial"/>
          <w:sz w:val="18"/>
          <w:szCs w:val="18"/>
          <w:lang w:val="fr-FR"/>
        </w:rPr>
        <w:t xml:space="preserve"> visé</w:t>
      </w:r>
      <w:r w:rsidR="005A65CD">
        <w:rPr>
          <w:rFonts w:ascii="Arial" w:hAnsi="Arial" w:cs="Arial"/>
          <w:sz w:val="18"/>
          <w:szCs w:val="18"/>
          <w:lang w:val="fr-FR"/>
        </w:rPr>
        <w:t>e</w:t>
      </w:r>
      <w:r w:rsidRPr="000F2ED4">
        <w:rPr>
          <w:rFonts w:ascii="Arial" w:hAnsi="Arial" w:cs="Arial"/>
          <w:sz w:val="18"/>
          <w:szCs w:val="18"/>
          <w:lang w:val="fr-FR"/>
        </w:rPr>
        <w:t xml:space="preserve"> à l’article</w:t>
      </w:r>
      <w:r w:rsidRPr="000F2ED4">
        <w:rPr>
          <w:rFonts w:ascii="Arial" w:hAnsi="Arial" w:cs="Arial"/>
          <w:spacing w:val="-1"/>
          <w:sz w:val="18"/>
          <w:szCs w:val="18"/>
          <w:lang w:val="fr-FR"/>
        </w:rPr>
        <w:t xml:space="preserve"> </w:t>
      </w:r>
      <w:r w:rsidR="003130B8">
        <w:rPr>
          <w:rFonts w:ascii="Arial" w:hAnsi="Arial" w:cs="Arial"/>
          <w:sz w:val="18"/>
          <w:szCs w:val="18"/>
          <w:lang w:val="fr-FR"/>
        </w:rPr>
        <w:t>60</w:t>
      </w:r>
      <w:r w:rsidRPr="000F2ED4">
        <w:rPr>
          <w:rFonts w:ascii="Arial" w:hAnsi="Arial" w:cs="Arial"/>
          <w:sz w:val="18"/>
          <w:szCs w:val="18"/>
          <w:lang w:val="fr-FR"/>
        </w:rPr>
        <w:t>.</w:t>
      </w:r>
    </w:p>
    <w:p w14:paraId="0B2AED95" w14:textId="77777777" w:rsidR="0039212B" w:rsidRPr="000F2ED4" w:rsidRDefault="0039212B" w:rsidP="000F2ED4">
      <w:pPr>
        <w:pStyle w:val="Corpsdetexte"/>
        <w:adjustRightInd w:val="0"/>
        <w:snapToGrid w:val="0"/>
        <w:rPr>
          <w:rFonts w:cs="Arial"/>
          <w:sz w:val="18"/>
          <w:szCs w:val="18"/>
        </w:rPr>
      </w:pPr>
    </w:p>
    <w:p w14:paraId="75326DD8" w14:textId="4C4907DB" w:rsidR="0039212B" w:rsidRPr="000F2ED4" w:rsidRDefault="0039212B" w:rsidP="000F2ED4">
      <w:pPr>
        <w:pStyle w:val="Paragraphedeliste"/>
        <w:widowControl w:val="0"/>
        <w:numPr>
          <w:ilvl w:val="1"/>
          <w:numId w:val="71"/>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Si, au cours de l'exécution du marché, la personne morale ou physique qui fournit la garantie</w:t>
      </w:r>
      <w:r w:rsidRPr="000F2ED4">
        <w:rPr>
          <w:rFonts w:ascii="Arial" w:hAnsi="Arial" w:cs="Arial"/>
          <w:spacing w:val="34"/>
          <w:sz w:val="18"/>
          <w:szCs w:val="18"/>
          <w:lang w:val="fr-FR"/>
        </w:rPr>
        <w:t xml:space="preserve"> </w:t>
      </w:r>
      <w:r w:rsidRPr="000F2ED4">
        <w:rPr>
          <w:rFonts w:ascii="Arial" w:hAnsi="Arial" w:cs="Arial"/>
          <w:sz w:val="18"/>
          <w:szCs w:val="18"/>
          <w:lang w:val="fr-FR"/>
        </w:rPr>
        <w:t>i)</w:t>
      </w:r>
      <w:r w:rsidRPr="000F2ED4">
        <w:rPr>
          <w:rFonts w:ascii="Arial" w:hAnsi="Arial" w:cs="Arial"/>
          <w:spacing w:val="1"/>
          <w:sz w:val="18"/>
          <w:szCs w:val="18"/>
          <w:lang w:val="fr-FR"/>
        </w:rPr>
        <w:t xml:space="preserve"> </w:t>
      </w:r>
      <w:r w:rsidRPr="000F2ED4">
        <w:rPr>
          <w:rFonts w:ascii="Arial" w:hAnsi="Arial" w:cs="Arial"/>
          <w:sz w:val="18"/>
          <w:szCs w:val="18"/>
          <w:lang w:val="fr-FR"/>
        </w:rPr>
        <w:t>n’est</w:t>
      </w:r>
      <w:r w:rsidRPr="000F2ED4">
        <w:rPr>
          <w:rFonts w:ascii="Arial" w:hAnsi="Arial" w:cs="Arial"/>
          <w:spacing w:val="35"/>
          <w:sz w:val="18"/>
          <w:szCs w:val="18"/>
          <w:lang w:val="fr-FR"/>
        </w:rPr>
        <w:t xml:space="preserve"> </w:t>
      </w:r>
      <w:r w:rsidRPr="000F2ED4">
        <w:rPr>
          <w:rFonts w:ascii="Arial" w:hAnsi="Arial" w:cs="Arial"/>
          <w:sz w:val="18"/>
          <w:szCs w:val="18"/>
          <w:lang w:val="fr-FR"/>
        </w:rPr>
        <w:t>pas</w:t>
      </w:r>
      <w:r w:rsidRPr="000F2ED4">
        <w:rPr>
          <w:rFonts w:ascii="Arial" w:hAnsi="Arial" w:cs="Arial"/>
          <w:spacing w:val="34"/>
          <w:sz w:val="18"/>
          <w:szCs w:val="18"/>
          <w:lang w:val="fr-FR"/>
        </w:rPr>
        <w:t xml:space="preserve"> </w:t>
      </w:r>
      <w:r w:rsidRPr="000F2ED4">
        <w:rPr>
          <w:rFonts w:ascii="Arial" w:hAnsi="Arial" w:cs="Arial"/>
          <w:sz w:val="18"/>
          <w:szCs w:val="18"/>
          <w:lang w:val="fr-FR"/>
        </w:rPr>
        <w:t>en</w:t>
      </w:r>
      <w:r w:rsidRPr="000F2ED4">
        <w:rPr>
          <w:rFonts w:ascii="Arial" w:hAnsi="Arial" w:cs="Arial"/>
          <w:spacing w:val="37"/>
          <w:sz w:val="18"/>
          <w:szCs w:val="18"/>
          <w:lang w:val="fr-FR"/>
        </w:rPr>
        <w:t xml:space="preserve"> </w:t>
      </w:r>
      <w:r w:rsidRPr="000F2ED4">
        <w:rPr>
          <w:rFonts w:ascii="Arial" w:hAnsi="Arial" w:cs="Arial"/>
          <w:sz w:val="18"/>
          <w:szCs w:val="18"/>
          <w:lang w:val="fr-FR"/>
        </w:rPr>
        <w:t>mesure</w:t>
      </w:r>
      <w:r w:rsidRPr="000F2ED4">
        <w:rPr>
          <w:rFonts w:ascii="Arial" w:hAnsi="Arial" w:cs="Arial"/>
          <w:spacing w:val="37"/>
          <w:sz w:val="18"/>
          <w:szCs w:val="18"/>
          <w:lang w:val="fr-FR"/>
        </w:rPr>
        <w:t xml:space="preserve"> </w:t>
      </w:r>
      <w:r w:rsidRPr="000F2ED4">
        <w:rPr>
          <w:rFonts w:ascii="Arial" w:hAnsi="Arial" w:cs="Arial"/>
          <w:sz w:val="18"/>
          <w:szCs w:val="18"/>
          <w:lang w:val="fr-FR"/>
        </w:rPr>
        <w:t>de</w:t>
      </w:r>
      <w:r w:rsidRPr="000F2ED4">
        <w:rPr>
          <w:rFonts w:ascii="Arial" w:hAnsi="Arial" w:cs="Arial"/>
          <w:spacing w:val="35"/>
          <w:sz w:val="18"/>
          <w:szCs w:val="18"/>
          <w:lang w:val="fr-FR"/>
        </w:rPr>
        <w:t xml:space="preserve"> </w:t>
      </w:r>
      <w:r w:rsidRPr="000F2ED4">
        <w:rPr>
          <w:rFonts w:ascii="Arial" w:hAnsi="Arial" w:cs="Arial"/>
          <w:sz w:val="18"/>
          <w:szCs w:val="18"/>
          <w:lang w:val="fr-FR"/>
        </w:rPr>
        <w:t>ou</w:t>
      </w:r>
      <w:r w:rsidRPr="000F2ED4">
        <w:rPr>
          <w:rFonts w:ascii="Arial" w:hAnsi="Arial" w:cs="Arial"/>
          <w:spacing w:val="34"/>
          <w:sz w:val="18"/>
          <w:szCs w:val="18"/>
          <w:lang w:val="fr-FR"/>
        </w:rPr>
        <w:t xml:space="preserve"> </w:t>
      </w:r>
      <w:r w:rsidRPr="000F2ED4">
        <w:rPr>
          <w:rFonts w:ascii="Arial" w:hAnsi="Arial" w:cs="Arial"/>
          <w:sz w:val="18"/>
          <w:szCs w:val="18"/>
          <w:lang w:val="fr-FR"/>
        </w:rPr>
        <w:t>n’est</w:t>
      </w:r>
      <w:r w:rsidRPr="000F2ED4">
        <w:rPr>
          <w:rFonts w:ascii="Arial" w:hAnsi="Arial" w:cs="Arial"/>
          <w:spacing w:val="36"/>
          <w:sz w:val="18"/>
          <w:szCs w:val="18"/>
          <w:lang w:val="fr-FR"/>
        </w:rPr>
        <w:t xml:space="preserve"> </w:t>
      </w:r>
      <w:r w:rsidRPr="000F2ED4">
        <w:rPr>
          <w:rFonts w:ascii="Arial" w:hAnsi="Arial" w:cs="Arial"/>
          <w:sz w:val="18"/>
          <w:szCs w:val="18"/>
          <w:lang w:val="fr-FR"/>
        </w:rPr>
        <w:t>pas</w:t>
      </w:r>
      <w:r w:rsidRPr="000F2ED4">
        <w:rPr>
          <w:rFonts w:ascii="Arial" w:hAnsi="Arial" w:cs="Arial"/>
          <w:spacing w:val="35"/>
          <w:sz w:val="18"/>
          <w:szCs w:val="18"/>
          <w:lang w:val="fr-FR"/>
        </w:rPr>
        <w:t xml:space="preserve"> </w:t>
      </w:r>
      <w:r w:rsidRPr="000F2ED4">
        <w:rPr>
          <w:rFonts w:ascii="Arial" w:hAnsi="Arial" w:cs="Arial"/>
          <w:sz w:val="18"/>
          <w:szCs w:val="18"/>
          <w:lang w:val="fr-FR"/>
        </w:rPr>
        <w:t>disposée</w:t>
      </w:r>
      <w:r w:rsidRPr="000F2ED4">
        <w:rPr>
          <w:rFonts w:ascii="Arial" w:hAnsi="Arial" w:cs="Arial"/>
          <w:spacing w:val="35"/>
          <w:sz w:val="18"/>
          <w:szCs w:val="18"/>
          <w:lang w:val="fr-FR"/>
        </w:rPr>
        <w:t xml:space="preserve"> </w:t>
      </w:r>
      <w:r w:rsidRPr="000F2ED4">
        <w:rPr>
          <w:rFonts w:ascii="Arial" w:hAnsi="Arial" w:cs="Arial"/>
          <w:sz w:val="18"/>
          <w:szCs w:val="18"/>
          <w:lang w:val="fr-FR"/>
        </w:rPr>
        <w:t>à</w:t>
      </w:r>
      <w:r w:rsidRPr="000F2ED4">
        <w:rPr>
          <w:rFonts w:ascii="Arial" w:hAnsi="Arial" w:cs="Arial"/>
          <w:spacing w:val="35"/>
          <w:sz w:val="18"/>
          <w:szCs w:val="18"/>
          <w:lang w:val="fr-FR"/>
        </w:rPr>
        <w:t xml:space="preserve"> </w:t>
      </w:r>
      <w:r w:rsidRPr="000F2ED4">
        <w:rPr>
          <w:rFonts w:ascii="Arial" w:hAnsi="Arial" w:cs="Arial"/>
          <w:sz w:val="18"/>
          <w:szCs w:val="18"/>
          <w:lang w:val="fr-FR"/>
        </w:rPr>
        <w:t>respecter</w:t>
      </w:r>
      <w:r w:rsidRPr="000F2ED4">
        <w:rPr>
          <w:rFonts w:ascii="Arial" w:hAnsi="Arial" w:cs="Arial"/>
          <w:spacing w:val="35"/>
          <w:sz w:val="18"/>
          <w:szCs w:val="18"/>
          <w:lang w:val="fr-FR"/>
        </w:rPr>
        <w:t xml:space="preserve"> </w:t>
      </w:r>
      <w:r w:rsidRPr="000F2ED4">
        <w:rPr>
          <w:rFonts w:ascii="Arial" w:hAnsi="Arial" w:cs="Arial"/>
          <w:sz w:val="18"/>
          <w:szCs w:val="18"/>
          <w:lang w:val="fr-FR"/>
        </w:rPr>
        <w:t>ses</w:t>
      </w:r>
      <w:r w:rsidRPr="000F2ED4">
        <w:rPr>
          <w:rFonts w:ascii="Arial" w:hAnsi="Arial" w:cs="Arial"/>
          <w:spacing w:val="37"/>
          <w:sz w:val="18"/>
          <w:szCs w:val="18"/>
          <w:lang w:val="fr-FR"/>
        </w:rPr>
        <w:t xml:space="preserve"> </w:t>
      </w:r>
      <w:r w:rsidRPr="000F2ED4">
        <w:rPr>
          <w:rFonts w:ascii="Arial" w:hAnsi="Arial" w:cs="Arial"/>
          <w:sz w:val="18"/>
          <w:szCs w:val="18"/>
          <w:lang w:val="fr-FR"/>
        </w:rPr>
        <w:t>engagements,</w:t>
      </w:r>
      <w:r w:rsidR="00333437" w:rsidRPr="000F2ED4">
        <w:rPr>
          <w:rFonts w:ascii="Arial" w:hAnsi="Arial" w:cs="Arial"/>
          <w:sz w:val="18"/>
          <w:szCs w:val="18"/>
          <w:lang w:val="fr-FR"/>
        </w:rPr>
        <w:t xml:space="preserve"> </w:t>
      </w:r>
      <w:r w:rsidRPr="000F2ED4">
        <w:rPr>
          <w:rFonts w:ascii="Arial" w:hAnsi="Arial" w:cs="Arial"/>
          <w:sz w:val="18"/>
          <w:szCs w:val="18"/>
          <w:lang w:val="fr-FR"/>
        </w:rPr>
        <w:t xml:space="preserve">ii) n’est pas autorisée à fournir des garanties aux maîtres d'ouvrage ou iii) semble ne pas avoir été financièrement fiable, la garantie est remplacée. </w:t>
      </w:r>
      <w:r w:rsidRPr="006F4E4E">
        <w:rPr>
          <w:rFonts w:ascii="Arial" w:hAnsi="Arial" w:cs="Arial"/>
          <w:sz w:val="18"/>
          <w:szCs w:val="18"/>
          <w:lang w:val="fr-FR"/>
        </w:rPr>
        <w:t>Le maître d'ouvrage met le contractant en demeure de constituer une nouvelle garantie dans les mêmes conditions que la garantie précédente. Si le contractant ne constitue pas une nouvelle garantie, le maître d'ouvrage peut résilier le</w:t>
      </w:r>
      <w:r w:rsidRPr="006F4E4E">
        <w:rPr>
          <w:rFonts w:ascii="Arial" w:hAnsi="Arial" w:cs="Arial"/>
          <w:spacing w:val="1"/>
          <w:sz w:val="18"/>
          <w:szCs w:val="18"/>
          <w:lang w:val="fr-FR"/>
        </w:rPr>
        <w:t xml:space="preserve"> </w:t>
      </w:r>
      <w:r w:rsidRPr="006F4E4E">
        <w:rPr>
          <w:rFonts w:ascii="Arial" w:hAnsi="Arial" w:cs="Arial"/>
          <w:sz w:val="18"/>
          <w:szCs w:val="18"/>
          <w:lang w:val="fr-FR"/>
        </w:rPr>
        <w:t>marché.</w:t>
      </w:r>
    </w:p>
    <w:p w14:paraId="2AACF619" w14:textId="77777777" w:rsidR="0039212B" w:rsidRPr="000F2ED4" w:rsidRDefault="0039212B" w:rsidP="000F2ED4">
      <w:pPr>
        <w:pStyle w:val="Corpsdetexte"/>
        <w:adjustRightInd w:val="0"/>
        <w:snapToGrid w:val="0"/>
        <w:rPr>
          <w:rFonts w:cs="Arial"/>
          <w:sz w:val="18"/>
          <w:szCs w:val="18"/>
        </w:rPr>
      </w:pPr>
    </w:p>
    <w:p w14:paraId="171AB17C" w14:textId="695C2D3A" w:rsidR="0039212B" w:rsidRPr="000F2ED4" w:rsidRDefault="0039212B" w:rsidP="000F2ED4">
      <w:pPr>
        <w:pStyle w:val="Paragraphedeliste"/>
        <w:widowControl w:val="0"/>
        <w:numPr>
          <w:ilvl w:val="1"/>
          <w:numId w:val="71"/>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maître d'ouvrage réclame le paiement sur la garantie de toutes les sommes dont le garant est redevable du fait d'un manquement commis par le contractant au titre du marché, conformément aux conditions de la garantie et à concurrence de sa valeur. Le garant</w:t>
      </w:r>
      <w:r w:rsidRPr="000F2ED4">
        <w:rPr>
          <w:rFonts w:ascii="Arial" w:hAnsi="Arial" w:cs="Arial"/>
          <w:spacing w:val="8"/>
          <w:sz w:val="18"/>
          <w:szCs w:val="18"/>
          <w:lang w:val="fr-FR"/>
        </w:rPr>
        <w:t xml:space="preserve"> </w:t>
      </w:r>
      <w:r w:rsidRPr="000F2ED4">
        <w:rPr>
          <w:rFonts w:ascii="Arial" w:hAnsi="Arial" w:cs="Arial"/>
          <w:sz w:val="18"/>
          <w:szCs w:val="18"/>
          <w:lang w:val="fr-FR"/>
        </w:rPr>
        <w:t>paie</w:t>
      </w:r>
      <w:r w:rsidRPr="000F2ED4">
        <w:rPr>
          <w:rFonts w:ascii="Arial" w:hAnsi="Arial" w:cs="Arial"/>
          <w:spacing w:val="7"/>
          <w:sz w:val="18"/>
          <w:szCs w:val="18"/>
          <w:lang w:val="fr-FR"/>
        </w:rPr>
        <w:t xml:space="preserve"> </w:t>
      </w:r>
      <w:r w:rsidRPr="000F2ED4">
        <w:rPr>
          <w:rFonts w:ascii="Arial" w:hAnsi="Arial" w:cs="Arial"/>
          <w:sz w:val="18"/>
          <w:szCs w:val="18"/>
          <w:lang w:val="fr-FR"/>
        </w:rPr>
        <w:t>ces</w:t>
      </w:r>
      <w:r w:rsidRPr="000F2ED4">
        <w:rPr>
          <w:rFonts w:ascii="Arial" w:hAnsi="Arial" w:cs="Arial"/>
          <w:spacing w:val="9"/>
          <w:sz w:val="18"/>
          <w:szCs w:val="18"/>
          <w:lang w:val="fr-FR"/>
        </w:rPr>
        <w:t xml:space="preserve"> </w:t>
      </w:r>
      <w:r w:rsidRPr="000F2ED4">
        <w:rPr>
          <w:rFonts w:ascii="Arial" w:hAnsi="Arial" w:cs="Arial"/>
          <w:sz w:val="18"/>
          <w:szCs w:val="18"/>
          <w:lang w:val="fr-FR"/>
        </w:rPr>
        <w:t>sommes</w:t>
      </w:r>
      <w:r w:rsidRPr="000F2ED4">
        <w:rPr>
          <w:rFonts w:ascii="Arial" w:hAnsi="Arial" w:cs="Arial"/>
          <w:spacing w:val="8"/>
          <w:sz w:val="18"/>
          <w:szCs w:val="18"/>
          <w:lang w:val="fr-FR"/>
        </w:rPr>
        <w:t xml:space="preserve"> </w:t>
      </w:r>
      <w:r w:rsidRPr="000F2ED4">
        <w:rPr>
          <w:rFonts w:ascii="Arial" w:hAnsi="Arial" w:cs="Arial"/>
          <w:sz w:val="18"/>
          <w:szCs w:val="18"/>
          <w:lang w:val="fr-FR"/>
        </w:rPr>
        <w:t>sans</w:t>
      </w:r>
      <w:r w:rsidRPr="000F2ED4">
        <w:rPr>
          <w:rFonts w:ascii="Arial" w:hAnsi="Arial" w:cs="Arial"/>
          <w:spacing w:val="8"/>
          <w:sz w:val="18"/>
          <w:szCs w:val="18"/>
          <w:lang w:val="fr-FR"/>
        </w:rPr>
        <w:t xml:space="preserve"> </w:t>
      </w:r>
      <w:r w:rsidRPr="000F2ED4">
        <w:rPr>
          <w:rFonts w:ascii="Arial" w:hAnsi="Arial" w:cs="Arial"/>
          <w:sz w:val="18"/>
          <w:szCs w:val="18"/>
          <w:lang w:val="fr-FR"/>
        </w:rPr>
        <w:t>délai</w:t>
      </w:r>
      <w:r w:rsidRPr="000F2ED4">
        <w:rPr>
          <w:rFonts w:ascii="Arial" w:hAnsi="Arial" w:cs="Arial"/>
          <w:spacing w:val="8"/>
          <w:sz w:val="18"/>
          <w:szCs w:val="18"/>
          <w:lang w:val="fr-FR"/>
        </w:rPr>
        <w:t xml:space="preserve"> </w:t>
      </w:r>
      <w:r w:rsidRPr="000F2ED4">
        <w:rPr>
          <w:rFonts w:ascii="Arial" w:hAnsi="Arial" w:cs="Arial"/>
          <w:sz w:val="18"/>
          <w:szCs w:val="18"/>
          <w:lang w:val="fr-FR"/>
        </w:rPr>
        <w:t>à</w:t>
      </w:r>
      <w:r w:rsidRPr="000F2ED4">
        <w:rPr>
          <w:rFonts w:ascii="Arial" w:hAnsi="Arial" w:cs="Arial"/>
          <w:spacing w:val="5"/>
          <w:sz w:val="18"/>
          <w:szCs w:val="18"/>
          <w:lang w:val="fr-FR"/>
        </w:rPr>
        <w:t xml:space="preserve"> </w:t>
      </w:r>
      <w:r w:rsidRPr="000F2ED4">
        <w:rPr>
          <w:rFonts w:ascii="Arial" w:hAnsi="Arial" w:cs="Arial"/>
          <w:sz w:val="18"/>
          <w:szCs w:val="18"/>
          <w:lang w:val="fr-FR"/>
        </w:rPr>
        <w:t>la</w:t>
      </w:r>
      <w:r w:rsidRPr="000F2ED4">
        <w:rPr>
          <w:rFonts w:ascii="Arial" w:hAnsi="Arial" w:cs="Arial"/>
          <w:spacing w:val="5"/>
          <w:sz w:val="18"/>
          <w:szCs w:val="18"/>
          <w:lang w:val="fr-FR"/>
        </w:rPr>
        <w:t xml:space="preserve"> </w:t>
      </w:r>
      <w:r w:rsidRPr="000F2ED4">
        <w:rPr>
          <w:rFonts w:ascii="Arial" w:hAnsi="Arial" w:cs="Arial"/>
          <w:sz w:val="18"/>
          <w:szCs w:val="18"/>
          <w:lang w:val="fr-FR"/>
        </w:rPr>
        <w:t>première</w:t>
      </w:r>
      <w:r w:rsidRPr="000F2ED4">
        <w:rPr>
          <w:rFonts w:ascii="Arial" w:hAnsi="Arial" w:cs="Arial"/>
          <w:spacing w:val="7"/>
          <w:sz w:val="18"/>
          <w:szCs w:val="18"/>
          <w:lang w:val="fr-FR"/>
        </w:rPr>
        <w:t xml:space="preserve"> </w:t>
      </w:r>
      <w:r w:rsidRPr="000F2ED4">
        <w:rPr>
          <w:rFonts w:ascii="Arial" w:hAnsi="Arial" w:cs="Arial"/>
          <w:sz w:val="18"/>
          <w:szCs w:val="18"/>
          <w:lang w:val="fr-FR"/>
        </w:rPr>
        <w:t>demande</w:t>
      </w:r>
      <w:r w:rsidRPr="000F2ED4">
        <w:rPr>
          <w:rFonts w:ascii="Arial" w:hAnsi="Arial" w:cs="Arial"/>
          <w:spacing w:val="7"/>
          <w:sz w:val="18"/>
          <w:szCs w:val="18"/>
          <w:lang w:val="fr-FR"/>
        </w:rPr>
        <w:t xml:space="preserve"> </w:t>
      </w:r>
      <w:r w:rsidRPr="000F2ED4">
        <w:rPr>
          <w:rFonts w:ascii="Arial" w:hAnsi="Arial" w:cs="Arial"/>
          <w:sz w:val="18"/>
          <w:szCs w:val="18"/>
          <w:lang w:val="fr-FR"/>
        </w:rPr>
        <w:t>du</w:t>
      </w:r>
      <w:r w:rsidRPr="000F2ED4">
        <w:rPr>
          <w:rFonts w:ascii="Arial" w:hAnsi="Arial" w:cs="Arial"/>
          <w:spacing w:val="7"/>
          <w:sz w:val="18"/>
          <w:szCs w:val="18"/>
          <w:lang w:val="fr-FR"/>
        </w:rPr>
        <w:t xml:space="preserve"> </w:t>
      </w:r>
      <w:r w:rsidRPr="000F2ED4">
        <w:rPr>
          <w:rFonts w:ascii="Arial" w:hAnsi="Arial" w:cs="Arial"/>
          <w:sz w:val="18"/>
          <w:szCs w:val="18"/>
          <w:lang w:val="fr-FR"/>
        </w:rPr>
        <w:t>maître</w:t>
      </w:r>
      <w:r w:rsidRPr="000F2ED4">
        <w:rPr>
          <w:rFonts w:ascii="Arial" w:hAnsi="Arial" w:cs="Arial"/>
          <w:spacing w:val="8"/>
          <w:sz w:val="18"/>
          <w:szCs w:val="18"/>
          <w:lang w:val="fr-FR"/>
        </w:rPr>
        <w:t xml:space="preserve"> </w:t>
      </w:r>
      <w:r w:rsidRPr="000F2ED4">
        <w:rPr>
          <w:rFonts w:ascii="Arial" w:hAnsi="Arial" w:cs="Arial"/>
          <w:sz w:val="18"/>
          <w:szCs w:val="18"/>
          <w:lang w:val="fr-FR"/>
        </w:rPr>
        <w:t>d’ouvrage</w:t>
      </w:r>
      <w:r w:rsidRPr="000F2ED4">
        <w:rPr>
          <w:rFonts w:ascii="Arial" w:hAnsi="Arial" w:cs="Arial"/>
          <w:spacing w:val="7"/>
          <w:sz w:val="18"/>
          <w:szCs w:val="18"/>
          <w:lang w:val="fr-FR"/>
        </w:rPr>
        <w:t xml:space="preserve"> </w:t>
      </w:r>
      <w:r w:rsidRPr="000F2ED4">
        <w:rPr>
          <w:rFonts w:ascii="Arial" w:hAnsi="Arial" w:cs="Arial"/>
          <w:sz w:val="18"/>
          <w:szCs w:val="18"/>
          <w:lang w:val="fr-FR"/>
        </w:rPr>
        <w:t>et</w:t>
      </w:r>
      <w:r w:rsidRPr="000F2ED4">
        <w:rPr>
          <w:rFonts w:ascii="Arial" w:hAnsi="Arial" w:cs="Arial"/>
          <w:spacing w:val="8"/>
          <w:sz w:val="18"/>
          <w:szCs w:val="18"/>
          <w:lang w:val="fr-FR"/>
        </w:rPr>
        <w:t xml:space="preserve"> </w:t>
      </w:r>
      <w:r w:rsidRPr="000F2ED4">
        <w:rPr>
          <w:rFonts w:ascii="Arial" w:hAnsi="Arial" w:cs="Arial"/>
          <w:sz w:val="18"/>
          <w:szCs w:val="18"/>
          <w:lang w:val="fr-FR"/>
        </w:rPr>
        <w:t>ne</w:t>
      </w:r>
      <w:r w:rsidRPr="000F2ED4">
        <w:rPr>
          <w:rFonts w:ascii="Arial" w:hAnsi="Arial" w:cs="Arial"/>
          <w:spacing w:val="5"/>
          <w:sz w:val="18"/>
          <w:szCs w:val="18"/>
          <w:lang w:val="fr-FR"/>
        </w:rPr>
        <w:t xml:space="preserve"> </w:t>
      </w:r>
      <w:r w:rsidRPr="000F2ED4">
        <w:rPr>
          <w:rFonts w:ascii="Arial" w:hAnsi="Arial" w:cs="Arial"/>
          <w:sz w:val="18"/>
          <w:szCs w:val="18"/>
          <w:lang w:val="fr-FR"/>
        </w:rPr>
        <w:t>peut</w:t>
      </w:r>
      <w:r w:rsidR="000D3256" w:rsidRPr="000F2ED4">
        <w:rPr>
          <w:rFonts w:ascii="Arial" w:hAnsi="Arial" w:cs="Arial"/>
          <w:sz w:val="18"/>
          <w:szCs w:val="18"/>
          <w:lang w:val="fr-FR"/>
        </w:rPr>
        <w:t xml:space="preserve"> </w:t>
      </w:r>
      <w:r w:rsidRPr="000F2ED4">
        <w:rPr>
          <w:rFonts w:ascii="Arial" w:hAnsi="Arial" w:cs="Arial"/>
          <w:sz w:val="18"/>
          <w:szCs w:val="18"/>
          <w:lang w:val="fr-FR"/>
        </w:rPr>
        <w:t>s’y opposer pour quelque motif que ce soit. Avant d'appeler la garantie de bonne exécution, le maître d'ouvrage adresse au contractant une notification précisant la nature du manquement sur lequel se fonde sa demande.</w:t>
      </w:r>
    </w:p>
    <w:p w14:paraId="7617ABC6" w14:textId="77777777" w:rsidR="0039212B" w:rsidRPr="000F2ED4" w:rsidRDefault="0039212B" w:rsidP="000F2ED4">
      <w:pPr>
        <w:pStyle w:val="Corpsdetexte"/>
        <w:adjustRightInd w:val="0"/>
        <w:snapToGrid w:val="0"/>
        <w:rPr>
          <w:rFonts w:cs="Arial"/>
          <w:sz w:val="18"/>
          <w:szCs w:val="18"/>
        </w:rPr>
      </w:pPr>
    </w:p>
    <w:p w14:paraId="0525C0F2" w14:textId="7A631CF6" w:rsidR="0039212B" w:rsidRPr="000F2ED4" w:rsidRDefault="0039212B" w:rsidP="000F2ED4">
      <w:pPr>
        <w:pStyle w:val="Paragraphedeliste"/>
        <w:widowControl w:val="0"/>
        <w:numPr>
          <w:ilvl w:val="1"/>
          <w:numId w:val="71"/>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 xml:space="preserve">Sauf dispositions contraires des conditions particulières, la garantie de bonne exécution est libérée dans un délai de 60 jours à compter de la date de la signature </w:t>
      </w:r>
      <w:r w:rsidR="003130B8">
        <w:rPr>
          <w:rFonts w:ascii="Arial" w:hAnsi="Arial" w:cs="Arial"/>
          <w:sz w:val="18"/>
          <w:szCs w:val="18"/>
          <w:lang w:val="fr-FR"/>
        </w:rPr>
        <w:t xml:space="preserve">de </w:t>
      </w:r>
      <w:bookmarkStart w:id="56" w:name="_GoBack"/>
      <w:bookmarkEnd w:id="56"/>
      <w:r w:rsidR="003130B8">
        <w:rPr>
          <w:rFonts w:ascii="Arial" w:hAnsi="Arial" w:cs="Arial"/>
          <w:sz w:val="18"/>
          <w:szCs w:val="18"/>
          <w:lang w:val="fr-FR"/>
        </w:rPr>
        <w:t>la réception provisoire</w:t>
      </w:r>
      <w:r w:rsidRPr="000F2ED4">
        <w:rPr>
          <w:rFonts w:ascii="Arial" w:hAnsi="Arial" w:cs="Arial"/>
          <w:sz w:val="18"/>
          <w:szCs w:val="18"/>
          <w:lang w:val="fr-FR"/>
        </w:rPr>
        <w:t xml:space="preserve"> visé</w:t>
      </w:r>
      <w:r w:rsidR="003130B8">
        <w:rPr>
          <w:rFonts w:ascii="Arial" w:hAnsi="Arial" w:cs="Arial"/>
          <w:sz w:val="18"/>
          <w:szCs w:val="18"/>
          <w:lang w:val="fr-FR"/>
        </w:rPr>
        <w:t>e</w:t>
      </w:r>
      <w:r w:rsidRPr="000F2ED4">
        <w:rPr>
          <w:rFonts w:ascii="Arial" w:hAnsi="Arial" w:cs="Arial"/>
          <w:sz w:val="18"/>
          <w:szCs w:val="18"/>
          <w:lang w:val="fr-FR"/>
        </w:rPr>
        <w:t xml:space="preserve"> à l’article </w:t>
      </w:r>
      <w:r w:rsidR="003130B8">
        <w:rPr>
          <w:rFonts w:ascii="Arial" w:hAnsi="Arial" w:cs="Arial"/>
          <w:sz w:val="18"/>
          <w:szCs w:val="18"/>
          <w:lang w:val="fr-FR"/>
        </w:rPr>
        <w:t>60</w:t>
      </w:r>
      <w:r w:rsidRPr="000F2ED4">
        <w:rPr>
          <w:rFonts w:ascii="Arial" w:hAnsi="Arial" w:cs="Arial"/>
          <w:sz w:val="18"/>
          <w:szCs w:val="18"/>
          <w:lang w:val="fr-FR"/>
        </w:rPr>
        <w:t>, pour son montant total à l’exception des montants faisant l’objet d’un règlement à l’amiable, d'une conciliation, d'un arbitrage ou d'une procédure juridictionnelle.</w:t>
      </w:r>
    </w:p>
    <w:p w14:paraId="1467BAB1" w14:textId="77777777" w:rsidR="0039212B" w:rsidRPr="000F2ED4" w:rsidRDefault="0039212B" w:rsidP="000F2ED4">
      <w:pPr>
        <w:pStyle w:val="Corpsdetexte"/>
        <w:adjustRightInd w:val="0"/>
        <w:snapToGrid w:val="0"/>
        <w:rPr>
          <w:rFonts w:cs="Arial"/>
          <w:sz w:val="18"/>
          <w:szCs w:val="18"/>
        </w:rPr>
      </w:pPr>
    </w:p>
    <w:p w14:paraId="6A71C34F" w14:textId="77777777" w:rsidR="0039212B" w:rsidRPr="000F2ED4" w:rsidRDefault="0039212B" w:rsidP="000F2ED4">
      <w:pPr>
        <w:pStyle w:val="Titre2"/>
        <w:tabs>
          <w:tab w:val="left" w:pos="1676"/>
        </w:tabs>
        <w:adjustRightInd w:val="0"/>
        <w:snapToGrid w:val="0"/>
        <w:rPr>
          <w:rFonts w:cs="Arial"/>
          <w:sz w:val="18"/>
          <w:szCs w:val="18"/>
        </w:rPr>
      </w:pPr>
      <w:bookmarkStart w:id="57" w:name="_bookmark18"/>
      <w:bookmarkEnd w:id="57"/>
      <w:r w:rsidRPr="000F2ED4">
        <w:rPr>
          <w:rFonts w:cs="Arial"/>
          <w:sz w:val="18"/>
          <w:szCs w:val="18"/>
        </w:rPr>
        <w:t>Article</w:t>
      </w:r>
      <w:r w:rsidRPr="000F2ED4">
        <w:rPr>
          <w:rFonts w:cs="Arial"/>
          <w:spacing w:val="-2"/>
          <w:sz w:val="18"/>
          <w:szCs w:val="18"/>
        </w:rPr>
        <w:t xml:space="preserve"> </w:t>
      </w:r>
      <w:r w:rsidRPr="000F2ED4">
        <w:rPr>
          <w:rFonts w:cs="Arial"/>
          <w:sz w:val="18"/>
          <w:szCs w:val="18"/>
        </w:rPr>
        <w:t>16 -</w:t>
      </w:r>
      <w:r w:rsidRPr="000F2ED4">
        <w:rPr>
          <w:rFonts w:cs="Arial"/>
          <w:sz w:val="18"/>
          <w:szCs w:val="18"/>
        </w:rPr>
        <w:tab/>
      </w:r>
      <w:r w:rsidRPr="000F2ED4">
        <w:rPr>
          <w:rFonts w:cs="Arial"/>
          <w:color w:val="212121"/>
          <w:sz w:val="18"/>
          <w:szCs w:val="18"/>
        </w:rPr>
        <w:t>Responsabilités</w:t>
      </w:r>
      <w:r w:rsidRPr="000F2ED4">
        <w:rPr>
          <w:rFonts w:cs="Arial"/>
          <w:sz w:val="18"/>
          <w:szCs w:val="18"/>
        </w:rPr>
        <w:t>, assurances et dispositifs de</w:t>
      </w:r>
      <w:r w:rsidRPr="000F2ED4">
        <w:rPr>
          <w:rFonts w:cs="Arial"/>
          <w:spacing w:val="-2"/>
          <w:sz w:val="18"/>
          <w:szCs w:val="18"/>
        </w:rPr>
        <w:t xml:space="preserve"> </w:t>
      </w:r>
      <w:r w:rsidRPr="000F2ED4">
        <w:rPr>
          <w:rFonts w:cs="Arial"/>
          <w:sz w:val="18"/>
          <w:szCs w:val="18"/>
        </w:rPr>
        <w:t>sécurité</w:t>
      </w:r>
    </w:p>
    <w:p w14:paraId="295E9195" w14:textId="77777777" w:rsidR="0039212B" w:rsidRPr="000F2ED4" w:rsidRDefault="0039212B" w:rsidP="000F2ED4">
      <w:pPr>
        <w:pStyle w:val="Corpsdetexte"/>
        <w:adjustRightInd w:val="0"/>
        <w:snapToGrid w:val="0"/>
        <w:rPr>
          <w:rFonts w:cs="Arial"/>
          <w:b/>
          <w:sz w:val="18"/>
          <w:szCs w:val="18"/>
        </w:rPr>
      </w:pPr>
    </w:p>
    <w:p w14:paraId="2C03B97A" w14:textId="77777777" w:rsidR="0039212B" w:rsidRPr="000F2ED4" w:rsidRDefault="0039212B" w:rsidP="000F2ED4">
      <w:pPr>
        <w:pStyle w:val="Paragraphedeliste"/>
        <w:widowControl w:val="0"/>
        <w:numPr>
          <w:ilvl w:val="1"/>
          <w:numId w:val="70"/>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Passifs</w:t>
      </w:r>
    </w:p>
    <w:p w14:paraId="25EF4793" w14:textId="77777777" w:rsidR="0039212B" w:rsidRPr="000F2ED4" w:rsidRDefault="0039212B" w:rsidP="000F2ED4">
      <w:pPr>
        <w:pStyle w:val="Corpsdetexte"/>
        <w:adjustRightInd w:val="0"/>
        <w:snapToGrid w:val="0"/>
        <w:rPr>
          <w:rFonts w:cs="Arial"/>
          <w:sz w:val="18"/>
          <w:szCs w:val="18"/>
        </w:rPr>
      </w:pPr>
    </w:p>
    <w:p w14:paraId="6799AC77" w14:textId="77777777" w:rsidR="0039212B" w:rsidRPr="000F2ED4" w:rsidRDefault="0039212B" w:rsidP="000F2ED4">
      <w:pPr>
        <w:pStyle w:val="Paragraphedeliste"/>
        <w:widowControl w:val="0"/>
        <w:numPr>
          <w:ilvl w:val="2"/>
          <w:numId w:val="70"/>
        </w:numPr>
        <w:tabs>
          <w:tab w:val="left" w:pos="1533"/>
        </w:tabs>
        <w:autoSpaceDE w:val="0"/>
        <w:autoSpaceDN w:val="0"/>
        <w:adjustRightInd w:val="0"/>
        <w:snapToGrid w:val="0"/>
        <w:contextualSpacing w:val="0"/>
        <w:jc w:val="both"/>
        <w:rPr>
          <w:rFonts w:ascii="Arial" w:hAnsi="Arial" w:cs="Arial"/>
          <w:sz w:val="18"/>
          <w:szCs w:val="18"/>
          <w:lang w:val="fr-FR"/>
        </w:rPr>
      </w:pPr>
      <w:r w:rsidRPr="000F2ED4">
        <w:rPr>
          <w:rFonts w:ascii="Arial" w:hAnsi="Arial" w:cs="Arial"/>
          <w:sz w:val="18"/>
          <w:szCs w:val="18"/>
          <w:lang w:val="fr-FR"/>
        </w:rPr>
        <w:t>Responsabilité en cas de dommages occasionnés aux</w:t>
      </w:r>
      <w:r w:rsidRPr="000F2ED4">
        <w:rPr>
          <w:rFonts w:ascii="Arial" w:hAnsi="Arial" w:cs="Arial"/>
          <w:spacing w:val="-7"/>
          <w:sz w:val="18"/>
          <w:szCs w:val="18"/>
          <w:lang w:val="fr-FR"/>
        </w:rPr>
        <w:t xml:space="preserve"> </w:t>
      </w:r>
      <w:r w:rsidRPr="000F2ED4">
        <w:rPr>
          <w:rFonts w:ascii="Arial" w:hAnsi="Arial" w:cs="Arial"/>
          <w:sz w:val="18"/>
          <w:szCs w:val="18"/>
          <w:lang w:val="fr-FR"/>
        </w:rPr>
        <w:t>travaux</w:t>
      </w:r>
    </w:p>
    <w:p w14:paraId="0D7A37D0" w14:textId="77777777" w:rsidR="0039212B" w:rsidRPr="000F2ED4" w:rsidRDefault="0039212B" w:rsidP="000F2ED4">
      <w:pPr>
        <w:pStyle w:val="Corpsdetexte"/>
        <w:adjustRightInd w:val="0"/>
        <w:snapToGrid w:val="0"/>
        <w:rPr>
          <w:rFonts w:cs="Arial"/>
          <w:sz w:val="18"/>
          <w:szCs w:val="18"/>
        </w:rPr>
      </w:pPr>
    </w:p>
    <w:p w14:paraId="24BBCD3A" w14:textId="473110C4" w:rsidR="0039212B" w:rsidRPr="000F2ED4" w:rsidRDefault="0039212B" w:rsidP="000F2ED4">
      <w:pPr>
        <w:pStyle w:val="Corpsdetexte"/>
        <w:adjustRightInd w:val="0"/>
        <w:snapToGrid w:val="0"/>
        <w:ind w:left="1534" w:right="112"/>
        <w:rPr>
          <w:rFonts w:cs="Arial"/>
          <w:sz w:val="18"/>
          <w:szCs w:val="18"/>
        </w:rPr>
      </w:pPr>
      <w:r w:rsidRPr="000F2ED4">
        <w:rPr>
          <w:rFonts w:cs="Arial"/>
          <w:sz w:val="18"/>
          <w:szCs w:val="18"/>
        </w:rPr>
        <w:t xml:space="preserve">Sans préjudice de l’article 61 (obligations de garantie) et de l’article 66 (force majeure), le contractant assumera (i) la pleine responsabilité du maintien de l’intégrité des travaux et (ii) le risque de perte et de dommages, quelles qu’en soient les causes, jusqu’à la réception </w:t>
      </w:r>
      <w:r w:rsidR="00CE7900">
        <w:rPr>
          <w:rFonts w:cs="Arial"/>
          <w:sz w:val="18"/>
          <w:szCs w:val="18"/>
        </w:rPr>
        <w:t>provisoire</w:t>
      </w:r>
      <w:r w:rsidRPr="000F2ED4">
        <w:rPr>
          <w:rFonts w:cs="Arial"/>
          <w:sz w:val="18"/>
          <w:szCs w:val="18"/>
        </w:rPr>
        <w:t xml:space="preserve"> telle que visée à l’article 62.</w:t>
      </w:r>
    </w:p>
    <w:p w14:paraId="53BCF96B" w14:textId="77777777" w:rsidR="0039212B" w:rsidRPr="000F2ED4" w:rsidRDefault="0039212B" w:rsidP="000F2ED4">
      <w:pPr>
        <w:pStyle w:val="Corpsdetexte"/>
        <w:adjustRightInd w:val="0"/>
        <w:snapToGrid w:val="0"/>
        <w:rPr>
          <w:rFonts w:cs="Arial"/>
          <w:sz w:val="18"/>
          <w:szCs w:val="18"/>
        </w:rPr>
      </w:pPr>
    </w:p>
    <w:p w14:paraId="13B9656D" w14:textId="1759A524" w:rsidR="0039212B" w:rsidRPr="000F2ED4" w:rsidRDefault="0039212B" w:rsidP="000F2ED4">
      <w:pPr>
        <w:pStyle w:val="Corpsdetexte"/>
        <w:adjustRightInd w:val="0"/>
        <w:snapToGrid w:val="0"/>
        <w:ind w:left="1534" w:right="117"/>
        <w:rPr>
          <w:rFonts w:cs="Arial"/>
          <w:sz w:val="18"/>
          <w:szCs w:val="18"/>
        </w:rPr>
      </w:pPr>
      <w:r w:rsidRPr="000F2ED4">
        <w:rPr>
          <w:rFonts w:cs="Arial"/>
          <w:sz w:val="18"/>
          <w:szCs w:val="18"/>
        </w:rPr>
        <w:lastRenderedPageBreak/>
        <w:t xml:space="preserve">L’indemnisation des dommages aux travaux issus de la responsabilité du contractant à l’égard du maître d’ouvrage est plafonnée à un montant égal à </w:t>
      </w:r>
      <w:r w:rsidR="00CE7900" w:rsidRPr="00CF02B3">
        <w:rPr>
          <w:rFonts w:cs="Arial"/>
          <w:sz w:val="18"/>
          <w:szCs w:val="18"/>
        </w:rPr>
        <w:t xml:space="preserve">cinq cent millions de Franc (FCFA) </w:t>
      </w:r>
      <w:r w:rsidRPr="000F2ED4">
        <w:rPr>
          <w:rFonts w:cs="Arial"/>
          <w:sz w:val="18"/>
          <w:szCs w:val="18"/>
        </w:rPr>
        <w:t xml:space="preserve">dans l’hypothèse où la valeur du marché est inférieure ou égale à </w:t>
      </w:r>
      <w:r w:rsidR="00CE7900" w:rsidRPr="00CF02B3">
        <w:rPr>
          <w:rFonts w:cs="Arial"/>
          <w:sz w:val="18"/>
          <w:szCs w:val="18"/>
        </w:rPr>
        <w:t>cinq cent millions de Franc (FCFA)</w:t>
      </w:r>
      <w:r w:rsidRPr="000F2ED4">
        <w:rPr>
          <w:rFonts w:cs="Arial"/>
          <w:sz w:val="18"/>
          <w:szCs w:val="18"/>
        </w:rPr>
        <w:t xml:space="preserve">. Dans l’hypothèse où la valeur du marché est supérieure à </w:t>
      </w:r>
      <w:r w:rsidR="00CE7900" w:rsidRPr="00CF02B3">
        <w:rPr>
          <w:rFonts w:cs="Arial"/>
          <w:sz w:val="18"/>
          <w:szCs w:val="18"/>
        </w:rPr>
        <w:t>cinq cent millions de Franc (FCFA)</w:t>
      </w:r>
      <w:r w:rsidRPr="000F2ED4">
        <w:rPr>
          <w:rFonts w:cs="Arial"/>
          <w:sz w:val="18"/>
          <w:szCs w:val="18"/>
        </w:rPr>
        <w:t>, l’indemnisation des dommages issus de la responsabilité du contractant sera plafonnée à la valeur du</w:t>
      </w:r>
      <w:r w:rsidRPr="000F2ED4">
        <w:rPr>
          <w:rFonts w:cs="Arial"/>
          <w:spacing w:val="-2"/>
          <w:sz w:val="18"/>
          <w:szCs w:val="18"/>
        </w:rPr>
        <w:t xml:space="preserve"> </w:t>
      </w:r>
      <w:r w:rsidRPr="000F2ED4">
        <w:rPr>
          <w:rFonts w:cs="Arial"/>
          <w:sz w:val="18"/>
          <w:szCs w:val="18"/>
        </w:rPr>
        <w:t>marché.</w:t>
      </w:r>
    </w:p>
    <w:p w14:paraId="4A74BB1F" w14:textId="77777777" w:rsidR="0039212B" w:rsidRPr="000F2ED4" w:rsidRDefault="0039212B" w:rsidP="000F2ED4">
      <w:pPr>
        <w:pStyle w:val="Corpsdetexte"/>
        <w:adjustRightInd w:val="0"/>
        <w:snapToGrid w:val="0"/>
        <w:rPr>
          <w:rFonts w:cs="Arial"/>
          <w:sz w:val="18"/>
          <w:szCs w:val="18"/>
        </w:rPr>
      </w:pPr>
    </w:p>
    <w:p w14:paraId="7B3B7AC3" w14:textId="77777777" w:rsidR="0039212B" w:rsidRPr="000F2ED4" w:rsidRDefault="0039212B" w:rsidP="000F2ED4">
      <w:pPr>
        <w:pStyle w:val="Corpsdetexte"/>
        <w:adjustRightInd w:val="0"/>
        <w:snapToGrid w:val="0"/>
        <w:ind w:left="1534" w:right="115"/>
        <w:rPr>
          <w:rFonts w:cs="Arial"/>
          <w:sz w:val="18"/>
          <w:szCs w:val="18"/>
        </w:rPr>
      </w:pPr>
      <w:r w:rsidRPr="000F2ED4">
        <w:rPr>
          <w:rFonts w:cs="Arial"/>
          <w:sz w:val="18"/>
          <w:szCs w:val="18"/>
        </w:rPr>
        <w:t>Toutefois, l’indemnisation des pertes ou dommages causés du fait d’une fraude ou d’une faute lourde du contractant, son personnel, ses sous-traitants et toute personne dont le contractant doit répondre, ne peut en aucun cas être plafonnée.</w:t>
      </w:r>
    </w:p>
    <w:p w14:paraId="33E17743" w14:textId="77777777" w:rsidR="0039212B" w:rsidRPr="000F2ED4" w:rsidRDefault="0039212B" w:rsidP="000F2ED4">
      <w:pPr>
        <w:pStyle w:val="Corpsdetexte"/>
        <w:adjustRightInd w:val="0"/>
        <w:snapToGrid w:val="0"/>
        <w:rPr>
          <w:rFonts w:cs="Arial"/>
          <w:sz w:val="18"/>
          <w:szCs w:val="18"/>
        </w:rPr>
      </w:pPr>
    </w:p>
    <w:p w14:paraId="6BA918E2" w14:textId="77777777" w:rsidR="0039212B" w:rsidRPr="000F2ED4" w:rsidRDefault="0039212B" w:rsidP="000F2ED4">
      <w:pPr>
        <w:pStyle w:val="Corpsdetexte"/>
        <w:adjustRightInd w:val="0"/>
        <w:snapToGrid w:val="0"/>
        <w:ind w:left="1534" w:right="116"/>
        <w:rPr>
          <w:rFonts w:cs="Arial"/>
          <w:sz w:val="18"/>
          <w:szCs w:val="18"/>
        </w:rPr>
      </w:pPr>
      <w:r w:rsidRPr="000F2ED4">
        <w:rPr>
          <w:rFonts w:cs="Arial"/>
          <w:sz w:val="18"/>
          <w:szCs w:val="18"/>
        </w:rPr>
        <w:t>Après réception définitive telle que visée à l’article 62, le contractant demeure responsable de tout manquement à ses obligations contractuelles pendant une période déterminée par le droit applicable au marché, ou à défaut pour une période de 10 ans.</w:t>
      </w:r>
    </w:p>
    <w:p w14:paraId="512C843F" w14:textId="77777777" w:rsidR="0039212B" w:rsidRPr="000F2ED4" w:rsidRDefault="0039212B" w:rsidP="000F2ED4">
      <w:pPr>
        <w:pStyle w:val="Corpsdetexte"/>
        <w:adjustRightInd w:val="0"/>
        <w:snapToGrid w:val="0"/>
        <w:rPr>
          <w:rFonts w:cs="Arial"/>
          <w:sz w:val="18"/>
          <w:szCs w:val="18"/>
        </w:rPr>
      </w:pPr>
    </w:p>
    <w:p w14:paraId="33DA3F54" w14:textId="77777777" w:rsidR="0039212B" w:rsidRPr="000F2ED4" w:rsidRDefault="0039212B" w:rsidP="000F2ED4">
      <w:pPr>
        <w:pStyle w:val="Paragraphedeliste"/>
        <w:widowControl w:val="0"/>
        <w:numPr>
          <w:ilvl w:val="2"/>
          <w:numId w:val="70"/>
        </w:numPr>
        <w:tabs>
          <w:tab w:val="left" w:pos="1533"/>
        </w:tabs>
        <w:autoSpaceDE w:val="0"/>
        <w:autoSpaceDN w:val="0"/>
        <w:adjustRightInd w:val="0"/>
        <w:snapToGrid w:val="0"/>
        <w:contextualSpacing w:val="0"/>
        <w:jc w:val="both"/>
        <w:rPr>
          <w:rFonts w:ascii="Arial" w:hAnsi="Arial" w:cs="Arial"/>
          <w:sz w:val="18"/>
          <w:szCs w:val="18"/>
          <w:lang w:val="fr-FR"/>
        </w:rPr>
      </w:pPr>
      <w:r w:rsidRPr="000F2ED4">
        <w:rPr>
          <w:rFonts w:ascii="Arial" w:hAnsi="Arial" w:cs="Arial"/>
          <w:sz w:val="18"/>
          <w:szCs w:val="18"/>
          <w:lang w:val="fr-FR"/>
        </w:rPr>
        <w:t>Responsabilité du contractant à l'égard du maître</w:t>
      </w:r>
      <w:r w:rsidRPr="000F2ED4">
        <w:rPr>
          <w:rFonts w:ascii="Arial" w:hAnsi="Arial" w:cs="Arial"/>
          <w:spacing w:val="-3"/>
          <w:sz w:val="18"/>
          <w:szCs w:val="18"/>
          <w:lang w:val="fr-FR"/>
        </w:rPr>
        <w:t xml:space="preserve"> </w:t>
      </w:r>
      <w:r w:rsidRPr="000F2ED4">
        <w:rPr>
          <w:rFonts w:ascii="Arial" w:hAnsi="Arial" w:cs="Arial"/>
          <w:sz w:val="18"/>
          <w:szCs w:val="18"/>
          <w:lang w:val="fr-FR"/>
        </w:rPr>
        <w:t>d'ouvrage</w:t>
      </w:r>
    </w:p>
    <w:p w14:paraId="56BC3635" w14:textId="77777777" w:rsidR="0039212B" w:rsidRPr="000F2ED4" w:rsidRDefault="0039212B" w:rsidP="000F2ED4">
      <w:pPr>
        <w:pStyle w:val="Corpsdetexte"/>
        <w:adjustRightInd w:val="0"/>
        <w:snapToGrid w:val="0"/>
        <w:rPr>
          <w:rFonts w:cs="Arial"/>
          <w:sz w:val="18"/>
          <w:szCs w:val="18"/>
        </w:rPr>
      </w:pPr>
    </w:p>
    <w:p w14:paraId="0D786E0B" w14:textId="77777777" w:rsidR="0039212B" w:rsidRPr="00CF02B3" w:rsidRDefault="0039212B" w:rsidP="000F2ED4">
      <w:pPr>
        <w:pStyle w:val="Corpsdetexte"/>
        <w:adjustRightInd w:val="0"/>
        <w:snapToGrid w:val="0"/>
        <w:ind w:left="1534" w:right="118"/>
        <w:rPr>
          <w:rFonts w:cs="Arial"/>
          <w:sz w:val="18"/>
          <w:szCs w:val="18"/>
        </w:rPr>
      </w:pPr>
      <w:r w:rsidRPr="000F2ED4">
        <w:rPr>
          <w:rFonts w:cs="Arial"/>
          <w:sz w:val="18"/>
          <w:szCs w:val="18"/>
        </w:rPr>
        <w:t xml:space="preserve">À tout moment, le contractant sera responsable et indemnisera le maître d'ouvrage de tous </w:t>
      </w:r>
      <w:r w:rsidRPr="00CF02B3">
        <w:rPr>
          <w:rFonts w:cs="Arial"/>
          <w:sz w:val="18"/>
          <w:szCs w:val="18"/>
        </w:rPr>
        <w:t>dommages occasionnés, durant l’exécution des travaux, au maître d'ouvrage par le contractant, son personnel, ses sous-traitants et toute personne dont le contractant doit</w:t>
      </w:r>
      <w:r w:rsidRPr="00CF02B3">
        <w:rPr>
          <w:rFonts w:cs="Arial"/>
          <w:spacing w:val="-2"/>
          <w:sz w:val="18"/>
          <w:szCs w:val="18"/>
        </w:rPr>
        <w:t xml:space="preserve"> </w:t>
      </w:r>
      <w:r w:rsidRPr="00CF02B3">
        <w:rPr>
          <w:rFonts w:cs="Arial"/>
          <w:sz w:val="18"/>
          <w:szCs w:val="18"/>
        </w:rPr>
        <w:t>répondre.</w:t>
      </w:r>
    </w:p>
    <w:p w14:paraId="602246DA" w14:textId="77777777" w:rsidR="0039212B" w:rsidRPr="00CF02B3" w:rsidRDefault="0039212B" w:rsidP="000F2ED4">
      <w:pPr>
        <w:pStyle w:val="Corpsdetexte"/>
        <w:adjustRightInd w:val="0"/>
        <w:snapToGrid w:val="0"/>
        <w:rPr>
          <w:rFonts w:cs="Arial"/>
          <w:sz w:val="18"/>
          <w:szCs w:val="18"/>
        </w:rPr>
      </w:pPr>
    </w:p>
    <w:p w14:paraId="440F2538" w14:textId="77777777" w:rsidR="00CF02B3" w:rsidRPr="00CF02B3" w:rsidRDefault="00CF02B3" w:rsidP="00CF02B3">
      <w:pPr>
        <w:spacing w:line="238" w:lineRule="auto"/>
        <w:ind w:left="1560"/>
        <w:jc w:val="both"/>
        <w:rPr>
          <w:rFonts w:ascii="Arial" w:hAnsi="Arial" w:cs="Arial"/>
          <w:sz w:val="18"/>
          <w:szCs w:val="18"/>
        </w:rPr>
      </w:pPr>
      <w:r w:rsidRPr="00CF02B3">
        <w:rPr>
          <w:rFonts w:ascii="Arial" w:hAnsi="Arial" w:cs="Arial"/>
          <w:sz w:val="18"/>
          <w:szCs w:val="18"/>
        </w:rPr>
        <w:t>L’indemnisation des dommages issus de la responsabilité du contractant à l’égard du maître d’ouvrage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bookmarkStart w:id="58" w:name="page10"/>
      <w:bookmarkEnd w:id="58"/>
    </w:p>
    <w:p w14:paraId="1413ACCA" w14:textId="77777777" w:rsidR="00CF02B3" w:rsidRPr="00CF02B3" w:rsidRDefault="00CF02B3" w:rsidP="00CF02B3">
      <w:pPr>
        <w:adjustRightInd w:val="0"/>
        <w:snapToGrid w:val="0"/>
        <w:ind w:left="1560"/>
        <w:jc w:val="both"/>
        <w:rPr>
          <w:rFonts w:ascii="Arial" w:hAnsi="Arial" w:cs="Arial"/>
          <w:sz w:val="18"/>
          <w:szCs w:val="18"/>
        </w:rPr>
        <w:sectPr w:rsidR="00CF02B3" w:rsidRPr="00CF02B3">
          <w:pgSz w:w="11910" w:h="16840"/>
          <w:pgMar w:top="1040" w:right="1300" w:bottom="1100" w:left="1300" w:header="0" w:footer="918" w:gutter="0"/>
          <w:cols w:space="720"/>
        </w:sectPr>
      </w:pPr>
    </w:p>
    <w:p w14:paraId="70489140" w14:textId="77777777" w:rsidR="0039212B" w:rsidRDefault="0039212B" w:rsidP="000F2ED4">
      <w:pPr>
        <w:adjustRightInd w:val="0"/>
        <w:snapToGrid w:val="0"/>
        <w:jc w:val="both"/>
        <w:rPr>
          <w:rFonts w:ascii="Arial" w:hAnsi="Arial" w:cs="Arial"/>
          <w:sz w:val="18"/>
          <w:szCs w:val="18"/>
        </w:rPr>
      </w:pPr>
    </w:p>
    <w:p w14:paraId="366249A5" w14:textId="77777777" w:rsidR="0039212B" w:rsidRPr="000F2ED4" w:rsidRDefault="0039212B" w:rsidP="000F2ED4">
      <w:pPr>
        <w:pStyle w:val="Corpsdetexte"/>
        <w:adjustRightInd w:val="0"/>
        <w:snapToGrid w:val="0"/>
        <w:ind w:left="1534" w:right="115"/>
        <w:rPr>
          <w:rFonts w:cs="Arial"/>
          <w:sz w:val="18"/>
          <w:szCs w:val="18"/>
        </w:rPr>
      </w:pPr>
      <w:r w:rsidRPr="000F2ED4">
        <w:rPr>
          <w:rFonts w:cs="Arial"/>
          <w:sz w:val="18"/>
          <w:szCs w:val="18"/>
        </w:rPr>
        <w:t>Toutefois, l’indemnisation des pertes ou dommages issus de la responsabilité du contractant en cas de dommages corporels, y compris le décès, ne peut en aucun cas être plafonnée. Il en va de même pour l’indemnisation de tous dommages, de quelque nature que ce soit, résultant d’une fraude ou d'une faute lourde du contractant, son personnel, ses sous-traitants et toute personne dont le contractant doit répondre.</w:t>
      </w:r>
    </w:p>
    <w:p w14:paraId="73B0200C" w14:textId="77777777" w:rsidR="0039212B" w:rsidRPr="000F2ED4" w:rsidRDefault="0039212B" w:rsidP="000F2ED4">
      <w:pPr>
        <w:pStyle w:val="Corpsdetexte"/>
        <w:adjustRightInd w:val="0"/>
        <w:snapToGrid w:val="0"/>
        <w:rPr>
          <w:rFonts w:cs="Arial"/>
          <w:sz w:val="18"/>
          <w:szCs w:val="18"/>
        </w:rPr>
      </w:pPr>
    </w:p>
    <w:p w14:paraId="46CA55C9" w14:textId="77777777" w:rsidR="0039212B" w:rsidRPr="000F2ED4" w:rsidRDefault="0039212B" w:rsidP="000F2ED4">
      <w:pPr>
        <w:pStyle w:val="Paragraphedeliste"/>
        <w:widowControl w:val="0"/>
        <w:numPr>
          <w:ilvl w:val="2"/>
          <w:numId w:val="70"/>
        </w:numPr>
        <w:tabs>
          <w:tab w:val="left" w:pos="1533"/>
        </w:tabs>
        <w:autoSpaceDE w:val="0"/>
        <w:autoSpaceDN w:val="0"/>
        <w:adjustRightInd w:val="0"/>
        <w:snapToGrid w:val="0"/>
        <w:contextualSpacing w:val="0"/>
        <w:jc w:val="both"/>
        <w:rPr>
          <w:rFonts w:ascii="Arial" w:hAnsi="Arial" w:cs="Arial"/>
          <w:sz w:val="18"/>
          <w:szCs w:val="18"/>
          <w:lang w:val="fr-FR"/>
        </w:rPr>
      </w:pPr>
      <w:r w:rsidRPr="000F2ED4">
        <w:rPr>
          <w:rFonts w:ascii="Arial" w:hAnsi="Arial" w:cs="Arial"/>
          <w:sz w:val="18"/>
          <w:szCs w:val="18"/>
          <w:lang w:val="fr-FR"/>
        </w:rPr>
        <w:t>Responsabilité du contractant à l'égard des</w:t>
      </w:r>
      <w:r w:rsidRPr="000F2ED4">
        <w:rPr>
          <w:rFonts w:ascii="Arial" w:hAnsi="Arial" w:cs="Arial"/>
          <w:spacing w:val="-3"/>
          <w:sz w:val="18"/>
          <w:szCs w:val="18"/>
          <w:lang w:val="fr-FR"/>
        </w:rPr>
        <w:t xml:space="preserve"> </w:t>
      </w:r>
      <w:r w:rsidRPr="000F2ED4">
        <w:rPr>
          <w:rFonts w:ascii="Arial" w:hAnsi="Arial" w:cs="Arial"/>
          <w:sz w:val="18"/>
          <w:szCs w:val="18"/>
          <w:lang w:val="fr-FR"/>
        </w:rPr>
        <w:t>tiers</w:t>
      </w:r>
    </w:p>
    <w:p w14:paraId="5B49C95F" w14:textId="77777777" w:rsidR="0039212B" w:rsidRPr="000F2ED4" w:rsidRDefault="0039212B" w:rsidP="000F2ED4">
      <w:pPr>
        <w:pStyle w:val="Corpsdetexte"/>
        <w:adjustRightInd w:val="0"/>
        <w:snapToGrid w:val="0"/>
        <w:rPr>
          <w:rFonts w:cs="Arial"/>
          <w:sz w:val="18"/>
          <w:szCs w:val="18"/>
        </w:rPr>
      </w:pPr>
    </w:p>
    <w:p w14:paraId="38BF3B0C" w14:textId="4AA7F7F3" w:rsidR="0039212B" w:rsidRPr="000F2ED4" w:rsidRDefault="0039212B" w:rsidP="000F2ED4">
      <w:pPr>
        <w:pStyle w:val="Corpsdetexte"/>
        <w:adjustRightInd w:val="0"/>
        <w:snapToGrid w:val="0"/>
        <w:ind w:left="1534" w:right="112"/>
        <w:rPr>
          <w:rFonts w:cs="Arial"/>
          <w:sz w:val="18"/>
          <w:szCs w:val="18"/>
        </w:rPr>
      </w:pPr>
      <w:r w:rsidRPr="000F2ED4">
        <w:rPr>
          <w:rFonts w:cs="Arial"/>
          <w:sz w:val="18"/>
          <w:szCs w:val="18"/>
        </w:rPr>
        <w:t>Le contractant garantit et défend, à ses frais, le maître d’ouvrage, ses mandataires et son personnel contre toute action, perte ou préjudice, directs ou indirects, de quelque nature que ce soit (ci-après</w:t>
      </w:r>
      <w:r w:rsidR="00333437" w:rsidRPr="000F2ED4">
        <w:rPr>
          <w:rFonts w:cs="Arial"/>
          <w:sz w:val="18"/>
          <w:szCs w:val="18"/>
        </w:rPr>
        <w:t xml:space="preserve"> </w:t>
      </w:r>
      <w:r w:rsidRPr="000F2ED4">
        <w:rPr>
          <w:rFonts w:cs="Arial"/>
          <w:sz w:val="18"/>
          <w:szCs w:val="18"/>
        </w:rPr>
        <w:t>«réclamation(s)») résultant d’un acte ou d’une omission commis dans l'exécution des prestations par le contractant, son personnel, ses sous- traitants et/ou toute personne dont le contractant doit répondre.</w:t>
      </w:r>
    </w:p>
    <w:p w14:paraId="1B4906AA" w14:textId="77777777" w:rsidR="0039212B" w:rsidRPr="000F2ED4" w:rsidRDefault="0039212B" w:rsidP="000F2ED4">
      <w:pPr>
        <w:pStyle w:val="Corpsdetexte"/>
        <w:adjustRightInd w:val="0"/>
        <w:snapToGrid w:val="0"/>
        <w:rPr>
          <w:rFonts w:cs="Arial"/>
          <w:sz w:val="18"/>
          <w:szCs w:val="18"/>
        </w:rPr>
      </w:pPr>
    </w:p>
    <w:p w14:paraId="5B917049" w14:textId="77777777" w:rsidR="0039212B" w:rsidRPr="000F2ED4" w:rsidRDefault="0039212B" w:rsidP="000F2ED4">
      <w:pPr>
        <w:pStyle w:val="Corpsdetexte"/>
        <w:adjustRightInd w:val="0"/>
        <w:snapToGrid w:val="0"/>
        <w:ind w:left="1534" w:right="119"/>
        <w:rPr>
          <w:rFonts w:cs="Arial"/>
          <w:sz w:val="18"/>
          <w:szCs w:val="18"/>
        </w:rPr>
      </w:pPr>
      <w:r w:rsidRPr="000F2ED4">
        <w:rPr>
          <w:rFonts w:cs="Arial"/>
          <w:sz w:val="18"/>
          <w:szCs w:val="18"/>
        </w:rPr>
        <w:t>Le maître d’ouvrage doit notifier toute réclamation de tiers au contractant dans les meilleurs délais possibles après que le maître d’ouvrage en a eu connaissance.</w:t>
      </w:r>
    </w:p>
    <w:p w14:paraId="758D9A20" w14:textId="77777777" w:rsidR="0039212B" w:rsidRPr="000F2ED4" w:rsidRDefault="0039212B" w:rsidP="000F2ED4">
      <w:pPr>
        <w:pStyle w:val="Corpsdetexte"/>
        <w:adjustRightInd w:val="0"/>
        <w:snapToGrid w:val="0"/>
        <w:rPr>
          <w:rFonts w:cs="Arial"/>
          <w:sz w:val="18"/>
          <w:szCs w:val="18"/>
        </w:rPr>
      </w:pPr>
    </w:p>
    <w:p w14:paraId="545EB642" w14:textId="65464481" w:rsidR="0039212B" w:rsidRPr="000F2ED4" w:rsidRDefault="0039212B" w:rsidP="000F2ED4">
      <w:pPr>
        <w:pStyle w:val="Corpsdetexte"/>
        <w:adjustRightInd w:val="0"/>
        <w:snapToGrid w:val="0"/>
        <w:ind w:left="1534" w:right="118"/>
        <w:rPr>
          <w:rFonts w:cs="Arial"/>
          <w:sz w:val="18"/>
          <w:szCs w:val="18"/>
        </w:rPr>
      </w:pPr>
      <w:r w:rsidRPr="000F2ED4">
        <w:rPr>
          <w:rFonts w:cs="Arial"/>
          <w:sz w:val="18"/>
          <w:szCs w:val="18"/>
        </w:rPr>
        <w:t xml:space="preserve">Si </w:t>
      </w:r>
      <w:r w:rsidR="00F016AD">
        <w:rPr>
          <w:rFonts w:cs="Arial"/>
          <w:sz w:val="18"/>
          <w:szCs w:val="18"/>
        </w:rPr>
        <w:t>l’Autorité Contractante</w:t>
      </w:r>
      <w:r w:rsidRPr="000F2ED4">
        <w:rPr>
          <w:rFonts w:cs="Arial"/>
          <w:sz w:val="18"/>
          <w:szCs w:val="18"/>
        </w:rPr>
        <w:t xml:space="preserve"> choisit de contester et de se défendre contre la ou les réclamations, le contractant prend en charge les frais de défense raisonnables exposés par </w:t>
      </w:r>
      <w:r w:rsidR="00F016AD">
        <w:rPr>
          <w:rFonts w:cs="Arial"/>
          <w:sz w:val="18"/>
          <w:szCs w:val="18"/>
        </w:rPr>
        <w:t>l’Autorité Contractante</w:t>
      </w:r>
      <w:r w:rsidRPr="000F2ED4">
        <w:rPr>
          <w:rFonts w:cs="Arial"/>
          <w:sz w:val="18"/>
          <w:szCs w:val="18"/>
        </w:rPr>
        <w:t>, ses mandataires et son personnel.</w:t>
      </w:r>
    </w:p>
    <w:p w14:paraId="5082ECE6" w14:textId="77777777" w:rsidR="0039212B" w:rsidRPr="000F2ED4" w:rsidRDefault="0039212B" w:rsidP="000F2ED4">
      <w:pPr>
        <w:pStyle w:val="Corpsdetexte"/>
        <w:adjustRightInd w:val="0"/>
        <w:snapToGrid w:val="0"/>
        <w:rPr>
          <w:rFonts w:cs="Arial"/>
          <w:sz w:val="18"/>
          <w:szCs w:val="18"/>
        </w:rPr>
      </w:pPr>
    </w:p>
    <w:p w14:paraId="49C7151C" w14:textId="77777777" w:rsidR="0039212B" w:rsidRPr="000F2ED4" w:rsidRDefault="0039212B" w:rsidP="000F2ED4">
      <w:pPr>
        <w:pStyle w:val="Corpsdetexte"/>
        <w:adjustRightInd w:val="0"/>
        <w:snapToGrid w:val="0"/>
        <w:ind w:left="1534" w:right="115"/>
        <w:rPr>
          <w:rFonts w:cs="Arial"/>
          <w:sz w:val="18"/>
          <w:szCs w:val="18"/>
        </w:rPr>
      </w:pPr>
      <w:r w:rsidRPr="000F2ED4">
        <w:rPr>
          <w:rFonts w:cs="Arial"/>
          <w:sz w:val="18"/>
          <w:szCs w:val="18"/>
        </w:rPr>
        <w:t>En application des présentes conditions générales, les mandataires et le personnel du maître d’ouvrage, ainsi que le personnel, les sous-traitants du contractant et toute personne dont le contractant doit répondre sont considérés comme des tiers.</w:t>
      </w:r>
    </w:p>
    <w:p w14:paraId="7581C00A" w14:textId="77777777" w:rsidR="0039212B" w:rsidRPr="000F2ED4" w:rsidRDefault="0039212B" w:rsidP="000F2ED4">
      <w:pPr>
        <w:pStyle w:val="Corpsdetexte"/>
        <w:adjustRightInd w:val="0"/>
        <w:snapToGrid w:val="0"/>
        <w:rPr>
          <w:rFonts w:cs="Arial"/>
          <w:sz w:val="18"/>
          <w:szCs w:val="18"/>
        </w:rPr>
      </w:pPr>
    </w:p>
    <w:p w14:paraId="0DB13CEB" w14:textId="77777777" w:rsidR="0039212B" w:rsidRPr="000F2ED4" w:rsidRDefault="0039212B" w:rsidP="000F2ED4">
      <w:pPr>
        <w:pStyle w:val="Corpsdetexte"/>
        <w:adjustRightInd w:val="0"/>
        <w:snapToGrid w:val="0"/>
        <w:ind w:left="1534" w:right="116"/>
        <w:rPr>
          <w:rFonts w:cs="Arial"/>
          <w:sz w:val="18"/>
          <w:szCs w:val="18"/>
        </w:rPr>
      </w:pPr>
      <w:r w:rsidRPr="000F2ED4">
        <w:rPr>
          <w:rFonts w:cs="Arial"/>
          <w:sz w:val="18"/>
          <w:szCs w:val="18"/>
        </w:rPr>
        <w:t>Le contractant devra traiter toute réclamation en étroite concertation avec le maître d’ouvrage.</w:t>
      </w:r>
    </w:p>
    <w:p w14:paraId="637AAB75" w14:textId="77777777" w:rsidR="0039212B" w:rsidRPr="000F2ED4" w:rsidRDefault="0039212B" w:rsidP="000F2ED4">
      <w:pPr>
        <w:pStyle w:val="Corpsdetexte"/>
        <w:adjustRightInd w:val="0"/>
        <w:snapToGrid w:val="0"/>
        <w:rPr>
          <w:rFonts w:cs="Arial"/>
          <w:sz w:val="18"/>
          <w:szCs w:val="18"/>
        </w:rPr>
      </w:pPr>
    </w:p>
    <w:p w14:paraId="74108829" w14:textId="77777777" w:rsidR="0039212B" w:rsidRPr="000F2ED4" w:rsidRDefault="0039212B" w:rsidP="000F2ED4">
      <w:pPr>
        <w:pStyle w:val="Corpsdetexte"/>
        <w:adjustRightInd w:val="0"/>
        <w:snapToGrid w:val="0"/>
        <w:ind w:left="1534" w:right="118"/>
        <w:rPr>
          <w:rFonts w:cs="Arial"/>
          <w:sz w:val="18"/>
          <w:szCs w:val="18"/>
        </w:rPr>
      </w:pPr>
      <w:r w:rsidRPr="000F2ED4">
        <w:rPr>
          <w:rFonts w:cs="Arial"/>
          <w:sz w:val="18"/>
          <w:szCs w:val="18"/>
        </w:rPr>
        <w:t>Toute transaction ou accord quant au règlement d’une réclamation requiert l’assentiment préalable exprès du maître d’ouvrage et du contractant.</w:t>
      </w:r>
    </w:p>
    <w:p w14:paraId="394472DF" w14:textId="77777777" w:rsidR="0039212B" w:rsidRPr="000F2ED4" w:rsidRDefault="0039212B" w:rsidP="000F2ED4">
      <w:pPr>
        <w:pStyle w:val="Corpsdetexte"/>
        <w:adjustRightInd w:val="0"/>
        <w:snapToGrid w:val="0"/>
        <w:rPr>
          <w:rFonts w:cs="Arial"/>
          <w:sz w:val="18"/>
          <w:szCs w:val="18"/>
        </w:rPr>
      </w:pPr>
    </w:p>
    <w:p w14:paraId="11F7B719" w14:textId="77777777" w:rsidR="0039212B" w:rsidRPr="000F2ED4" w:rsidRDefault="0039212B" w:rsidP="000F2ED4">
      <w:pPr>
        <w:pStyle w:val="Paragraphedeliste"/>
        <w:widowControl w:val="0"/>
        <w:numPr>
          <w:ilvl w:val="1"/>
          <w:numId w:val="70"/>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Assurances</w:t>
      </w:r>
    </w:p>
    <w:p w14:paraId="6737E4A4" w14:textId="77777777" w:rsidR="0039212B" w:rsidRPr="000F2ED4" w:rsidRDefault="0039212B" w:rsidP="000F2ED4">
      <w:pPr>
        <w:pStyle w:val="Corpsdetexte"/>
        <w:adjustRightInd w:val="0"/>
        <w:snapToGrid w:val="0"/>
        <w:rPr>
          <w:rFonts w:cs="Arial"/>
          <w:sz w:val="18"/>
          <w:szCs w:val="18"/>
        </w:rPr>
      </w:pPr>
    </w:p>
    <w:p w14:paraId="664B4802" w14:textId="77777777" w:rsidR="0039212B" w:rsidRPr="000F2ED4" w:rsidRDefault="0039212B" w:rsidP="000F2ED4">
      <w:pPr>
        <w:pStyle w:val="Paragraphedeliste"/>
        <w:widowControl w:val="0"/>
        <w:numPr>
          <w:ilvl w:val="2"/>
          <w:numId w:val="70"/>
        </w:numPr>
        <w:tabs>
          <w:tab w:val="left" w:pos="1533"/>
        </w:tabs>
        <w:autoSpaceDE w:val="0"/>
        <w:autoSpaceDN w:val="0"/>
        <w:adjustRightInd w:val="0"/>
        <w:snapToGrid w:val="0"/>
        <w:contextualSpacing w:val="0"/>
        <w:jc w:val="both"/>
        <w:rPr>
          <w:rFonts w:ascii="Arial" w:hAnsi="Arial" w:cs="Arial"/>
          <w:sz w:val="18"/>
          <w:szCs w:val="18"/>
          <w:lang w:val="fr-FR"/>
        </w:rPr>
      </w:pPr>
      <w:r w:rsidRPr="000F2ED4">
        <w:rPr>
          <w:rFonts w:ascii="Arial" w:hAnsi="Arial" w:cs="Arial"/>
          <w:sz w:val="18"/>
          <w:szCs w:val="18"/>
          <w:lang w:val="fr-FR"/>
        </w:rPr>
        <w:t>Assurances - dispositions</w:t>
      </w:r>
      <w:r w:rsidRPr="000F2ED4">
        <w:rPr>
          <w:rFonts w:ascii="Arial" w:hAnsi="Arial" w:cs="Arial"/>
          <w:spacing w:val="-6"/>
          <w:sz w:val="18"/>
          <w:szCs w:val="18"/>
          <w:lang w:val="fr-FR"/>
        </w:rPr>
        <w:t xml:space="preserve"> </w:t>
      </w:r>
      <w:r w:rsidRPr="000F2ED4">
        <w:rPr>
          <w:rFonts w:ascii="Arial" w:hAnsi="Arial" w:cs="Arial"/>
          <w:sz w:val="18"/>
          <w:szCs w:val="18"/>
          <w:lang w:val="fr-FR"/>
        </w:rPr>
        <w:t>générales</w:t>
      </w:r>
    </w:p>
    <w:p w14:paraId="71166C29" w14:textId="77777777" w:rsidR="0039212B" w:rsidRPr="000F2ED4" w:rsidRDefault="0039212B" w:rsidP="000F2ED4">
      <w:pPr>
        <w:pStyle w:val="Corpsdetexte"/>
        <w:adjustRightInd w:val="0"/>
        <w:snapToGrid w:val="0"/>
        <w:rPr>
          <w:rFonts w:cs="Arial"/>
          <w:sz w:val="18"/>
          <w:szCs w:val="18"/>
        </w:rPr>
      </w:pPr>
    </w:p>
    <w:p w14:paraId="04404F45" w14:textId="77777777" w:rsidR="0039212B" w:rsidRPr="000F2ED4" w:rsidRDefault="0039212B" w:rsidP="000F2ED4">
      <w:pPr>
        <w:pStyle w:val="Corpsdetexte"/>
        <w:adjustRightInd w:val="0"/>
        <w:snapToGrid w:val="0"/>
        <w:ind w:left="1534" w:right="110"/>
        <w:rPr>
          <w:rFonts w:cs="Arial"/>
          <w:sz w:val="18"/>
          <w:szCs w:val="18"/>
        </w:rPr>
      </w:pPr>
      <w:r w:rsidRPr="000F2ED4">
        <w:rPr>
          <w:rFonts w:cs="Arial"/>
          <w:sz w:val="18"/>
          <w:szCs w:val="18"/>
        </w:rPr>
        <w:t>Au plus tard avec le retour du contrat contresigné et durant toute la période de mise en œuvre des tâches, le contractant veille à ce que lui-même, son personnel, ses sous- traitants et toute personne dont le contractant doit répondre, soient adéquatement assurés auprès de compagnies d’assurances reconnues sur le marché international de l’assurance, à moins que le maître d’ouvrage n’ait marqué son accord exprès et écrit sur une compagnie d’assurances déterminée.</w:t>
      </w:r>
    </w:p>
    <w:p w14:paraId="322DAC9C" w14:textId="77777777" w:rsidR="0039212B" w:rsidRPr="000F2ED4" w:rsidRDefault="0039212B" w:rsidP="000F2ED4">
      <w:pPr>
        <w:pStyle w:val="Corpsdetexte"/>
        <w:adjustRightInd w:val="0"/>
        <w:snapToGrid w:val="0"/>
        <w:rPr>
          <w:rFonts w:cs="Arial"/>
          <w:sz w:val="18"/>
          <w:szCs w:val="18"/>
        </w:rPr>
      </w:pPr>
    </w:p>
    <w:p w14:paraId="1D43AC66" w14:textId="77777777" w:rsidR="0039212B" w:rsidRPr="000F2ED4" w:rsidRDefault="0039212B" w:rsidP="000F2ED4">
      <w:pPr>
        <w:pStyle w:val="Corpsdetexte"/>
        <w:adjustRightInd w:val="0"/>
        <w:snapToGrid w:val="0"/>
        <w:ind w:left="1534" w:right="115"/>
        <w:rPr>
          <w:rFonts w:cs="Arial"/>
          <w:sz w:val="18"/>
          <w:szCs w:val="18"/>
        </w:rPr>
      </w:pPr>
      <w:r w:rsidRPr="000F2ED4">
        <w:rPr>
          <w:rFonts w:cs="Arial"/>
          <w:sz w:val="18"/>
          <w:szCs w:val="18"/>
        </w:rPr>
        <w:t>Au plus tard avec le retour du contrat contresigné, le contractant fournira au maître d’ouvrage et au maître d’œuvre toutes notes de couverture et/ou certificats d’assurance démontrant que les obligations du contractant en matière d’assurances sont pleinement respectées. Le contractant présente sans délai, chaque fois que le maître d’ouvrage ou le maître d’œuvre le lui demande, une version actualisée des notes de couverture et/ou des certificats d’assurance.</w:t>
      </w:r>
    </w:p>
    <w:p w14:paraId="483982B8" w14:textId="77777777" w:rsidR="0039212B" w:rsidRPr="000F2ED4" w:rsidRDefault="0039212B" w:rsidP="000F2ED4">
      <w:pPr>
        <w:pStyle w:val="Corpsdetexte"/>
        <w:adjustRightInd w:val="0"/>
        <w:snapToGrid w:val="0"/>
        <w:rPr>
          <w:rFonts w:cs="Arial"/>
          <w:sz w:val="18"/>
          <w:szCs w:val="18"/>
        </w:rPr>
      </w:pPr>
    </w:p>
    <w:p w14:paraId="1E1971D6" w14:textId="2F57982A" w:rsidR="0039212B" w:rsidRPr="000F2ED4" w:rsidRDefault="0039212B" w:rsidP="000F2ED4">
      <w:pPr>
        <w:pStyle w:val="Corpsdetexte"/>
        <w:adjustRightInd w:val="0"/>
        <w:snapToGrid w:val="0"/>
        <w:ind w:left="1534" w:right="117"/>
        <w:rPr>
          <w:rFonts w:cs="Arial"/>
          <w:sz w:val="18"/>
          <w:szCs w:val="18"/>
        </w:rPr>
      </w:pPr>
      <w:r w:rsidRPr="000F2ED4">
        <w:rPr>
          <w:rFonts w:cs="Arial"/>
          <w:sz w:val="18"/>
          <w:szCs w:val="18"/>
        </w:rPr>
        <w:t>Le contractant obtiendra des assureurs que ces derniers s’engagent à informer personnellement et directement le maître d’ouvrage et le maître d’œuvre de tout</w:t>
      </w:r>
      <w:r w:rsidR="000D3256" w:rsidRPr="000F2ED4">
        <w:rPr>
          <w:rFonts w:cs="Arial"/>
          <w:sz w:val="18"/>
          <w:szCs w:val="18"/>
        </w:rPr>
        <w:t xml:space="preserve"> </w:t>
      </w:r>
      <w:r w:rsidRPr="000F2ED4">
        <w:rPr>
          <w:rFonts w:cs="Arial"/>
          <w:sz w:val="18"/>
          <w:szCs w:val="18"/>
        </w:rPr>
        <w:t>événement susceptible de réduire, annuler ou altérer de quelque manière que ce soit, la couverture visée. Les assureurs devront délivrer cette information le plus rapidement possible, et en tout cas au minimum</w:t>
      </w:r>
      <w:r w:rsidR="00333437" w:rsidRPr="000F2ED4">
        <w:rPr>
          <w:rFonts w:cs="Arial"/>
          <w:sz w:val="18"/>
          <w:szCs w:val="18"/>
        </w:rPr>
        <w:t xml:space="preserve"> </w:t>
      </w:r>
      <w:r w:rsidRPr="000F2ED4">
        <w:rPr>
          <w:rFonts w:cs="Arial"/>
          <w:sz w:val="18"/>
          <w:szCs w:val="18"/>
        </w:rPr>
        <w:t>30 jours avant que la réduction, l’annulation ou toute altération de la couverture soit effective. Le maître d’ouvrage se réserve le droit de désintéresser l’assureur en cas de défaut de paiement de prime par le contractant, sans préjudice du droit pour le maître d’ouvrage de récupérer le montant de la prime payée par lui, ainsi que de demander une indemnisation de son éventuel dommage consécutif.</w:t>
      </w:r>
    </w:p>
    <w:p w14:paraId="5130D7E9" w14:textId="77777777" w:rsidR="0039212B" w:rsidRPr="000F2ED4" w:rsidRDefault="0039212B" w:rsidP="000F2ED4">
      <w:pPr>
        <w:pStyle w:val="Corpsdetexte"/>
        <w:adjustRightInd w:val="0"/>
        <w:snapToGrid w:val="0"/>
        <w:rPr>
          <w:rFonts w:cs="Arial"/>
          <w:sz w:val="18"/>
          <w:szCs w:val="18"/>
        </w:rPr>
      </w:pPr>
    </w:p>
    <w:p w14:paraId="59D7F630" w14:textId="77777777" w:rsidR="0039212B" w:rsidRPr="000F2ED4" w:rsidRDefault="0039212B" w:rsidP="000F2ED4">
      <w:pPr>
        <w:pStyle w:val="Corpsdetexte"/>
        <w:adjustRightInd w:val="0"/>
        <w:snapToGrid w:val="0"/>
        <w:ind w:left="1534" w:right="116"/>
        <w:rPr>
          <w:rFonts w:cs="Arial"/>
          <w:sz w:val="18"/>
          <w:szCs w:val="18"/>
        </w:rPr>
      </w:pPr>
      <w:r w:rsidRPr="000F2ED4">
        <w:rPr>
          <w:rFonts w:cs="Arial"/>
          <w:sz w:val="18"/>
          <w:szCs w:val="18"/>
        </w:rPr>
        <w:t>Chaque fois que cela est possible, le contractant veillera à ce que les contrats d’assurances souscrits contiennent une clause d’abandon de recours en faveur du maître d’ouvrage et du maître d’œuvre, leurs mandataires et personnel.</w:t>
      </w:r>
    </w:p>
    <w:p w14:paraId="4D0C6288" w14:textId="77777777" w:rsidR="0039212B" w:rsidRPr="000F2ED4" w:rsidRDefault="0039212B" w:rsidP="000F2ED4">
      <w:pPr>
        <w:pStyle w:val="Corpsdetexte"/>
        <w:adjustRightInd w:val="0"/>
        <w:snapToGrid w:val="0"/>
        <w:rPr>
          <w:rFonts w:cs="Arial"/>
          <w:sz w:val="18"/>
          <w:szCs w:val="18"/>
        </w:rPr>
      </w:pPr>
    </w:p>
    <w:p w14:paraId="6F2CE61A" w14:textId="77777777" w:rsidR="0039212B" w:rsidRPr="000F2ED4" w:rsidRDefault="0039212B" w:rsidP="000F2ED4">
      <w:pPr>
        <w:pStyle w:val="Corpsdetexte"/>
        <w:adjustRightInd w:val="0"/>
        <w:snapToGrid w:val="0"/>
        <w:ind w:left="1534" w:right="110"/>
        <w:rPr>
          <w:rFonts w:cs="Arial"/>
          <w:sz w:val="18"/>
          <w:szCs w:val="18"/>
        </w:rPr>
      </w:pPr>
      <w:r w:rsidRPr="000F2ED4">
        <w:rPr>
          <w:rFonts w:cs="Arial"/>
          <w:sz w:val="18"/>
          <w:szCs w:val="18"/>
        </w:rPr>
        <w:t>La souscription des assurances adéquates par le contractant ne le dispense en aucun cas de ses responsabilités légales et/ou contractuelles. Les assurances mentionnées ci- après couvrent au minimum les responsabilités contractuelles minimales établies conformément à l'article 16, paragraphe 1, ou les responsabilités légales minimales établies conformément à la législation nationale applicable, selon le niveau le plus élevé.</w:t>
      </w:r>
    </w:p>
    <w:p w14:paraId="28846676" w14:textId="77777777" w:rsidR="0039212B" w:rsidRPr="000F2ED4" w:rsidRDefault="0039212B" w:rsidP="000F2ED4">
      <w:pPr>
        <w:pStyle w:val="Corpsdetexte"/>
        <w:adjustRightInd w:val="0"/>
        <w:snapToGrid w:val="0"/>
        <w:rPr>
          <w:rFonts w:cs="Arial"/>
          <w:sz w:val="18"/>
          <w:szCs w:val="18"/>
        </w:rPr>
      </w:pPr>
    </w:p>
    <w:p w14:paraId="7A5B8FCF" w14:textId="77777777" w:rsidR="0039212B" w:rsidRPr="000F2ED4" w:rsidRDefault="0039212B" w:rsidP="000F2ED4">
      <w:pPr>
        <w:pStyle w:val="Corpsdetexte"/>
        <w:adjustRightInd w:val="0"/>
        <w:snapToGrid w:val="0"/>
        <w:ind w:left="1534" w:right="118"/>
        <w:rPr>
          <w:rFonts w:cs="Arial"/>
          <w:sz w:val="18"/>
          <w:szCs w:val="18"/>
        </w:rPr>
      </w:pPr>
      <w:r w:rsidRPr="000F2ED4">
        <w:rPr>
          <w:rFonts w:cs="Arial"/>
          <w:sz w:val="18"/>
          <w:szCs w:val="18"/>
        </w:rPr>
        <w:lastRenderedPageBreak/>
        <w:t>Le contractant supportera intégralement les conséquences d’une absence totale ou partielle de couverture, et ce à l’entière décharge du maître d’ouvrage et du maître d’œuvre.</w:t>
      </w:r>
    </w:p>
    <w:p w14:paraId="25A8FB53" w14:textId="77777777" w:rsidR="0039212B" w:rsidRPr="000F2ED4" w:rsidRDefault="0039212B" w:rsidP="000F2ED4">
      <w:pPr>
        <w:pStyle w:val="Corpsdetexte"/>
        <w:adjustRightInd w:val="0"/>
        <w:snapToGrid w:val="0"/>
        <w:rPr>
          <w:rFonts w:cs="Arial"/>
          <w:sz w:val="18"/>
          <w:szCs w:val="18"/>
        </w:rPr>
      </w:pPr>
    </w:p>
    <w:p w14:paraId="5EBE7432" w14:textId="77777777" w:rsidR="0039212B" w:rsidRPr="000F2ED4" w:rsidRDefault="0039212B" w:rsidP="000F2ED4">
      <w:pPr>
        <w:pStyle w:val="Corpsdetexte"/>
        <w:adjustRightInd w:val="0"/>
        <w:snapToGrid w:val="0"/>
        <w:ind w:left="1534" w:right="115"/>
        <w:rPr>
          <w:rFonts w:cs="Arial"/>
          <w:sz w:val="18"/>
          <w:szCs w:val="18"/>
        </w:rPr>
      </w:pPr>
      <w:r w:rsidRPr="000F2ED4">
        <w:rPr>
          <w:rFonts w:cs="Arial"/>
          <w:sz w:val="18"/>
          <w:szCs w:val="18"/>
        </w:rPr>
        <w:t>Le contractant veillera à ce que son personnel, ses sous-traitants et toute personne dont le contractant doit répondre respectent les mêmes obligations d’assurance qui lui sont imposées aux termes du présent marché. En cas de défaut d’assurance ou d’assurance inadéquate de son personnel, de ses sous-traitants ou de toute personne dont il doit répondre, le contractant garantira le maître d’ouvrage et le maître d’œuvre de toutes les conséquences qui en</w:t>
      </w:r>
      <w:r w:rsidRPr="000F2ED4">
        <w:rPr>
          <w:rFonts w:cs="Arial"/>
          <w:spacing w:val="-7"/>
          <w:sz w:val="18"/>
          <w:szCs w:val="18"/>
        </w:rPr>
        <w:t xml:space="preserve"> </w:t>
      </w:r>
      <w:r w:rsidRPr="000F2ED4">
        <w:rPr>
          <w:rFonts w:cs="Arial"/>
          <w:sz w:val="18"/>
          <w:szCs w:val="18"/>
        </w:rPr>
        <w:t>résulteraient.</w:t>
      </w:r>
    </w:p>
    <w:p w14:paraId="4B7C8239" w14:textId="77777777" w:rsidR="0039212B" w:rsidRPr="000F2ED4" w:rsidRDefault="0039212B" w:rsidP="000F2ED4">
      <w:pPr>
        <w:pStyle w:val="Corpsdetexte"/>
        <w:adjustRightInd w:val="0"/>
        <w:snapToGrid w:val="0"/>
        <w:rPr>
          <w:rFonts w:cs="Arial"/>
          <w:sz w:val="18"/>
          <w:szCs w:val="18"/>
        </w:rPr>
      </w:pPr>
    </w:p>
    <w:p w14:paraId="029C994E" w14:textId="77777777" w:rsidR="0039212B" w:rsidRPr="000F2ED4" w:rsidRDefault="0039212B" w:rsidP="000F2ED4">
      <w:pPr>
        <w:pStyle w:val="Corpsdetexte"/>
        <w:adjustRightInd w:val="0"/>
        <w:snapToGrid w:val="0"/>
        <w:ind w:left="1534" w:right="112"/>
        <w:rPr>
          <w:rFonts w:cs="Arial"/>
          <w:sz w:val="18"/>
          <w:szCs w:val="18"/>
        </w:rPr>
      </w:pPr>
      <w:r w:rsidRPr="000F2ED4">
        <w:rPr>
          <w:rFonts w:cs="Arial"/>
          <w:sz w:val="18"/>
          <w:szCs w:val="18"/>
        </w:rPr>
        <w:t>Sous son entière responsabilité et sans préjudice de l’obligation de souscrire toute assurance couvrant ses obligations en vertu du présent marché, le contractant veillera à ce que soient souscrites toutes les assurances obligatoires dans le respect et l’application des lois et règlements en vigueur dans le pays dans lequel les travaux sont exécutés. Il veille par ailleurs à ce que toutes les obligations légales éventuelles applicables à la couverture soient</w:t>
      </w:r>
      <w:r w:rsidRPr="000F2ED4">
        <w:rPr>
          <w:rFonts w:cs="Arial"/>
          <w:spacing w:val="-7"/>
          <w:sz w:val="18"/>
          <w:szCs w:val="18"/>
        </w:rPr>
        <w:t xml:space="preserve"> </w:t>
      </w:r>
      <w:r w:rsidRPr="000F2ED4">
        <w:rPr>
          <w:rFonts w:cs="Arial"/>
          <w:sz w:val="18"/>
          <w:szCs w:val="18"/>
        </w:rPr>
        <w:t>respectées.</w:t>
      </w:r>
    </w:p>
    <w:p w14:paraId="4CB1FB95" w14:textId="77777777" w:rsidR="0039212B" w:rsidRPr="000F2ED4" w:rsidRDefault="0039212B" w:rsidP="000F2ED4">
      <w:pPr>
        <w:pStyle w:val="Corpsdetexte"/>
        <w:adjustRightInd w:val="0"/>
        <w:snapToGrid w:val="0"/>
        <w:rPr>
          <w:rFonts w:cs="Arial"/>
          <w:sz w:val="18"/>
          <w:szCs w:val="18"/>
        </w:rPr>
      </w:pPr>
    </w:p>
    <w:p w14:paraId="630D7073" w14:textId="77777777" w:rsidR="0039212B" w:rsidRPr="000F2ED4" w:rsidRDefault="0039212B" w:rsidP="000F2ED4">
      <w:pPr>
        <w:pStyle w:val="Corpsdetexte"/>
        <w:adjustRightInd w:val="0"/>
        <w:snapToGrid w:val="0"/>
        <w:ind w:left="1534" w:right="116"/>
        <w:rPr>
          <w:rFonts w:cs="Arial"/>
          <w:sz w:val="18"/>
          <w:szCs w:val="18"/>
        </w:rPr>
      </w:pPr>
      <w:r w:rsidRPr="000F2ED4">
        <w:rPr>
          <w:rFonts w:cs="Arial"/>
          <w:sz w:val="18"/>
          <w:szCs w:val="18"/>
        </w:rPr>
        <w:t>Le maître d’ouvrage et le maître d’œuvre ne supportent aucune responsabilité quant à l’évaluation et l’adéquation des contrats d’assurance souscrits par le contractant au regard de leurs obligations contractuelles et/ou légales.</w:t>
      </w:r>
    </w:p>
    <w:p w14:paraId="159FDD26" w14:textId="77777777" w:rsidR="0039212B" w:rsidRPr="000F2ED4" w:rsidRDefault="0039212B" w:rsidP="000F2ED4">
      <w:pPr>
        <w:pStyle w:val="Corpsdetexte"/>
        <w:adjustRightInd w:val="0"/>
        <w:snapToGrid w:val="0"/>
        <w:rPr>
          <w:rFonts w:cs="Arial"/>
          <w:sz w:val="18"/>
          <w:szCs w:val="18"/>
        </w:rPr>
      </w:pPr>
    </w:p>
    <w:p w14:paraId="30F3A777" w14:textId="77777777" w:rsidR="0039212B" w:rsidRPr="000F2ED4" w:rsidRDefault="0039212B" w:rsidP="000F2ED4">
      <w:pPr>
        <w:pStyle w:val="Paragraphedeliste"/>
        <w:widowControl w:val="0"/>
        <w:numPr>
          <w:ilvl w:val="2"/>
          <w:numId w:val="70"/>
        </w:numPr>
        <w:tabs>
          <w:tab w:val="left" w:pos="1533"/>
        </w:tabs>
        <w:autoSpaceDE w:val="0"/>
        <w:autoSpaceDN w:val="0"/>
        <w:adjustRightInd w:val="0"/>
        <w:snapToGrid w:val="0"/>
        <w:contextualSpacing w:val="0"/>
        <w:jc w:val="both"/>
        <w:rPr>
          <w:rFonts w:ascii="Arial" w:hAnsi="Arial" w:cs="Arial"/>
          <w:sz w:val="18"/>
          <w:szCs w:val="18"/>
          <w:lang w:val="fr-FR"/>
        </w:rPr>
      </w:pPr>
      <w:r w:rsidRPr="000F2ED4">
        <w:rPr>
          <w:rFonts w:ascii="Arial" w:hAnsi="Arial" w:cs="Arial"/>
          <w:sz w:val="18"/>
          <w:szCs w:val="18"/>
          <w:lang w:val="fr-FR"/>
        </w:rPr>
        <w:t>Assurances - dispositions</w:t>
      </w:r>
      <w:r w:rsidRPr="000F2ED4">
        <w:rPr>
          <w:rFonts w:ascii="Arial" w:hAnsi="Arial" w:cs="Arial"/>
          <w:spacing w:val="-6"/>
          <w:sz w:val="18"/>
          <w:szCs w:val="18"/>
          <w:lang w:val="fr-FR"/>
        </w:rPr>
        <w:t xml:space="preserve"> </w:t>
      </w:r>
      <w:r w:rsidRPr="000F2ED4">
        <w:rPr>
          <w:rFonts w:ascii="Arial" w:hAnsi="Arial" w:cs="Arial"/>
          <w:sz w:val="18"/>
          <w:szCs w:val="18"/>
          <w:lang w:val="fr-FR"/>
        </w:rPr>
        <w:t>particulières</w:t>
      </w:r>
    </w:p>
    <w:p w14:paraId="0E6C3D9A" w14:textId="77777777" w:rsidR="0039212B" w:rsidRPr="000F2ED4" w:rsidRDefault="0039212B" w:rsidP="000F2ED4">
      <w:pPr>
        <w:pStyle w:val="Corpsdetexte"/>
        <w:adjustRightInd w:val="0"/>
        <w:snapToGrid w:val="0"/>
        <w:rPr>
          <w:rFonts w:cs="Arial"/>
          <w:sz w:val="18"/>
          <w:szCs w:val="18"/>
        </w:rPr>
      </w:pPr>
    </w:p>
    <w:p w14:paraId="6983E75A" w14:textId="77777777" w:rsidR="0039212B" w:rsidRPr="000F2ED4" w:rsidRDefault="0039212B" w:rsidP="000F2ED4">
      <w:pPr>
        <w:pStyle w:val="Paragraphedeliste"/>
        <w:widowControl w:val="0"/>
        <w:numPr>
          <w:ilvl w:val="0"/>
          <w:numId w:val="69"/>
        </w:numPr>
        <w:tabs>
          <w:tab w:val="left" w:pos="1533"/>
        </w:tabs>
        <w:autoSpaceDE w:val="0"/>
        <w:autoSpaceDN w:val="0"/>
        <w:adjustRightInd w:val="0"/>
        <w:snapToGrid w:val="0"/>
        <w:contextualSpacing w:val="0"/>
        <w:jc w:val="both"/>
        <w:rPr>
          <w:rFonts w:ascii="Arial" w:hAnsi="Arial" w:cs="Arial"/>
          <w:i/>
          <w:sz w:val="18"/>
          <w:szCs w:val="18"/>
          <w:lang w:val="fr-FR"/>
        </w:rPr>
      </w:pPr>
      <w:r w:rsidRPr="000F2ED4">
        <w:rPr>
          <w:rFonts w:ascii="Arial" w:hAnsi="Arial" w:cs="Arial"/>
          <w:i/>
          <w:sz w:val="18"/>
          <w:szCs w:val="18"/>
          <w:lang w:val="fr-FR"/>
        </w:rPr>
        <w:t>Assurance des dommages causés à des</w:t>
      </w:r>
      <w:r w:rsidRPr="000F2ED4">
        <w:rPr>
          <w:rFonts w:ascii="Arial" w:hAnsi="Arial" w:cs="Arial"/>
          <w:i/>
          <w:spacing w:val="-5"/>
          <w:sz w:val="18"/>
          <w:szCs w:val="18"/>
          <w:lang w:val="fr-FR"/>
        </w:rPr>
        <w:t xml:space="preserve"> </w:t>
      </w:r>
      <w:r w:rsidRPr="000F2ED4">
        <w:rPr>
          <w:rFonts w:ascii="Arial" w:hAnsi="Arial" w:cs="Arial"/>
          <w:i/>
          <w:sz w:val="18"/>
          <w:szCs w:val="18"/>
          <w:lang w:val="fr-FR"/>
        </w:rPr>
        <w:t>tiers</w:t>
      </w:r>
    </w:p>
    <w:p w14:paraId="044F608F" w14:textId="77777777" w:rsidR="0039212B" w:rsidRPr="000F2ED4" w:rsidRDefault="0039212B" w:rsidP="000F2ED4">
      <w:pPr>
        <w:pStyle w:val="Corpsdetexte"/>
        <w:adjustRightInd w:val="0"/>
        <w:snapToGrid w:val="0"/>
        <w:rPr>
          <w:rFonts w:cs="Arial"/>
          <w:i/>
          <w:sz w:val="18"/>
          <w:szCs w:val="18"/>
        </w:rPr>
      </w:pPr>
    </w:p>
    <w:p w14:paraId="1C413F4C" w14:textId="31AEF6DA" w:rsidR="0039212B" w:rsidRPr="000F2ED4" w:rsidRDefault="0039212B" w:rsidP="000F2ED4">
      <w:pPr>
        <w:pStyle w:val="Corpsdetexte"/>
        <w:adjustRightInd w:val="0"/>
        <w:snapToGrid w:val="0"/>
        <w:ind w:left="1534" w:right="117"/>
        <w:rPr>
          <w:rFonts w:cs="Arial"/>
          <w:sz w:val="18"/>
          <w:szCs w:val="18"/>
        </w:rPr>
      </w:pPr>
      <w:r w:rsidRPr="000F2ED4">
        <w:rPr>
          <w:rFonts w:cs="Arial"/>
          <w:sz w:val="18"/>
          <w:szCs w:val="18"/>
        </w:rPr>
        <w:t>Le contractant souscrit une assurance de responsabilité civile couvrant les dommages corporels et matériels pouvant être causés à des tiers à raison de l’exécution des travaux, ainsi que pendant la période de garantie. La police d’assurance doit spécifier que le personnel du maître d’ouvrage et du maître d’œuvre, ainsi que celui d’autres</w:t>
      </w:r>
      <w:r w:rsidR="000D3256" w:rsidRPr="000F2ED4">
        <w:rPr>
          <w:rFonts w:cs="Arial"/>
          <w:sz w:val="18"/>
          <w:szCs w:val="18"/>
        </w:rPr>
        <w:t xml:space="preserve"> </w:t>
      </w:r>
      <w:r w:rsidRPr="000F2ED4">
        <w:rPr>
          <w:rFonts w:cs="Arial"/>
          <w:sz w:val="18"/>
          <w:szCs w:val="18"/>
        </w:rPr>
        <w:t>entreprises et de tiers se trouvant sur le chantier, sont considérés comme des tiers au titre de cette assurance, qui doit être illimitée pour les dommages corporels.</w:t>
      </w:r>
    </w:p>
    <w:p w14:paraId="0E26192F" w14:textId="77777777" w:rsidR="0039212B" w:rsidRPr="000F2ED4" w:rsidRDefault="0039212B" w:rsidP="000F2ED4">
      <w:pPr>
        <w:pStyle w:val="Corpsdetexte"/>
        <w:adjustRightInd w:val="0"/>
        <w:snapToGrid w:val="0"/>
        <w:rPr>
          <w:rFonts w:cs="Arial"/>
          <w:sz w:val="18"/>
          <w:szCs w:val="18"/>
        </w:rPr>
      </w:pPr>
    </w:p>
    <w:p w14:paraId="66A0D9FE" w14:textId="77777777" w:rsidR="0039212B" w:rsidRPr="000F2ED4" w:rsidRDefault="0039212B" w:rsidP="000F2ED4">
      <w:pPr>
        <w:pStyle w:val="Paragraphedeliste"/>
        <w:widowControl w:val="0"/>
        <w:numPr>
          <w:ilvl w:val="0"/>
          <w:numId w:val="69"/>
        </w:numPr>
        <w:tabs>
          <w:tab w:val="left" w:pos="1533"/>
        </w:tabs>
        <w:autoSpaceDE w:val="0"/>
        <w:autoSpaceDN w:val="0"/>
        <w:adjustRightInd w:val="0"/>
        <w:snapToGrid w:val="0"/>
        <w:contextualSpacing w:val="0"/>
        <w:jc w:val="both"/>
        <w:rPr>
          <w:rFonts w:ascii="Arial" w:hAnsi="Arial" w:cs="Arial"/>
          <w:i/>
          <w:sz w:val="18"/>
          <w:szCs w:val="18"/>
          <w:lang w:val="fr-FR"/>
        </w:rPr>
      </w:pPr>
      <w:r w:rsidRPr="000F2ED4">
        <w:rPr>
          <w:rFonts w:ascii="Arial" w:hAnsi="Arial" w:cs="Arial"/>
          <w:i/>
          <w:sz w:val="18"/>
          <w:szCs w:val="18"/>
          <w:lang w:val="fr-FR"/>
        </w:rPr>
        <w:t>Assurance couvrant les risques de</w:t>
      </w:r>
      <w:r w:rsidRPr="000F2ED4">
        <w:rPr>
          <w:rFonts w:ascii="Arial" w:hAnsi="Arial" w:cs="Arial"/>
          <w:i/>
          <w:spacing w:val="-5"/>
          <w:sz w:val="18"/>
          <w:szCs w:val="18"/>
          <w:lang w:val="fr-FR"/>
        </w:rPr>
        <w:t xml:space="preserve"> </w:t>
      </w:r>
      <w:r w:rsidRPr="000F2ED4">
        <w:rPr>
          <w:rFonts w:ascii="Arial" w:hAnsi="Arial" w:cs="Arial"/>
          <w:i/>
          <w:sz w:val="18"/>
          <w:szCs w:val="18"/>
          <w:lang w:val="fr-FR"/>
        </w:rPr>
        <w:t>chantier</w:t>
      </w:r>
    </w:p>
    <w:p w14:paraId="43D7CEC6" w14:textId="77777777" w:rsidR="0039212B" w:rsidRPr="000F2ED4" w:rsidRDefault="0039212B" w:rsidP="000F2ED4">
      <w:pPr>
        <w:pStyle w:val="Corpsdetexte"/>
        <w:adjustRightInd w:val="0"/>
        <w:snapToGrid w:val="0"/>
        <w:rPr>
          <w:rFonts w:cs="Arial"/>
          <w:i/>
          <w:sz w:val="18"/>
          <w:szCs w:val="18"/>
        </w:rPr>
      </w:pPr>
    </w:p>
    <w:p w14:paraId="4924522D" w14:textId="77777777" w:rsidR="0039212B" w:rsidRPr="000F2ED4" w:rsidRDefault="0039212B" w:rsidP="000F2ED4">
      <w:pPr>
        <w:pStyle w:val="Corpsdetexte"/>
        <w:adjustRightInd w:val="0"/>
        <w:snapToGrid w:val="0"/>
        <w:ind w:left="1534" w:right="118"/>
        <w:rPr>
          <w:rFonts w:cs="Arial"/>
          <w:sz w:val="18"/>
          <w:szCs w:val="18"/>
        </w:rPr>
      </w:pPr>
      <w:r w:rsidRPr="000F2ED4">
        <w:rPr>
          <w:rFonts w:cs="Arial"/>
          <w:sz w:val="18"/>
          <w:szCs w:val="18"/>
        </w:rPr>
        <w:t>Le contractant souscrit une assurance «tous risques chantier» au bénéfice conjoint de lui-même, de ses sous-traitants, du maître de l’ouvrage et du maître d’œuvre.</w:t>
      </w:r>
    </w:p>
    <w:p w14:paraId="117176CC" w14:textId="77777777" w:rsidR="0039212B" w:rsidRPr="000F2ED4" w:rsidRDefault="0039212B" w:rsidP="000F2ED4">
      <w:pPr>
        <w:pStyle w:val="Corpsdetexte"/>
        <w:adjustRightInd w:val="0"/>
        <w:snapToGrid w:val="0"/>
        <w:rPr>
          <w:rFonts w:cs="Arial"/>
          <w:sz w:val="18"/>
          <w:szCs w:val="18"/>
        </w:rPr>
      </w:pPr>
    </w:p>
    <w:p w14:paraId="48E7198B" w14:textId="77777777" w:rsidR="0039212B" w:rsidRPr="000F2ED4" w:rsidRDefault="0039212B" w:rsidP="000F2ED4">
      <w:pPr>
        <w:pStyle w:val="Corpsdetexte"/>
        <w:adjustRightInd w:val="0"/>
        <w:snapToGrid w:val="0"/>
        <w:ind w:left="1534" w:right="116"/>
        <w:rPr>
          <w:rFonts w:cs="Arial"/>
          <w:sz w:val="18"/>
          <w:szCs w:val="18"/>
        </w:rPr>
      </w:pPr>
      <w:r w:rsidRPr="000F2ED4">
        <w:rPr>
          <w:rFonts w:cs="Arial"/>
          <w:sz w:val="18"/>
          <w:szCs w:val="18"/>
        </w:rPr>
        <w:t>Cette assurance couvre l’ensemble des dommages matériels auxquels peuvent être soumis les ouvrages objet du marché, y compris les dommages dus à un vice ou à un défaut de conception, de plans, de matériaux de construction ou de mise en œuvre dont le contractant est responsable au titre du marché et les dommages dus à des événements naturels. Cette assurance couvrira également les dommages causés aux biens et propriétés existants du maître d’ouvrage et du maître</w:t>
      </w:r>
      <w:r w:rsidRPr="000F2ED4">
        <w:rPr>
          <w:rFonts w:cs="Arial"/>
          <w:spacing w:val="-14"/>
          <w:sz w:val="18"/>
          <w:szCs w:val="18"/>
        </w:rPr>
        <w:t xml:space="preserve"> </w:t>
      </w:r>
      <w:r w:rsidRPr="000F2ED4">
        <w:rPr>
          <w:rFonts w:cs="Arial"/>
          <w:sz w:val="18"/>
          <w:szCs w:val="18"/>
        </w:rPr>
        <w:t>d’œuvre.</w:t>
      </w:r>
    </w:p>
    <w:p w14:paraId="64CBD47E" w14:textId="77777777" w:rsidR="0039212B" w:rsidRPr="000F2ED4" w:rsidRDefault="0039212B" w:rsidP="000F2ED4">
      <w:pPr>
        <w:pStyle w:val="Corpsdetexte"/>
        <w:adjustRightInd w:val="0"/>
        <w:snapToGrid w:val="0"/>
        <w:rPr>
          <w:rFonts w:cs="Arial"/>
          <w:sz w:val="18"/>
          <w:szCs w:val="18"/>
        </w:rPr>
      </w:pPr>
    </w:p>
    <w:p w14:paraId="7AA3CE4C" w14:textId="77777777" w:rsidR="0039212B" w:rsidRPr="000F2ED4" w:rsidRDefault="0039212B" w:rsidP="000F2ED4">
      <w:pPr>
        <w:pStyle w:val="Corpsdetexte"/>
        <w:adjustRightInd w:val="0"/>
        <w:snapToGrid w:val="0"/>
        <w:ind w:left="1534" w:right="119"/>
        <w:rPr>
          <w:rFonts w:cs="Arial"/>
          <w:sz w:val="18"/>
          <w:szCs w:val="18"/>
        </w:rPr>
      </w:pPr>
      <w:r w:rsidRPr="000F2ED4">
        <w:rPr>
          <w:rFonts w:cs="Arial"/>
          <w:sz w:val="18"/>
          <w:szCs w:val="18"/>
        </w:rPr>
        <w:t>Cette assurance couvrira également les équipements et les ouvrages temporaires sur le chantier à concurrence de leur valeur totale de reconstruction/remplacement.</w:t>
      </w:r>
    </w:p>
    <w:p w14:paraId="792E225B" w14:textId="77777777" w:rsidR="0039212B" w:rsidRPr="000F2ED4" w:rsidRDefault="0039212B" w:rsidP="000F2ED4">
      <w:pPr>
        <w:pStyle w:val="Corpsdetexte"/>
        <w:adjustRightInd w:val="0"/>
        <w:snapToGrid w:val="0"/>
        <w:rPr>
          <w:rFonts w:cs="Arial"/>
          <w:sz w:val="18"/>
          <w:szCs w:val="18"/>
        </w:rPr>
      </w:pPr>
    </w:p>
    <w:p w14:paraId="79E8FADC" w14:textId="77777777" w:rsidR="0039212B" w:rsidRPr="000F2ED4" w:rsidRDefault="0039212B" w:rsidP="000F2ED4">
      <w:pPr>
        <w:pStyle w:val="Paragraphedeliste"/>
        <w:widowControl w:val="0"/>
        <w:numPr>
          <w:ilvl w:val="0"/>
          <w:numId w:val="69"/>
        </w:numPr>
        <w:tabs>
          <w:tab w:val="left" w:pos="1533"/>
        </w:tabs>
        <w:autoSpaceDE w:val="0"/>
        <w:autoSpaceDN w:val="0"/>
        <w:adjustRightInd w:val="0"/>
        <w:snapToGrid w:val="0"/>
        <w:contextualSpacing w:val="0"/>
        <w:jc w:val="both"/>
        <w:rPr>
          <w:rFonts w:ascii="Arial" w:hAnsi="Arial" w:cs="Arial"/>
          <w:i/>
          <w:sz w:val="18"/>
          <w:szCs w:val="18"/>
          <w:lang w:val="fr-FR"/>
        </w:rPr>
      </w:pPr>
      <w:r w:rsidRPr="000F2ED4">
        <w:rPr>
          <w:rFonts w:ascii="Arial" w:hAnsi="Arial" w:cs="Arial"/>
          <w:i/>
          <w:sz w:val="18"/>
          <w:szCs w:val="18"/>
          <w:lang w:val="fr-FR"/>
        </w:rPr>
        <w:t>Assurance des véhicules</w:t>
      </w:r>
      <w:r w:rsidRPr="000F2ED4">
        <w:rPr>
          <w:rFonts w:ascii="Arial" w:hAnsi="Arial" w:cs="Arial"/>
          <w:i/>
          <w:spacing w:val="-1"/>
          <w:sz w:val="18"/>
          <w:szCs w:val="18"/>
          <w:lang w:val="fr-FR"/>
        </w:rPr>
        <w:t xml:space="preserve"> </w:t>
      </w:r>
      <w:r w:rsidRPr="000F2ED4">
        <w:rPr>
          <w:rFonts w:ascii="Arial" w:hAnsi="Arial" w:cs="Arial"/>
          <w:i/>
          <w:sz w:val="18"/>
          <w:szCs w:val="18"/>
          <w:lang w:val="fr-FR"/>
        </w:rPr>
        <w:t>automoteurs</w:t>
      </w:r>
    </w:p>
    <w:p w14:paraId="79ECC939" w14:textId="77777777" w:rsidR="0039212B" w:rsidRPr="000F2ED4" w:rsidRDefault="0039212B" w:rsidP="000F2ED4">
      <w:pPr>
        <w:pStyle w:val="Corpsdetexte"/>
        <w:adjustRightInd w:val="0"/>
        <w:snapToGrid w:val="0"/>
        <w:rPr>
          <w:rFonts w:cs="Arial"/>
          <w:i/>
          <w:sz w:val="18"/>
          <w:szCs w:val="18"/>
        </w:rPr>
      </w:pPr>
    </w:p>
    <w:p w14:paraId="0BF080ED" w14:textId="77777777" w:rsidR="0039212B" w:rsidRPr="000F2ED4" w:rsidRDefault="0039212B" w:rsidP="000F2ED4">
      <w:pPr>
        <w:pStyle w:val="Corpsdetexte"/>
        <w:adjustRightInd w:val="0"/>
        <w:snapToGrid w:val="0"/>
        <w:ind w:left="1534" w:right="119"/>
        <w:rPr>
          <w:rFonts w:cs="Arial"/>
          <w:sz w:val="18"/>
          <w:szCs w:val="18"/>
        </w:rPr>
      </w:pPr>
      <w:r w:rsidRPr="000F2ED4">
        <w:rPr>
          <w:rFonts w:cs="Arial"/>
          <w:sz w:val="18"/>
          <w:szCs w:val="18"/>
        </w:rPr>
        <w:t>Le contractant souscrit une assurance couvrant tous les véhicules utilisés par le contractant ou ses sous-traitants (qu’ils en soient ou non propriétaires) en relation avec l’exécution du marché.</w:t>
      </w:r>
    </w:p>
    <w:p w14:paraId="248EC942" w14:textId="77777777" w:rsidR="0039212B" w:rsidRPr="000F2ED4" w:rsidRDefault="0039212B" w:rsidP="000F2ED4">
      <w:pPr>
        <w:pStyle w:val="Corpsdetexte"/>
        <w:adjustRightInd w:val="0"/>
        <w:snapToGrid w:val="0"/>
        <w:rPr>
          <w:rFonts w:cs="Arial"/>
          <w:sz w:val="18"/>
          <w:szCs w:val="18"/>
        </w:rPr>
      </w:pPr>
    </w:p>
    <w:p w14:paraId="14CBB58E" w14:textId="77777777" w:rsidR="0039212B" w:rsidRPr="000F2ED4" w:rsidRDefault="0039212B" w:rsidP="000F2ED4">
      <w:pPr>
        <w:pStyle w:val="Paragraphedeliste"/>
        <w:widowControl w:val="0"/>
        <w:numPr>
          <w:ilvl w:val="0"/>
          <w:numId w:val="69"/>
        </w:numPr>
        <w:tabs>
          <w:tab w:val="left" w:pos="1533"/>
        </w:tabs>
        <w:autoSpaceDE w:val="0"/>
        <w:autoSpaceDN w:val="0"/>
        <w:adjustRightInd w:val="0"/>
        <w:snapToGrid w:val="0"/>
        <w:contextualSpacing w:val="0"/>
        <w:jc w:val="both"/>
        <w:rPr>
          <w:rFonts w:ascii="Arial" w:hAnsi="Arial" w:cs="Arial"/>
          <w:i/>
          <w:sz w:val="18"/>
          <w:szCs w:val="18"/>
          <w:lang w:val="fr-FR"/>
        </w:rPr>
      </w:pPr>
      <w:r w:rsidRPr="000F2ED4">
        <w:rPr>
          <w:rFonts w:ascii="Arial" w:hAnsi="Arial" w:cs="Arial"/>
          <w:i/>
          <w:sz w:val="18"/>
          <w:szCs w:val="18"/>
          <w:lang w:val="fr-FR"/>
        </w:rPr>
        <w:t>Assurance contre les accidents du</w:t>
      </w:r>
      <w:r w:rsidRPr="000F2ED4">
        <w:rPr>
          <w:rFonts w:ascii="Arial" w:hAnsi="Arial" w:cs="Arial"/>
          <w:i/>
          <w:spacing w:val="-5"/>
          <w:sz w:val="18"/>
          <w:szCs w:val="18"/>
          <w:lang w:val="fr-FR"/>
        </w:rPr>
        <w:t xml:space="preserve"> </w:t>
      </w:r>
      <w:r w:rsidRPr="000F2ED4">
        <w:rPr>
          <w:rFonts w:ascii="Arial" w:hAnsi="Arial" w:cs="Arial"/>
          <w:i/>
          <w:sz w:val="18"/>
          <w:szCs w:val="18"/>
          <w:lang w:val="fr-FR"/>
        </w:rPr>
        <w:t>travail</w:t>
      </w:r>
    </w:p>
    <w:p w14:paraId="6600D47C" w14:textId="77777777" w:rsidR="0039212B" w:rsidRPr="000F2ED4" w:rsidRDefault="0039212B" w:rsidP="000F2ED4">
      <w:pPr>
        <w:pStyle w:val="Corpsdetexte"/>
        <w:adjustRightInd w:val="0"/>
        <w:snapToGrid w:val="0"/>
        <w:rPr>
          <w:rFonts w:cs="Arial"/>
          <w:i/>
          <w:sz w:val="18"/>
          <w:szCs w:val="18"/>
        </w:rPr>
      </w:pPr>
    </w:p>
    <w:p w14:paraId="48E49953" w14:textId="77777777" w:rsidR="0039212B" w:rsidRPr="000F2ED4" w:rsidRDefault="0039212B" w:rsidP="000F2ED4">
      <w:pPr>
        <w:pStyle w:val="Corpsdetexte"/>
        <w:adjustRightInd w:val="0"/>
        <w:snapToGrid w:val="0"/>
        <w:ind w:left="1534" w:right="115"/>
        <w:rPr>
          <w:rFonts w:cs="Arial"/>
          <w:sz w:val="18"/>
          <w:szCs w:val="18"/>
        </w:rPr>
      </w:pPr>
      <w:r w:rsidRPr="000F2ED4">
        <w:rPr>
          <w:rFonts w:cs="Arial"/>
          <w:sz w:val="18"/>
          <w:szCs w:val="18"/>
        </w:rPr>
        <w:t>Le contractant souscrit les contrats d’assurance accordant la couverture du contractant lui-même, de son personnel, ses sous-traitants et toute personne dont le contractant doit répondre, en cas d’accident du travail ou sur le chemin du travail. Il veille à ce que ses sous-traitants agissent de même. Il garantit le maître d’ouvrage contre tous recours que son personnel ou celui de ses sous-traitants pourrait exercer à cet égard. Pour son personnel permanent expatrié, le cas échéant, le contractant se conformera en outre à la législation et la réglementation applicable du pays</w:t>
      </w:r>
      <w:r w:rsidRPr="000F2ED4">
        <w:rPr>
          <w:rFonts w:cs="Arial"/>
          <w:spacing w:val="-18"/>
          <w:sz w:val="18"/>
          <w:szCs w:val="18"/>
        </w:rPr>
        <w:t xml:space="preserve"> </w:t>
      </w:r>
      <w:r w:rsidRPr="000F2ED4">
        <w:rPr>
          <w:rFonts w:cs="Arial"/>
          <w:sz w:val="18"/>
          <w:szCs w:val="18"/>
        </w:rPr>
        <w:t>d’origine.</w:t>
      </w:r>
    </w:p>
    <w:p w14:paraId="04DADDCC" w14:textId="77777777" w:rsidR="0039212B" w:rsidRPr="000F2ED4" w:rsidRDefault="0039212B" w:rsidP="000F2ED4">
      <w:pPr>
        <w:pStyle w:val="Corpsdetexte"/>
        <w:adjustRightInd w:val="0"/>
        <w:snapToGrid w:val="0"/>
        <w:rPr>
          <w:rFonts w:cs="Arial"/>
          <w:sz w:val="18"/>
          <w:szCs w:val="18"/>
        </w:rPr>
      </w:pPr>
    </w:p>
    <w:p w14:paraId="5B7B8A03" w14:textId="77777777" w:rsidR="0039212B" w:rsidRPr="000F2ED4" w:rsidRDefault="0039212B" w:rsidP="000F2ED4">
      <w:pPr>
        <w:pStyle w:val="Paragraphedeliste"/>
        <w:widowControl w:val="0"/>
        <w:numPr>
          <w:ilvl w:val="0"/>
          <w:numId w:val="69"/>
        </w:numPr>
        <w:tabs>
          <w:tab w:val="left" w:pos="1533"/>
        </w:tabs>
        <w:autoSpaceDE w:val="0"/>
        <w:autoSpaceDN w:val="0"/>
        <w:adjustRightInd w:val="0"/>
        <w:snapToGrid w:val="0"/>
        <w:contextualSpacing w:val="0"/>
        <w:jc w:val="both"/>
        <w:rPr>
          <w:rFonts w:ascii="Arial" w:hAnsi="Arial" w:cs="Arial"/>
          <w:i/>
          <w:sz w:val="18"/>
          <w:szCs w:val="18"/>
          <w:lang w:val="fr-FR"/>
        </w:rPr>
      </w:pPr>
      <w:r w:rsidRPr="000F2ED4">
        <w:rPr>
          <w:rFonts w:ascii="Arial" w:hAnsi="Arial" w:cs="Arial"/>
          <w:i/>
          <w:sz w:val="18"/>
          <w:szCs w:val="18"/>
          <w:lang w:val="fr-FR"/>
        </w:rPr>
        <w:t>Assurance de la responsabilité liée à la solidité des</w:t>
      </w:r>
      <w:r w:rsidRPr="000F2ED4">
        <w:rPr>
          <w:rFonts w:ascii="Arial" w:hAnsi="Arial" w:cs="Arial"/>
          <w:i/>
          <w:spacing w:val="-9"/>
          <w:sz w:val="18"/>
          <w:szCs w:val="18"/>
          <w:lang w:val="fr-FR"/>
        </w:rPr>
        <w:t xml:space="preserve"> </w:t>
      </w:r>
      <w:r w:rsidRPr="000F2ED4">
        <w:rPr>
          <w:rFonts w:ascii="Arial" w:hAnsi="Arial" w:cs="Arial"/>
          <w:i/>
          <w:sz w:val="18"/>
          <w:szCs w:val="18"/>
          <w:lang w:val="fr-FR"/>
        </w:rPr>
        <w:t>ouvrages</w:t>
      </w:r>
    </w:p>
    <w:p w14:paraId="2D6A8A0E" w14:textId="77777777" w:rsidR="0039212B" w:rsidRPr="000F2ED4" w:rsidRDefault="0039212B" w:rsidP="000F2ED4">
      <w:pPr>
        <w:pStyle w:val="Corpsdetexte"/>
        <w:adjustRightInd w:val="0"/>
        <w:snapToGrid w:val="0"/>
        <w:rPr>
          <w:rFonts w:cs="Arial"/>
          <w:i/>
          <w:sz w:val="18"/>
          <w:szCs w:val="18"/>
        </w:rPr>
      </w:pPr>
    </w:p>
    <w:p w14:paraId="6B3F0351" w14:textId="77777777" w:rsidR="0039212B" w:rsidRPr="000F2ED4" w:rsidRDefault="0039212B" w:rsidP="000F2ED4">
      <w:pPr>
        <w:pStyle w:val="Corpsdetexte"/>
        <w:adjustRightInd w:val="0"/>
        <w:snapToGrid w:val="0"/>
        <w:ind w:left="1534" w:right="114"/>
        <w:rPr>
          <w:rFonts w:cs="Arial"/>
          <w:sz w:val="18"/>
          <w:szCs w:val="18"/>
        </w:rPr>
      </w:pPr>
      <w:r w:rsidRPr="000F2ED4">
        <w:rPr>
          <w:rFonts w:cs="Arial"/>
          <w:sz w:val="18"/>
          <w:szCs w:val="18"/>
        </w:rPr>
        <w:t>Le contractant souscrira une assurance couvrant intégralement sa responsabilité susceptible d’être mise en cause pour ce qui concerne la solidité des ouvrages même après la réception définitive, tel que prescrit par le droit du pays où les travaux sont exécutés.</w:t>
      </w:r>
    </w:p>
    <w:p w14:paraId="6B6F1829" w14:textId="77777777" w:rsidR="0039212B" w:rsidRPr="000F2ED4" w:rsidRDefault="0039212B" w:rsidP="000F2ED4">
      <w:pPr>
        <w:pStyle w:val="Corpsdetexte"/>
        <w:adjustRightInd w:val="0"/>
        <w:snapToGrid w:val="0"/>
        <w:rPr>
          <w:rFonts w:cs="Arial"/>
          <w:sz w:val="18"/>
          <w:szCs w:val="18"/>
        </w:rPr>
      </w:pPr>
    </w:p>
    <w:p w14:paraId="1FFEBFBA" w14:textId="4E7551B5" w:rsidR="0039212B" w:rsidRPr="000F2ED4" w:rsidRDefault="0039212B" w:rsidP="000F2ED4">
      <w:pPr>
        <w:pStyle w:val="Paragraphedeliste"/>
        <w:widowControl w:val="0"/>
        <w:numPr>
          <w:ilvl w:val="1"/>
          <w:numId w:val="70"/>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 contractant met en place pour son personnel des mesures de sécurité proportionnelles au danger physique auquel il pourrait être exposé dans le pays où il travaille. Le contractant est tenu de surveiller le niveau de risque physique auquel est exposé son personnel et de tenir le maître d'ouvrage informé de la situation. Si le maître d'ouvrage ou le contractant prend connaissance d'une menace imminente pour la vie ou la santé de l'un ou l'autre des membres du personnel du contractant, ce dernier prend immédiatement des mesures d'urgence en vue de mettre en sécurité les personnes concernées. Si le contractant prend de telles mesures, il en informe immédiatement le maître</w:t>
      </w:r>
      <w:r w:rsidRPr="000F2ED4">
        <w:rPr>
          <w:rFonts w:ascii="Arial" w:hAnsi="Arial" w:cs="Arial"/>
          <w:spacing w:val="-14"/>
          <w:sz w:val="18"/>
          <w:szCs w:val="18"/>
          <w:lang w:val="fr-FR"/>
        </w:rPr>
        <w:t xml:space="preserve"> </w:t>
      </w:r>
      <w:r w:rsidRPr="000F2ED4">
        <w:rPr>
          <w:rFonts w:ascii="Arial" w:hAnsi="Arial" w:cs="Arial"/>
          <w:sz w:val="18"/>
          <w:szCs w:val="18"/>
          <w:lang w:val="fr-FR"/>
        </w:rPr>
        <w:t>d’œuvre.</w:t>
      </w:r>
    </w:p>
    <w:p w14:paraId="3503553C" w14:textId="77777777" w:rsidR="0039212B" w:rsidRPr="000F2ED4" w:rsidRDefault="0039212B" w:rsidP="000F2ED4">
      <w:pPr>
        <w:pStyle w:val="Titre2"/>
        <w:tabs>
          <w:tab w:val="left" w:pos="1676"/>
        </w:tabs>
        <w:adjustRightInd w:val="0"/>
        <w:snapToGrid w:val="0"/>
        <w:rPr>
          <w:rFonts w:cs="Arial"/>
          <w:sz w:val="18"/>
          <w:szCs w:val="18"/>
        </w:rPr>
      </w:pPr>
      <w:bookmarkStart w:id="59" w:name="_bookmark19"/>
      <w:bookmarkEnd w:id="59"/>
      <w:r w:rsidRPr="000F2ED4">
        <w:rPr>
          <w:rFonts w:cs="Arial"/>
          <w:sz w:val="18"/>
          <w:szCs w:val="18"/>
        </w:rPr>
        <w:t>Article</w:t>
      </w:r>
      <w:r w:rsidRPr="000F2ED4">
        <w:rPr>
          <w:rFonts w:cs="Arial"/>
          <w:spacing w:val="-2"/>
          <w:sz w:val="18"/>
          <w:szCs w:val="18"/>
        </w:rPr>
        <w:t xml:space="preserve"> </w:t>
      </w:r>
      <w:r w:rsidRPr="000F2ED4">
        <w:rPr>
          <w:rFonts w:cs="Arial"/>
          <w:sz w:val="18"/>
          <w:szCs w:val="18"/>
        </w:rPr>
        <w:t>17 -</w:t>
      </w:r>
      <w:r w:rsidRPr="000F2ED4">
        <w:rPr>
          <w:rFonts w:cs="Arial"/>
          <w:sz w:val="18"/>
          <w:szCs w:val="18"/>
        </w:rPr>
        <w:tab/>
        <w:t>Programme de mise en œuvre des</w:t>
      </w:r>
      <w:r w:rsidRPr="000F2ED4">
        <w:rPr>
          <w:rFonts w:cs="Arial"/>
          <w:spacing w:val="-2"/>
          <w:sz w:val="18"/>
          <w:szCs w:val="18"/>
        </w:rPr>
        <w:t xml:space="preserve"> </w:t>
      </w:r>
      <w:r w:rsidRPr="000F2ED4">
        <w:rPr>
          <w:rFonts w:cs="Arial"/>
          <w:sz w:val="18"/>
          <w:szCs w:val="18"/>
        </w:rPr>
        <w:t>tâches</w:t>
      </w:r>
    </w:p>
    <w:p w14:paraId="5BE9AF7E" w14:textId="77777777" w:rsidR="0039212B" w:rsidRPr="000F2ED4" w:rsidRDefault="0039212B" w:rsidP="000F2ED4">
      <w:pPr>
        <w:pStyle w:val="Corpsdetexte"/>
        <w:adjustRightInd w:val="0"/>
        <w:snapToGrid w:val="0"/>
        <w:rPr>
          <w:rFonts w:cs="Arial"/>
          <w:b/>
          <w:sz w:val="18"/>
          <w:szCs w:val="18"/>
        </w:rPr>
      </w:pPr>
    </w:p>
    <w:p w14:paraId="2EFE66AA" w14:textId="05CC6D6A" w:rsidR="0039212B" w:rsidRPr="000F2ED4" w:rsidRDefault="0039212B" w:rsidP="000F2ED4">
      <w:pPr>
        <w:pStyle w:val="Paragraphedeliste"/>
        <w:widowControl w:val="0"/>
        <w:numPr>
          <w:ilvl w:val="1"/>
          <w:numId w:val="68"/>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Nonobstant tout programme de travail joint à la soumission, le contractant fournit au maître d’œuvre un programme de mise en œuvre des tâches détaillé par activité et par mois dans un délai de 30 jours à compter de la signature du contrat. Ce programme contient au moins les informations</w:t>
      </w:r>
      <w:r w:rsidRPr="000F2ED4">
        <w:rPr>
          <w:rFonts w:ascii="Arial" w:hAnsi="Arial" w:cs="Arial"/>
          <w:spacing w:val="-4"/>
          <w:sz w:val="18"/>
          <w:szCs w:val="18"/>
          <w:lang w:val="fr-FR"/>
        </w:rPr>
        <w:t xml:space="preserve"> </w:t>
      </w:r>
      <w:r w:rsidRPr="000F2ED4">
        <w:rPr>
          <w:rFonts w:ascii="Arial" w:hAnsi="Arial" w:cs="Arial"/>
          <w:sz w:val="18"/>
          <w:szCs w:val="18"/>
          <w:lang w:val="fr-FR"/>
        </w:rPr>
        <w:t>suivantes</w:t>
      </w:r>
      <w:r w:rsidR="00333437" w:rsidRPr="000F2ED4">
        <w:rPr>
          <w:rFonts w:ascii="Arial" w:hAnsi="Arial" w:cs="Arial"/>
          <w:sz w:val="18"/>
          <w:szCs w:val="18"/>
          <w:lang w:val="fr-FR"/>
        </w:rPr>
        <w:t xml:space="preserve"> </w:t>
      </w:r>
      <w:r w:rsidRPr="000F2ED4">
        <w:rPr>
          <w:rFonts w:ascii="Arial" w:hAnsi="Arial" w:cs="Arial"/>
          <w:sz w:val="18"/>
          <w:szCs w:val="18"/>
          <w:lang w:val="fr-FR"/>
        </w:rPr>
        <w:t>:</w:t>
      </w:r>
    </w:p>
    <w:p w14:paraId="70B56531" w14:textId="77777777" w:rsidR="0039212B" w:rsidRPr="000F2ED4" w:rsidRDefault="0039212B" w:rsidP="000F2ED4">
      <w:pPr>
        <w:pStyle w:val="Corpsdetexte"/>
        <w:adjustRightInd w:val="0"/>
        <w:snapToGrid w:val="0"/>
        <w:rPr>
          <w:rFonts w:cs="Arial"/>
          <w:sz w:val="18"/>
          <w:szCs w:val="18"/>
        </w:rPr>
      </w:pPr>
    </w:p>
    <w:p w14:paraId="79F7F60B" w14:textId="77777777" w:rsidR="0039212B" w:rsidRPr="000F2ED4" w:rsidRDefault="0039212B" w:rsidP="000F2ED4">
      <w:pPr>
        <w:pStyle w:val="Paragraphedeliste"/>
        <w:widowControl w:val="0"/>
        <w:numPr>
          <w:ilvl w:val="2"/>
          <w:numId w:val="68"/>
        </w:numPr>
        <w:tabs>
          <w:tab w:val="left" w:pos="197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l'ordre dans lequel le contractant propose d'exécuter les travaux, ainsi que les dates</w:t>
      </w:r>
      <w:r w:rsidRPr="000F2ED4">
        <w:rPr>
          <w:rFonts w:ascii="Arial" w:hAnsi="Arial" w:cs="Arial"/>
          <w:spacing w:val="-1"/>
          <w:sz w:val="18"/>
          <w:szCs w:val="18"/>
          <w:lang w:val="fr-FR"/>
        </w:rPr>
        <w:t xml:space="preserve"> </w:t>
      </w:r>
      <w:r w:rsidRPr="000F2ED4">
        <w:rPr>
          <w:rFonts w:ascii="Arial" w:hAnsi="Arial" w:cs="Arial"/>
          <w:sz w:val="18"/>
          <w:szCs w:val="18"/>
          <w:lang w:val="fr-FR"/>
        </w:rPr>
        <w:t>limites;</w:t>
      </w:r>
    </w:p>
    <w:p w14:paraId="38A6FDE8" w14:textId="77777777" w:rsidR="0039212B" w:rsidRPr="000F2ED4" w:rsidRDefault="0039212B" w:rsidP="000F2ED4">
      <w:pPr>
        <w:pStyle w:val="Corpsdetexte"/>
        <w:adjustRightInd w:val="0"/>
        <w:snapToGrid w:val="0"/>
        <w:rPr>
          <w:rFonts w:cs="Arial"/>
          <w:sz w:val="18"/>
          <w:szCs w:val="18"/>
        </w:rPr>
      </w:pPr>
    </w:p>
    <w:p w14:paraId="79677522" w14:textId="77777777" w:rsidR="0039212B" w:rsidRPr="000F2ED4" w:rsidRDefault="0039212B" w:rsidP="000F2ED4">
      <w:pPr>
        <w:pStyle w:val="Paragraphedeliste"/>
        <w:widowControl w:val="0"/>
        <w:numPr>
          <w:ilvl w:val="2"/>
          <w:numId w:val="68"/>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les dates limites pour la présentation et l'approbation des</w:t>
      </w:r>
      <w:r w:rsidRPr="000F2ED4">
        <w:rPr>
          <w:rFonts w:ascii="Arial" w:hAnsi="Arial" w:cs="Arial"/>
          <w:spacing w:val="-11"/>
          <w:sz w:val="18"/>
          <w:szCs w:val="18"/>
          <w:lang w:val="fr-FR"/>
        </w:rPr>
        <w:t xml:space="preserve"> </w:t>
      </w:r>
      <w:r w:rsidRPr="000F2ED4">
        <w:rPr>
          <w:rFonts w:ascii="Arial" w:hAnsi="Arial" w:cs="Arial"/>
          <w:sz w:val="18"/>
          <w:szCs w:val="18"/>
          <w:lang w:val="fr-FR"/>
        </w:rPr>
        <w:t>plans;</w:t>
      </w:r>
    </w:p>
    <w:p w14:paraId="1105A0FA" w14:textId="77777777" w:rsidR="0039212B" w:rsidRPr="000F2ED4" w:rsidRDefault="0039212B" w:rsidP="000F2ED4">
      <w:pPr>
        <w:pStyle w:val="Corpsdetexte"/>
        <w:adjustRightInd w:val="0"/>
        <w:snapToGrid w:val="0"/>
        <w:rPr>
          <w:rFonts w:cs="Arial"/>
          <w:sz w:val="18"/>
          <w:szCs w:val="18"/>
        </w:rPr>
      </w:pPr>
    </w:p>
    <w:p w14:paraId="1FFD419B" w14:textId="77777777" w:rsidR="0039212B" w:rsidRPr="000F2ED4" w:rsidRDefault="0039212B" w:rsidP="000F2ED4">
      <w:pPr>
        <w:pStyle w:val="Paragraphedeliste"/>
        <w:widowControl w:val="0"/>
        <w:numPr>
          <w:ilvl w:val="2"/>
          <w:numId w:val="68"/>
        </w:numPr>
        <w:tabs>
          <w:tab w:val="left" w:pos="197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un organigramme du personnel dirigeant du chantier avec l’indication du nom des divers agents et de leurs qualifications et curriculum</w:t>
      </w:r>
      <w:r w:rsidRPr="000F2ED4">
        <w:rPr>
          <w:rFonts w:ascii="Arial" w:hAnsi="Arial" w:cs="Arial"/>
          <w:spacing w:val="-7"/>
          <w:sz w:val="18"/>
          <w:szCs w:val="18"/>
          <w:lang w:val="fr-FR"/>
        </w:rPr>
        <w:t xml:space="preserve"> </w:t>
      </w:r>
      <w:r w:rsidRPr="000F2ED4">
        <w:rPr>
          <w:rFonts w:ascii="Arial" w:hAnsi="Arial" w:cs="Arial"/>
          <w:sz w:val="18"/>
          <w:szCs w:val="18"/>
          <w:lang w:val="fr-FR"/>
        </w:rPr>
        <w:t>vitæ;</w:t>
      </w:r>
    </w:p>
    <w:p w14:paraId="51CAA648" w14:textId="77777777" w:rsidR="0039212B" w:rsidRPr="000F2ED4" w:rsidRDefault="0039212B" w:rsidP="000F2ED4">
      <w:pPr>
        <w:pStyle w:val="Corpsdetexte"/>
        <w:adjustRightInd w:val="0"/>
        <w:snapToGrid w:val="0"/>
        <w:rPr>
          <w:rFonts w:cs="Arial"/>
          <w:sz w:val="18"/>
          <w:szCs w:val="18"/>
        </w:rPr>
      </w:pPr>
    </w:p>
    <w:p w14:paraId="665A033A" w14:textId="77777777" w:rsidR="0039212B" w:rsidRPr="000F2ED4" w:rsidRDefault="0039212B" w:rsidP="000F2ED4">
      <w:pPr>
        <w:pStyle w:val="Paragraphedeliste"/>
        <w:widowControl w:val="0"/>
        <w:numPr>
          <w:ilvl w:val="2"/>
          <w:numId w:val="68"/>
        </w:numPr>
        <w:tabs>
          <w:tab w:val="left" w:pos="197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une description générale des méthodes, incluant l’ordre dans lequel le contractant propose d’exécuter les travaux par mois et par</w:t>
      </w:r>
      <w:r w:rsidRPr="000F2ED4">
        <w:rPr>
          <w:rFonts w:ascii="Arial" w:hAnsi="Arial" w:cs="Arial"/>
          <w:spacing w:val="-9"/>
          <w:sz w:val="18"/>
          <w:szCs w:val="18"/>
          <w:lang w:val="fr-FR"/>
        </w:rPr>
        <w:t xml:space="preserve"> </w:t>
      </w:r>
      <w:r w:rsidRPr="000F2ED4">
        <w:rPr>
          <w:rFonts w:ascii="Arial" w:hAnsi="Arial" w:cs="Arial"/>
          <w:sz w:val="18"/>
          <w:szCs w:val="18"/>
          <w:lang w:val="fr-FR"/>
        </w:rPr>
        <w:t>nature;</w:t>
      </w:r>
    </w:p>
    <w:p w14:paraId="263AB791" w14:textId="77777777" w:rsidR="0039212B" w:rsidRPr="000F2ED4" w:rsidRDefault="0039212B" w:rsidP="000F2ED4">
      <w:pPr>
        <w:pStyle w:val="Corpsdetexte"/>
        <w:adjustRightInd w:val="0"/>
        <w:snapToGrid w:val="0"/>
        <w:rPr>
          <w:rFonts w:cs="Arial"/>
          <w:sz w:val="18"/>
          <w:szCs w:val="18"/>
        </w:rPr>
      </w:pPr>
    </w:p>
    <w:p w14:paraId="35A0F3F1" w14:textId="77777777" w:rsidR="0039212B" w:rsidRPr="000F2ED4" w:rsidRDefault="0039212B" w:rsidP="000F2ED4">
      <w:pPr>
        <w:pStyle w:val="Paragraphedeliste"/>
        <w:widowControl w:val="0"/>
        <w:numPr>
          <w:ilvl w:val="2"/>
          <w:numId w:val="68"/>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un projet d’installation et d’organisation du chantier;</w:t>
      </w:r>
      <w:r w:rsidRPr="000F2ED4">
        <w:rPr>
          <w:rFonts w:ascii="Arial" w:hAnsi="Arial" w:cs="Arial"/>
          <w:spacing w:val="-3"/>
          <w:sz w:val="18"/>
          <w:szCs w:val="18"/>
          <w:lang w:val="fr-FR"/>
        </w:rPr>
        <w:t xml:space="preserve"> </w:t>
      </w:r>
      <w:r w:rsidRPr="000F2ED4">
        <w:rPr>
          <w:rFonts w:ascii="Arial" w:hAnsi="Arial" w:cs="Arial"/>
          <w:sz w:val="18"/>
          <w:szCs w:val="18"/>
          <w:lang w:val="fr-FR"/>
        </w:rPr>
        <w:t>et</w:t>
      </w:r>
    </w:p>
    <w:p w14:paraId="7ABB3C37" w14:textId="77777777" w:rsidR="0039212B" w:rsidRPr="000F2ED4" w:rsidRDefault="0039212B" w:rsidP="000F2ED4">
      <w:pPr>
        <w:pStyle w:val="Corpsdetexte"/>
        <w:adjustRightInd w:val="0"/>
        <w:snapToGrid w:val="0"/>
        <w:rPr>
          <w:rFonts w:cs="Arial"/>
          <w:sz w:val="18"/>
          <w:szCs w:val="18"/>
        </w:rPr>
      </w:pPr>
    </w:p>
    <w:p w14:paraId="7C01F7BF" w14:textId="77777777" w:rsidR="0039212B" w:rsidRPr="000F2ED4" w:rsidRDefault="0039212B" w:rsidP="000F2ED4">
      <w:pPr>
        <w:pStyle w:val="Paragraphedeliste"/>
        <w:widowControl w:val="0"/>
        <w:numPr>
          <w:ilvl w:val="2"/>
          <w:numId w:val="68"/>
        </w:numPr>
        <w:tabs>
          <w:tab w:val="left" w:pos="1969"/>
          <w:tab w:val="left" w:pos="197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tous autres détails et renseignements que le maître d'œuvre peut raisonnablement demander.</w:t>
      </w:r>
    </w:p>
    <w:p w14:paraId="728A5EA2" w14:textId="77777777" w:rsidR="0039212B" w:rsidRPr="000F2ED4" w:rsidRDefault="0039212B" w:rsidP="000F2ED4">
      <w:pPr>
        <w:pStyle w:val="Corpsdetexte"/>
        <w:adjustRightInd w:val="0"/>
        <w:snapToGrid w:val="0"/>
        <w:rPr>
          <w:rFonts w:cs="Arial"/>
          <w:sz w:val="18"/>
          <w:szCs w:val="18"/>
        </w:rPr>
      </w:pPr>
    </w:p>
    <w:p w14:paraId="415D5D9E" w14:textId="77777777" w:rsidR="0039212B" w:rsidRPr="000F2ED4" w:rsidRDefault="0039212B" w:rsidP="000F2ED4">
      <w:pPr>
        <w:pStyle w:val="Paragraphedeliste"/>
        <w:widowControl w:val="0"/>
        <w:numPr>
          <w:ilvl w:val="1"/>
          <w:numId w:val="68"/>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Ces documents sont retournés au contractant par le maître d’œuvre avec l’approbation de ce dernier ou avec toutes observations utiles dans un délai de dix jours à compter de leur réception par le maître d’œuvre, sauf le cas où le maître d’œuvre notifie au contractant, dans ce délai de 10 jours, sa volonté de tenir une réunion afin de discuter des éléments soumis.</w:t>
      </w:r>
    </w:p>
    <w:p w14:paraId="35DD5E7A" w14:textId="77777777" w:rsidR="0039212B" w:rsidRPr="000F2ED4" w:rsidRDefault="0039212B" w:rsidP="000F2ED4">
      <w:pPr>
        <w:pStyle w:val="Corpsdetexte"/>
        <w:adjustRightInd w:val="0"/>
        <w:snapToGrid w:val="0"/>
        <w:rPr>
          <w:rFonts w:cs="Arial"/>
          <w:sz w:val="18"/>
          <w:szCs w:val="18"/>
        </w:rPr>
      </w:pPr>
    </w:p>
    <w:p w14:paraId="087E2D44" w14:textId="77777777" w:rsidR="0039212B" w:rsidRPr="000F2ED4" w:rsidRDefault="0039212B" w:rsidP="000F2ED4">
      <w:pPr>
        <w:pStyle w:val="Paragraphedeliste"/>
        <w:widowControl w:val="0"/>
        <w:numPr>
          <w:ilvl w:val="1"/>
          <w:numId w:val="68"/>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En l’absence d’approbation ou d’observation ou de demande de réunion notifiées par le maître d’œuvre au contractant dans les 10 jours, le programme est réputé</w:t>
      </w:r>
      <w:r w:rsidRPr="000F2ED4">
        <w:rPr>
          <w:rFonts w:ascii="Arial" w:hAnsi="Arial" w:cs="Arial"/>
          <w:spacing w:val="-17"/>
          <w:sz w:val="18"/>
          <w:szCs w:val="18"/>
          <w:lang w:val="fr-FR"/>
        </w:rPr>
        <w:t xml:space="preserve"> </w:t>
      </w:r>
      <w:r w:rsidRPr="000F2ED4">
        <w:rPr>
          <w:rFonts w:ascii="Arial" w:hAnsi="Arial" w:cs="Arial"/>
          <w:sz w:val="18"/>
          <w:szCs w:val="18"/>
          <w:lang w:val="fr-FR"/>
        </w:rPr>
        <w:t>approuvé.</w:t>
      </w:r>
    </w:p>
    <w:p w14:paraId="6B9B2CFE" w14:textId="77777777" w:rsidR="0039212B" w:rsidRPr="000F2ED4" w:rsidRDefault="0039212B" w:rsidP="000F2ED4">
      <w:pPr>
        <w:pStyle w:val="Corpsdetexte"/>
        <w:adjustRightInd w:val="0"/>
        <w:snapToGrid w:val="0"/>
        <w:rPr>
          <w:rFonts w:cs="Arial"/>
          <w:sz w:val="18"/>
          <w:szCs w:val="18"/>
        </w:rPr>
      </w:pPr>
    </w:p>
    <w:p w14:paraId="3B19FB51" w14:textId="77777777" w:rsidR="0039212B" w:rsidRPr="000F2ED4" w:rsidRDefault="0039212B" w:rsidP="000F2ED4">
      <w:pPr>
        <w:pStyle w:val="Paragraphedeliste"/>
        <w:widowControl w:val="0"/>
        <w:numPr>
          <w:ilvl w:val="1"/>
          <w:numId w:val="68"/>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L'approbation du programme de mise en œuvre des tâches par le maître d’œuvre ne libère le contractant d'aucune de ses obligations</w:t>
      </w:r>
      <w:r w:rsidRPr="000F2ED4">
        <w:rPr>
          <w:rFonts w:ascii="Arial" w:hAnsi="Arial" w:cs="Arial"/>
          <w:spacing w:val="-5"/>
          <w:sz w:val="18"/>
          <w:szCs w:val="18"/>
          <w:lang w:val="fr-FR"/>
        </w:rPr>
        <w:t xml:space="preserve"> </w:t>
      </w:r>
      <w:r w:rsidRPr="000F2ED4">
        <w:rPr>
          <w:rFonts w:ascii="Arial" w:hAnsi="Arial" w:cs="Arial"/>
          <w:sz w:val="18"/>
          <w:szCs w:val="18"/>
          <w:lang w:val="fr-FR"/>
        </w:rPr>
        <w:t>contractuelles.</w:t>
      </w:r>
    </w:p>
    <w:p w14:paraId="6ECB33C1" w14:textId="77777777" w:rsidR="0039212B" w:rsidRPr="000F2ED4" w:rsidRDefault="0039212B" w:rsidP="000F2ED4">
      <w:pPr>
        <w:pStyle w:val="Corpsdetexte"/>
        <w:adjustRightInd w:val="0"/>
        <w:snapToGrid w:val="0"/>
        <w:rPr>
          <w:rFonts w:cs="Arial"/>
          <w:sz w:val="18"/>
          <w:szCs w:val="18"/>
        </w:rPr>
      </w:pPr>
    </w:p>
    <w:p w14:paraId="048D7172" w14:textId="77777777" w:rsidR="0039212B" w:rsidRPr="000F2ED4" w:rsidRDefault="0039212B" w:rsidP="000F2ED4">
      <w:pPr>
        <w:pStyle w:val="Paragraphedeliste"/>
        <w:widowControl w:val="0"/>
        <w:numPr>
          <w:ilvl w:val="1"/>
          <w:numId w:val="68"/>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Aucune modification importante ne doit être apportée au programme de mise en œuvre des tâches sans l’approbation du maître d’œuvre. Toutefois, si les travaux ne progressent pas conformément au programme de mise en œuvre des tâches, le maître d’œuvre peut charger le contractant de soumettre un programme révisé conformément à la procédure décrite à l’article</w:t>
      </w:r>
      <w:r w:rsidRPr="000F2ED4">
        <w:rPr>
          <w:rFonts w:ascii="Arial" w:hAnsi="Arial" w:cs="Arial"/>
          <w:spacing w:val="-1"/>
          <w:sz w:val="18"/>
          <w:szCs w:val="18"/>
          <w:lang w:val="fr-FR"/>
        </w:rPr>
        <w:t xml:space="preserve"> </w:t>
      </w:r>
      <w:r w:rsidRPr="000F2ED4">
        <w:rPr>
          <w:rFonts w:ascii="Arial" w:hAnsi="Arial" w:cs="Arial"/>
          <w:sz w:val="18"/>
          <w:szCs w:val="18"/>
          <w:lang w:val="fr-FR"/>
        </w:rPr>
        <w:t>17.</w:t>
      </w:r>
    </w:p>
    <w:p w14:paraId="4145DF7B" w14:textId="77777777" w:rsidR="0039212B" w:rsidRPr="000F2ED4" w:rsidRDefault="0039212B" w:rsidP="000F2ED4">
      <w:pPr>
        <w:pStyle w:val="Corpsdetexte"/>
        <w:adjustRightInd w:val="0"/>
        <w:snapToGrid w:val="0"/>
        <w:rPr>
          <w:rFonts w:cs="Arial"/>
          <w:sz w:val="18"/>
          <w:szCs w:val="18"/>
        </w:rPr>
      </w:pPr>
    </w:p>
    <w:p w14:paraId="309B4CF3" w14:textId="77777777" w:rsidR="0039212B" w:rsidRPr="000F2ED4" w:rsidRDefault="0039212B" w:rsidP="000F2ED4">
      <w:pPr>
        <w:pStyle w:val="Titre2"/>
        <w:tabs>
          <w:tab w:val="left" w:pos="1676"/>
        </w:tabs>
        <w:adjustRightInd w:val="0"/>
        <w:snapToGrid w:val="0"/>
        <w:rPr>
          <w:rFonts w:cs="Arial"/>
          <w:sz w:val="18"/>
          <w:szCs w:val="18"/>
        </w:rPr>
      </w:pPr>
      <w:bookmarkStart w:id="60" w:name="_bookmark20"/>
      <w:bookmarkEnd w:id="60"/>
      <w:r w:rsidRPr="000F2ED4">
        <w:rPr>
          <w:rFonts w:cs="Arial"/>
          <w:sz w:val="18"/>
          <w:szCs w:val="18"/>
        </w:rPr>
        <w:t>Article</w:t>
      </w:r>
      <w:r w:rsidRPr="000F2ED4">
        <w:rPr>
          <w:rFonts w:cs="Arial"/>
          <w:spacing w:val="-2"/>
          <w:sz w:val="18"/>
          <w:szCs w:val="18"/>
        </w:rPr>
        <w:t xml:space="preserve"> </w:t>
      </w:r>
      <w:r w:rsidRPr="000F2ED4">
        <w:rPr>
          <w:rFonts w:cs="Arial"/>
          <w:sz w:val="18"/>
          <w:szCs w:val="18"/>
        </w:rPr>
        <w:t>18 -</w:t>
      </w:r>
      <w:r w:rsidRPr="000F2ED4">
        <w:rPr>
          <w:rFonts w:cs="Arial"/>
          <w:sz w:val="18"/>
          <w:szCs w:val="18"/>
        </w:rPr>
        <w:tab/>
        <w:t>Ventilation des prix</w:t>
      </w:r>
    </w:p>
    <w:p w14:paraId="50E3C2E5" w14:textId="77777777" w:rsidR="0039212B" w:rsidRPr="000F2ED4" w:rsidRDefault="0039212B" w:rsidP="000F2ED4">
      <w:pPr>
        <w:pStyle w:val="Corpsdetexte"/>
        <w:adjustRightInd w:val="0"/>
        <w:snapToGrid w:val="0"/>
        <w:rPr>
          <w:rFonts w:cs="Arial"/>
          <w:b/>
          <w:sz w:val="18"/>
          <w:szCs w:val="18"/>
        </w:rPr>
      </w:pPr>
    </w:p>
    <w:p w14:paraId="4CB8A302" w14:textId="77777777" w:rsidR="0039212B" w:rsidRPr="000F2ED4" w:rsidRDefault="0039212B" w:rsidP="000F2ED4">
      <w:pPr>
        <w:pStyle w:val="Paragraphedeliste"/>
        <w:widowControl w:val="0"/>
        <w:numPr>
          <w:ilvl w:val="1"/>
          <w:numId w:val="67"/>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Lorsqu'il n’a pas été soumis dans son offre et si nécessaire aux fins du marché, le contractant fournit une ventilation de ses tarifs et prix dans un délai de vingt jours au plus à compter de la demande motivée du maître</w:t>
      </w:r>
      <w:r w:rsidRPr="000F2ED4">
        <w:rPr>
          <w:rFonts w:ascii="Arial" w:hAnsi="Arial" w:cs="Arial"/>
          <w:spacing w:val="-3"/>
          <w:sz w:val="18"/>
          <w:szCs w:val="18"/>
          <w:lang w:val="fr-FR"/>
        </w:rPr>
        <w:t xml:space="preserve"> </w:t>
      </w:r>
      <w:r w:rsidRPr="000F2ED4">
        <w:rPr>
          <w:rFonts w:ascii="Arial" w:hAnsi="Arial" w:cs="Arial"/>
          <w:sz w:val="18"/>
          <w:szCs w:val="18"/>
          <w:lang w:val="fr-FR"/>
        </w:rPr>
        <w:t>d’œuvre.</w:t>
      </w:r>
    </w:p>
    <w:p w14:paraId="62525911" w14:textId="77777777" w:rsidR="0039212B" w:rsidRPr="000F2ED4" w:rsidRDefault="0039212B" w:rsidP="000F2ED4">
      <w:pPr>
        <w:pStyle w:val="Corpsdetexte"/>
        <w:adjustRightInd w:val="0"/>
        <w:snapToGrid w:val="0"/>
        <w:rPr>
          <w:rFonts w:cs="Arial"/>
          <w:sz w:val="18"/>
          <w:szCs w:val="18"/>
        </w:rPr>
      </w:pPr>
    </w:p>
    <w:p w14:paraId="3F828B44" w14:textId="0F1CB02F" w:rsidR="0039212B" w:rsidRPr="000F2ED4" w:rsidRDefault="0039212B" w:rsidP="000F2ED4">
      <w:pPr>
        <w:pStyle w:val="Paragraphedeliste"/>
        <w:widowControl w:val="0"/>
        <w:numPr>
          <w:ilvl w:val="1"/>
          <w:numId w:val="67"/>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Dans les 30 jours suivant la notification de l’attribution du marché, le contractant fournit au maître d’œuvre, à titre d’information seulement, une estimation trimestrielle détaillée du flux de trésorerie, faisant apparaître tous les paiements auxquels le contractant est susceptible d’avoir droit au titre du marché. Le contractant fournit par la suite</w:t>
      </w:r>
      <w:r w:rsidRPr="000F2ED4">
        <w:rPr>
          <w:rFonts w:ascii="Arial" w:hAnsi="Arial" w:cs="Arial"/>
          <w:spacing w:val="10"/>
          <w:sz w:val="18"/>
          <w:szCs w:val="18"/>
          <w:lang w:val="fr-FR"/>
        </w:rPr>
        <w:t xml:space="preserve"> </w:t>
      </w:r>
      <w:r w:rsidRPr="000F2ED4">
        <w:rPr>
          <w:rFonts w:ascii="Arial" w:hAnsi="Arial" w:cs="Arial"/>
          <w:sz w:val="18"/>
          <w:szCs w:val="18"/>
          <w:lang w:val="fr-FR"/>
        </w:rPr>
        <w:t>des</w:t>
      </w:r>
      <w:r w:rsidR="000D3256" w:rsidRPr="000F2ED4">
        <w:rPr>
          <w:rFonts w:ascii="Arial" w:hAnsi="Arial" w:cs="Arial"/>
          <w:sz w:val="18"/>
          <w:szCs w:val="18"/>
          <w:lang w:val="fr-FR"/>
        </w:rPr>
        <w:t xml:space="preserve"> </w:t>
      </w:r>
      <w:r w:rsidRPr="000F2ED4">
        <w:rPr>
          <w:rFonts w:ascii="Arial" w:hAnsi="Arial" w:cs="Arial"/>
          <w:sz w:val="18"/>
          <w:szCs w:val="18"/>
          <w:lang w:val="fr-FR"/>
        </w:rPr>
        <w:t>estimations trimestrielles révisées si le maître d’œuvre le lui demande. Cette communication n'engage en aucune manière la responsabilité du maître d'ouvrage ou du maître d’œuvre.</w:t>
      </w:r>
    </w:p>
    <w:p w14:paraId="0E258EF1" w14:textId="77777777" w:rsidR="0039212B" w:rsidRPr="000F2ED4" w:rsidRDefault="0039212B" w:rsidP="000F2ED4">
      <w:pPr>
        <w:pStyle w:val="Corpsdetexte"/>
        <w:adjustRightInd w:val="0"/>
        <w:snapToGrid w:val="0"/>
        <w:rPr>
          <w:rFonts w:cs="Arial"/>
          <w:sz w:val="18"/>
          <w:szCs w:val="18"/>
        </w:rPr>
      </w:pPr>
    </w:p>
    <w:p w14:paraId="51E961DB" w14:textId="77777777" w:rsidR="0039212B" w:rsidRPr="000F2ED4" w:rsidRDefault="0039212B" w:rsidP="000F2ED4">
      <w:pPr>
        <w:pStyle w:val="Titre2"/>
        <w:tabs>
          <w:tab w:val="left" w:pos="1676"/>
        </w:tabs>
        <w:adjustRightInd w:val="0"/>
        <w:snapToGrid w:val="0"/>
        <w:rPr>
          <w:rFonts w:cs="Arial"/>
          <w:sz w:val="18"/>
          <w:szCs w:val="18"/>
        </w:rPr>
      </w:pPr>
      <w:bookmarkStart w:id="61" w:name="_bookmark21"/>
      <w:bookmarkEnd w:id="61"/>
      <w:r w:rsidRPr="000F2ED4">
        <w:rPr>
          <w:rFonts w:cs="Arial"/>
          <w:sz w:val="18"/>
          <w:szCs w:val="18"/>
        </w:rPr>
        <w:t>Article</w:t>
      </w:r>
      <w:r w:rsidRPr="000F2ED4">
        <w:rPr>
          <w:rFonts w:cs="Arial"/>
          <w:spacing w:val="-2"/>
          <w:sz w:val="18"/>
          <w:szCs w:val="18"/>
        </w:rPr>
        <w:t xml:space="preserve"> </w:t>
      </w:r>
      <w:r w:rsidRPr="000F2ED4">
        <w:rPr>
          <w:rFonts w:cs="Arial"/>
          <w:sz w:val="18"/>
          <w:szCs w:val="18"/>
        </w:rPr>
        <w:t>19 -</w:t>
      </w:r>
      <w:r w:rsidRPr="000F2ED4">
        <w:rPr>
          <w:rFonts w:cs="Arial"/>
          <w:sz w:val="18"/>
          <w:szCs w:val="18"/>
        </w:rPr>
        <w:tab/>
        <w:t>Plans et études d’exécution du</w:t>
      </w:r>
      <w:r w:rsidRPr="000F2ED4">
        <w:rPr>
          <w:rFonts w:cs="Arial"/>
          <w:spacing w:val="-1"/>
          <w:sz w:val="18"/>
          <w:szCs w:val="18"/>
        </w:rPr>
        <w:t xml:space="preserve"> </w:t>
      </w:r>
      <w:r w:rsidRPr="000F2ED4">
        <w:rPr>
          <w:rFonts w:cs="Arial"/>
          <w:sz w:val="18"/>
          <w:szCs w:val="18"/>
        </w:rPr>
        <w:t>contractant</w:t>
      </w:r>
    </w:p>
    <w:p w14:paraId="015BF224" w14:textId="77777777" w:rsidR="0039212B" w:rsidRPr="000F2ED4" w:rsidRDefault="0039212B" w:rsidP="000F2ED4">
      <w:pPr>
        <w:pStyle w:val="Corpsdetexte"/>
        <w:adjustRightInd w:val="0"/>
        <w:snapToGrid w:val="0"/>
        <w:rPr>
          <w:rFonts w:cs="Arial"/>
          <w:b/>
          <w:sz w:val="18"/>
          <w:szCs w:val="18"/>
        </w:rPr>
      </w:pPr>
    </w:p>
    <w:p w14:paraId="3F6511EA" w14:textId="2EB64CE0" w:rsidR="0039212B" w:rsidRPr="000F2ED4" w:rsidRDefault="0039212B" w:rsidP="000F2ED4">
      <w:pPr>
        <w:pStyle w:val="Paragraphedeliste"/>
        <w:widowControl w:val="0"/>
        <w:numPr>
          <w:ilvl w:val="1"/>
          <w:numId w:val="66"/>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 contractant soumet à l’approbation du maître d’œuvre à ses frais, tous les plans de détail et d’exécution et autres documents et objets qui sont nécessaires pour mener à bonne fin l’exécution du marché, et</w:t>
      </w:r>
      <w:r w:rsidRPr="000F2ED4">
        <w:rPr>
          <w:rFonts w:ascii="Arial" w:hAnsi="Arial" w:cs="Arial"/>
          <w:spacing w:val="-5"/>
          <w:sz w:val="18"/>
          <w:szCs w:val="18"/>
          <w:lang w:val="fr-FR"/>
        </w:rPr>
        <w:t xml:space="preserve"> </w:t>
      </w:r>
      <w:r w:rsidRPr="000F2ED4">
        <w:rPr>
          <w:rFonts w:ascii="Arial" w:hAnsi="Arial" w:cs="Arial"/>
          <w:sz w:val="18"/>
          <w:szCs w:val="18"/>
          <w:lang w:val="fr-FR"/>
        </w:rPr>
        <w:t>notamment</w:t>
      </w:r>
      <w:r w:rsidR="00086F78" w:rsidRPr="000F2ED4">
        <w:rPr>
          <w:rFonts w:ascii="Arial" w:hAnsi="Arial" w:cs="Arial"/>
          <w:sz w:val="18"/>
          <w:szCs w:val="18"/>
          <w:lang w:val="fr-FR"/>
        </w:rPr>
        <w:t xml:space="preserve"> </w:t>
      </w:r>
      <w:r w:rsidRPr="000F2ED4">
        <w:rPr>
          <w:rFonts w:ascii="Arial" w:hAnsi="Arial" w:cs="Arial"/>
          <w:sz w:val="18"/>
          <w:szCs w:val="18"/>
          <w:lang w:val="fr-FR"/>
        </w:rPr>
        <w:t>:</w:t>
      </w:r>
    </w:p>
    <w:p w14:paraId="236D18C0" w14:textId="77777777" w:rsidR="0039212B" w:rsidRPr="000F2ED4" w:rsidRDefault="0039212B" w:rsidP="000F2ED4">
      <w:pPr>
        <w:pStyle w:val="Corpsdetexte"/>
        <w:adjustRightInd w:val="0"/>
        <w:snapToGrid w:val="0"/>
        <w:rPr>
          <w:rFonts w:cs="Arial"/>
          <w:sz w:val="18"/>
          <w:szCs w:val="18"/>
        </w:rPr>
      </w:pPr>
    </w:p>
    <w:p w14:paraId="2B5B3B6B" w14:textId="77777777" w:rsidR="0039212B" w:rsidRPr="000F2ED4" w:rsidRDefault="0039212B" w:rsidP="000F2ED4">
      <w:pPr>
        <w:pStyle w:val="Paragraphedeliste"/>
        <w:widowControl w:val="0"/>
        <w:numPr>
          <w:ilvl w:val="2"/>
          <w:numId w:val="66"/>
        </w:numPr>
        <w:tabs>
          <w:tab w:val="left" w:pos="1970"/>
        </w:tabs>
        <w:autoSpaceDE w:val="0"/>
        <w:autoSpaceDN w:val="0"/>
        <w:adjustRightInd w:val="0"/>
        <w:snapToGrid w:val="0"/>
        <w:ind w:right="122"/>
        <w:contextualSpacing w:val="0"/>
        <w:jc w:val="both"/>
        <w:rPr>
          <w:rFonts w:ascii="Arial" w:hAnsi="Arial" w:cs="Arial"/>
          <w:sz w:val="18"/>
          <w:szCs w:val="18"/>
          <w:lang w:val="fr-FR"/>
        </w:rPr>
      </w:pPr>
      <w:r w:rsidRPr="000F2ED4">
        <w:rPr>
          <w:rFonts w:ascii="Arial" w:hAnsi="Arial" w:cs="Arial"/>
          <w:sz w:val="18"/>
          <w:szCs w:val="18"/>
          <w:lang w:val="fr-FR"/>
        </w:rPr>
        <w:lastRenderedPageBreak/>
        <w:t>les plans, documents, échantillons et/ou modèles qui sont spécifiés dans le marché selon les délais et les modalités fixés dans le marché ou dans le programme de mise en œuvre des</w:t>
      </w:r>
      <w:r w:rsidRPr="000F2ED4">
        <w:rPr>
          <w:rFonts w:ascii="Arial" w:hAnsi="Arial" w:cs="Arial"/>
          <w:spacing w:val="-1"/>
          <w:sz w:val="18"/>
          <w:szCs w:val="18"/>
          <w:lang w:val="fr-FR"/>
        </w:rPr>
        <w:t xml:space="preserve"> </w:t>
      </w:r>
      <w:r w:rsidRPr="000F2ED4">
        <w:rPr>
          <w:rFonts w:ascii="Arial" w:hAnsi="Arial" w:cs="Arial"/>
          <w:sz w:val="18"/>
          <w:szCs w:val="18"/>
          <w:lang w:val="fr-FR"/>
        </w:rPr>
        <w:t>tâches;</w:t>
      </w:r>
    </w:p>
    <w:p w14:paraId="66033E27" w14:textId="77777777" w:rsidR="0039212B" w:rsidRPr="000F2ED4" w:rsidRDefault="0039212B" w:rsidP="000F2ED4">
      <w:pPr>
        <w:pStyle w:val="Corpsdetexte"/>
        <w:adjustRightInd w:val="0"/>
        <w:snapToGrid w:val="0"/>
        <w:rPr>
          <w:rFonts w:cs="Arial"/>
          <w:sz w:val="18"/>
          <w:szCs w:val="18"/>
        </w:rPr>
      </w:pPr>
    </w:p>
    <w:p w14:paraId="2574468C" w14:textId="77777777" w:rsidR="0039212B" w:rsidRPr="000F2ED4" w:rsidRDefault="0039212B" w:rsidP="000F2ED4">
      <w:pPr>
        <w:pStyle w:val="Paragraphedeliste"/>
        <w:widowControl w:val="0"/>
        <w:numPr>
          <w:ilvl w:val="2"/>
          <w:numId w:val="66"/>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les plans que le maître d’œuvre peut raisonnablement demander pour la mise en œuvre des</w:t>
      </w:r>
      <w:r w:rsidRPr="000F2ED4">
        <w:rPr>
          <w:rFonts w:ascii="Arial" w:hAnsi="Arial" w:cs="Arial"/>
          <w:spacing w:val="-1"/>
          <w:sz w:val="18"/>
          <w:szCs w:val="18"/>
          <w:lang w:val="fr-FR"/>
        </w:rPr>
        <w:t xml:space="preserve"> </w:t>
      </w:r>
      <w:r w:rsidRPr="000F2ED4">
        <w:rPr>
          <w:rFonts w:ascii="Arial" w:hAnsi="Arial" w:cs="Arial"/>
          <w:sz w:val="18"/>
          <w:szCs w:val="18"/>
          <w:lang w:val="fr-FR"/>
        </w:rPr>
        <w:t>tâches;</w:t>
      </w:r>
    </w:p>
    <w:p w14:paraId="78C31D4E" w14:textId="77777777" w:rsidR="0039212B" w:rsidRPr="000F2ED4" w:rsidRDefault="0039212B" w:rsidP="000F2ED4">
      <w:pPr>
        <w:pStyle w:val="Corpsdetexte"/>
        <w:adjustRightInd w:val="0"/>
        <w:snapToGrid w:val="0"/>
        <w:rPr>
          <w:rFonts w:cs="Arial"/>
          <w:sz w:val="18"/>
          <w:szCs w:val="18"/>
        </w:rPr>
      </w:pPr>
    </w:p>
    <w:p w14:paraId="70483F3B" w14:textId="77777777" w:rsidR="0039212B" w:rsidRPr="000F2ED4" w:rsidRDefault="0039212B" w:rsidP="000F2ED4">
      <w:pPr>
        <w:pStyle w:val="Paragraphedeliste"/>
        <w:widowControl w:val="0"/>
        <w:numPr>
          <w:ilvl w:val="2"/>
          <w:numId w:val="66"/>
        </w:numPr>
        <w:tabs>
          <w:tab w:val="left" w:pos="197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 xml:space="preserve">les plans, documents et calculs nécessaires pour prouver la stabilité et la résistance des structures, y compris la conception des fondations et </w:t>
      </w:r>
      <w:r w:rsidRPr="000F2ED4">
        <w:rPr>
          <w:rFonts w:ascii="Arial" w:hAnsi="Arial" w:cs="Arial"/>
          <w:spacing w:val="2"/>
          <w:sz w:val="18"/>
          <w:szCs w:val="18"/>
          <w:lang w:val="fr-FR"/>
        </w:rPr>
        <w:t xml:space="preserve">le </w:t>
      </w:r>
      <w:r w:rsidRPr="000F2ED4">
        <w:rPr>
          <w:rFonts w:ascii="Arial" w:hAnsi="Arial" w:cs="Arial"/>
          <w:sz w:val="18"/>
          <w:szCs w:val="18"/>
          <w:lang w:val="fr-FR"/>
        </w:rPr>
        <w:t>plan de ferraillage détaillé. Ces calculs et sondages de sol sont étayés par des inspections du chantier suffisantes et sont soumis à l’approbation du maître d’œuvre, en trois exemplaires, au moins 30 jours avant le commencement de la construction des ouvrages auxquels ils se</w:t>
      </w:r>
      <w:r w:rsidRPr="000F2ED4">
        <w:rPr>
          <w:rFonts w:ascii="Arial" w:hAnsi="Arial" w:cs="Arial"/>
          <w:spacing w:val="-5"/>
          <w:sz w:val="18"/>
          <w:szCs w:val="18"/>
          <w:lang w:val="fr-FR"/>
        </w:rPr>
        <w:t xml:space="preserve"> </w:t>
      </w:r>
      <w:r w:rsidRPr="000F2ED4">
        <w:rPr>
          <w:rFonts w:ascii="Arial" w:hAnsi="Arial" w:cs="Arial"/>
          <w:sz w:val="18"/>
          <w:szCs w:val="18"/>
          <w:lang w:val="fr-FR"/>
        </w:rPr>
        <w:t>rapportent.</w:t>
      </w:r>
    </w:p>
    <w:p w14:paraId="1EAEAB0E" w14:textId="77777777" w:rsidR="0039212B" w:rsidRPr="000F2ED4" w:rsidRDefault="0039212B" w:rsidP="000F2ED4">
      <w:pPr>
        <w:pStyle w:val="Corpsdetexte"/>
        <w:adjustRightInd w:val="0"/>
        <w:snapToGrid w:val="0"/>
        <w:rPr>
          <w:rFonts w:cs="Arial"/>
          <w:sz w:val="18"/>
          <w:szCs w:val="18"/>
        </w:rPr>
      </w:pPr>
    </w:p>
    <w:p w14:paraId="2DE4EBDD" w14:textId="77777777" w:rsidR="0039212B" w:rsidRPr="000F2ED4" w:rsidRDefault="0039212B" w:rsidP="000F2ED4">
      <w:pPr>
        <w:pStyle w:val="Paragraphedeliste"/>
        <w:widowControl w:val="0"/>
        <w:numPr>
          <w:ilvl w:val="1"/>
          <w:numId w:val="66"/>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Le maître d’œuvre retourne au contractant les plans, documents, échantillons, modèles, notes de calcul, objets et tout autre document à fournir en vertu de l’article 19, paragraphe 1, soit revêtus de son visa pour approbation, soit accompagnés de ses observations dans le délai fixé dans le marché ou dans le programme de mise en œuvre des tâches approuvé ou, si aucun délai n’a été fixé, dans les 15 jours après leur réception. À la lumière de la complexité ou du nombre de documents soumis pour approbation, si le maître d’œuvre ne peut pas donner son approbation ou ses observations dans le délai mentionné ci-dessus, le maître d’œuvre envoie, dans les 15 jours suivant la réception, une réponse d’attente qui indique un autre délai dans lequel il enverra son approbation ou ses observations, en tenant compte de l’urgence et de la complexité relatives de la</w:t>
      </w:r>
      <w:r w:rsidRPr="000F2ED4">
        <w:rPr>
          <w:rFonts w:ascii="Arial" w:hAnsi="Arial" w:cs="Arial"/>
          <w:spacing w:val="-10"/>
          <w:sz w:val="18"/>
          <w:szCs w:val="18"/>
          <w:lang w:val="fr-FR"/>
        </w:rPr>
        <w:t xml:space="preserve"> </w:t>
      </w:r>
      <w:r w:rsidRPr="000F2ED4">
        <w:rPr>
          <w:rFonts w:ascii="Arial" w:hAnsi="Arial" w:cs="Arial"/>
          <w:sz w:val="18"/>
          <w:szCs w:val="18"/>
          <w:lang w:val="fr-FR"/>
        </w:rPr>
        <w:t>question.</w:t>
      </w:r>
    </w:p>
    <w:p w14:paraId="42394478" w14:textId="77777777" w:rsidR="0039212B" w:rsidRPr="000F2ED4" w:rsidRDefault="0039212B" w:rsidP="000F2ED4">
      <w:pPr>
        <w:pStyle w:val="Corpsdetexte"/>
        <w:adjustRightInd w:val="0"/>
        <w:snapToGrid w:val="0"/>
        <w:rPr>
          <w:rFonts w:cs="Arial"/>
          <w:sz w:val="18"/>
          <w:szCs w:val="18"/>
        </w:rPr>
      </w:pPr>
    </w:p>
    <w:p w14:paraId="2A047880" w14:textId="77777777" w:rsidR="0039212B" w:rsidRPr="000F2ED4" w:rsidRDefault="0039212B" w:rsidP="000F2ED4">
      <w:pPr>
        <w:pStyle w:val="Corpsdetexte"/>
        <w:adjustRightInd w:val="0"/>
        <w:snapToGrid w:val="0"/>
        <w:ind w:left="1249" w:right="119"/>
        <w:rPr>
          <w:rFonts w:cs="Arial"/>
          <w:sz w:val="18"/>
          <w:szCs w:val="18"/>
        </w:rPr>
      </w:pPr>
      <w:r w:rsidRPr="000F2ED4">
        <w:rPr>
          <w:rFonts w:cs="Arial"/>
          <w:sz w:val="18"/>
          <w:szCs w:val="18"/>
        </w:rPr>
        <w:t>Si le maître d’œuvre ne notifie pas son approbation, ses observations ou sa réponse d’attente dans les délais susmentionnés, les plans, documents, échantillons, modèles, notes de calcul, objets et tout autre document à fournir au maître d’œuvre en vertu de l’article 19, paragraphe 1, sont réputés approuvés à la fin des délais</w:t>
      </w:r>
      <w:r w:rsidRPr="000F2ED4">
        <w:rPr>
          <w:rFonts w:cs="Arial"/>
          <w:spacing w:val="-15"/>
          <w:sz w:val="18"/>
          <w:szCs w:val="18"/>
        </w:rPr>
        <w:t xml:space="preserve"> </w:t>
      </w:r>
      <w:r w:rsidRPr="000F2ED4">
        <w:rPr>
          <w:rFonts w:cs="Arial"/>
          <w:sz w:val="18"/>
          <w:szCs w:val="18"/>
        </w:rPr>
        <w:t>susmentionnés.</w:t>
      </w:r>
    </w:p>
    <w:p w14:paraId="088F963A" w14:textId="77777777" w:rsidR="0039212B" w:rsidRPr="000F2ED4" w:rsidRDefault="0039212B" w:rsidP="000F2ED4">
      <w:pPr>
        <w:pStyle w:val="Corpsdetexte"/>
        <w:adjustRightInd w:val="0"/>
        <w:snapToGrid w:val="0"/>
        <w:rPr>
          <w:rFonts w:cs="Arial"/>
          <w:sz w:val="18"/>
          <w:szCs w:val="18"/>
        </w:rPr>
      </w:pPr>
    </w:p>
    <w:p w14:paraId="34B609ED" w14:textId="50C1E3C7" w:rsidR="0039212B" w:rsidRPr="000F2ED4" w:rsidRDefault="0039212B" w:rsidP="000F2ED4">
      <w:pPr>
        <w:pStyle w:val="Paragraphedeliste"/>
        <w:widowControl w:val="0"/>
        <w:numPr>
          <w:ilvl w:val="1"/>
          <w:numId w:val="66"/>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Les plans, documents, échantillons et modèles approuvés sont signés ou marqués autrement par le maître d’œuvre et il ne pourra y être dérogé, sauf instruction contraire du maître d’œuvre. Tout plan, document, échantillon ou modèle du contractant que le maître d’œuvre refuse d’approuver est aussitôt modifié en vue de répondre aux exigences du maître d’œuvre et soumis de nouveau par le contractant pour approbation. Le contractant doit apporter aux documents, plans, notes de calcul, etc. qu’il a transmis pour approbation au maître d’œuvre, les corrections, mises au point, etc. découlant des observations que celui-ci aurait émises à leur encontre, dans un délai de 15 jours à compter de la notification de ces observations. Les documents, plans, notes de calcul, etc. ainsi</w:t>
      </w:r>
      <w:r w:rsidRPr="000F2ED4">
        <w:rPr>
          <w:rFonts w:ascii="Arial" w:hAnsi="Arial" w:cs="Arial"/>
          <w:spacing w:val="-12"/>
          <w:sz w:val="18"/>
          <w:szCs w:val="18"/>
          <w:lang w:val="fr-FR"/>
        </w:rPr>
        <w:t xml:space="preserve"> </w:t>
      </w:r>
      <w:r w:rsidRPr="000F2ED4">
        <w:rPr>
          <w:rFonts w:ascii="Arial" w:hAnsi="Arial" w:cs="Arial"/>
          <w:sz w:val="18"/>
          <w:szCs w:val="18"/>
          <w:lang w:val="fr-FR"/>
        </w:rPr>
        <w:t>modifiés</w:t>
      </w:r>
      <w:r w:rsidR="000D3256" w:rsidRPr="000F2ED4">
        <w:rPr>
          <w:rFonts w:ascii="Arial" w:hAnsi="Arial" w:cs="Arial"/>
          <w:sz w:val="18"/>
          <w:szCs w:val="18"/>
          <w:lang w:val="fr-FR"/>
        </w:rPr>
        <w:t xml:space="preserve"> </w:t>
      </w:r>
      <w:r w:rsidRPr="000F2ED4">
        <w:rPr>
          <w:rFonts w:ascii="Arial" w:hAnsi="Arial" w:cs="Arial"/>
          <w:sz w:val="18"/>
          <w:szCs w:val="18"/>
          <w:lang w:val="fr-FR"/>
        </w:rPr>
        <w:t>ou mis au point sont de nouveau soumis à l’approbation du maître d’œuvre suivant la même procédure.</w:t>
      </w:r>
    </w:p>
    <w:p w14:paraId="46A7A3E9" w14:textId="77777777" w:rsidR="0039212B" w:rsidRPr="000F2ED4" w:rsidRDefault="0039212B" w:rsidP="000F2ED4">
      <w:pPr>
        <w:pStyle w:val="Corpsdetexte"/>
        <w:adjustRightInd w:val="0"/>
        <w:snapToGrid w:val="0"/>
        <w:rPr>
          <w:rFonts w:cs="Arial"/>
          <w:sz w:val="18"/>
          <w:szCs w:val="18"/>
        </w:rPr>
      </w:pPr>
    </w:p>
    <w:p w14:paraId="2848012E" w14:textId="77777777" w:rsidR="0039212B" w:rsidRPr="000F2ED4" w:rsidRDefault="0039212B" w:rsidP="000F2ED4">
      <w:pPr>
        <w:pStyle w:val="Paragraphedeliste"/>
        <w:widowControl w:val="0"/>
        <w:numPr>
          <w:ilvl w:val="1"/>
          <w:numId w:val="66"/>
        </w:numPr>
        <w:tabs>
          <w:tab w:val="left" w:pos="1250"/>
        </w:tabs>
        <w:autoSpaceDE w:val="0"/>
        <w:autoSpaceDN w:val="0"/>
        <w:adjustRightInd w:val="0"/>
        <w:snapToGrid w:val="0"/>
        <w:ind w:right="123"/>
        <w:contextualSpacing w:val="0"/>
        <w:jc w:val="both"/>
        <w:rPr>
          <w:rFonts w:ascii="Arial" w:hAnsi="Arial" w:cs="Arial"/>
          <w:sz w:val="18"/>
          <w:szCs w:val="18"/>
          <w:lang w:val="fr-FR"/>
        </w:rPr>
      </w:pPr>
      <w:r w:rsidRPr="000F2ED4">
        <w:rPr>
          <w:rFonts w:ascii="Arial" w:hAnsi="Arial" w:cs="Arial"/>
          <w:sz w:val="18"/>
          <w:szCs w:val="18"/>
          <w:lang w:val="fr-FR"/>
        </w:rPr>
        <w:t>Le contractant fournit des copies supplémentaires des plans approuvés, sous la forme et dans les quantités indiquées dans le marché ou dans les ordres de service</w:t>
      </w:r>
      <w:r w:rsidRPr="000F2ED4">
        <w:rPr>
          <w:rFonts w:ascii="Arial" w:hAnsi="Arial" w:cs="Arial"/>
          <w:spacing w:val="-18"/>
          <w:sz w:val="18"/>
          <w:szCs w:val="18"/>
          <w:lang w:val="fr-FR"/>
        </w:rPr>
        <w:t xml:space="preserve"> </w:t>
      </w:r>
      <w:r w:rsidRPr="000F2ED4">
        <w:rPr>
          <w:rFonts w:ascii="Arial" w:hAnsi="Arial" w:cs="Arial"/>
          <w:sz w:val="18"/>
          <w:szCs w:val="18"/>
          <w:lang w:val="fr-FR"/>
        </w:rPr>
        <w:t>ultérieurs.</w:t>
      </w:r>
    </w:p>
    <w:p w14:paraId="6D620BE3" w14:textId="77777777" w:rsidR="0039212B" w:rsidRPr="000F2ED4" w:rsidRDefault="0039212B" w:rsidP="000F2ED4">
      <w:pPr>
        <w:pStyle w:val="Corpsdetexte"/>
        <w:adjustRightInd w:val="0"/>
        <w:snapToGrid w:val="0"/>
        <w:rPr>
          <w:rFonts w:cs="Arial"/>
          <w:sz w:val="18"/>
          <w:szCs w:val="18"/>
        </w:rPr>
      </w:pPr>
    </w:p>
    <w:p w14:paraId="656EFCEC" w14:textId="77777777" w:rsidR="0039212B" w:rsidRPr="000F2ED4" w:rsidRDefault="0039212B" w:rsidP="000F2ED4">
      <w:pPr>
        <w:pStyle w:val="Paragraphedeliste"/>
        <w:widowControl w:val="0"/>
        <w:numPr>
          <w:ilvl w:val="1"/>
          <w:numId w:val="66"/>
        </w:numPr>
        <w:tabs>
          <w:tab w:val="left" w:pos="1250"/>
        </w:tabs>
        <w:autoSpaceDE w:val="0"/>
        <w:autoSpaceDN w:val="0"/>
        <w:adjustRightInd w:val="0"/>
        <w:snapToGrid w:val="0"/>
        <w:ind w:right="122"/>
        <w:contextualSpacing w:val="0"/>
        <w:jc w:val="both"/>
        <w:rPr>
          <w:rFonts w:ascii="Arial" w:hAnsi="Arial" w:cs="Arial"/>
          <w:sz w:val="18"/>
          <w:szCs w:val="18"/>
          <w:lang w:val="fr-FR"/>
        </w:rPr>
      </w:pPr>
      <w:r w:rsidRPr="000F2ED4">
        <w:rPr>
          <w:rFonts w:ascii="Arial" w:hAnsi="Arial" w:cs="Arial"/>
          <w:sz w:val="18"/>
          <w:szCs w:val="18"/>
          <w:lang w:val="fr-FR"/>
        </w:rPr>
        <w:t>L'approbation des plans, documents, échantillons ou modèles par le maître d’œuvre ne dégage le contractant d’aucune de ses obligations</w:t>
      </w:r>
      <w:r w:rsidRPr="000F2ED4">
        <w:rPr>
          <w:rFonts w:ascii="Arial" w:hAnsi="Arial" w:cs="Arial"/>
          <w:spacing w:val="-4"/>
          <w:sz w:val="18"/>
          <w:szCs w:val="18"/>
          <w:lang w:val="fr-FR"/>
        </w:rPr>
        <w:t xml:space="preserve"> </w:t>
      </w:r>
      <w:r w:rsidRPr="000F2ED4">
        <w:rPr>
          <w:rFonts w:ascii="Arial" w:hAnsi="Arial" w:cs="Arial"/>
          <w:sz w:val="18"/>
          <w:szCs w:val="18"/>
          <w:lang w:val="fr-FR"/>
        </w:rPr>
        <w:t>contractuelles.</w:t>
      </w:r>
    </w:p>
    <w:p w14:paraId="6DE9D481" w14:textId="77777777" w:rsidR="0039212B" w:rsidRPr="000F2ED4" w:rsidRDefault="0039212B" w:rsidP="000F2ED4">
      <w:pPr>
        <w:pStyle w:val="Corpsdetexte"/>
        <w:adjustRightInd w:val="0"/>
        <w:snapToGrid w:val="0"/>
        <w:rPr>
          <w:rFonts w:cs="Arial"/>
          <w:sz w:val="18"/>
          <w:szCs w:val="18"/>
        </w:rPr>
      </w:pPr>
    </w:p>
    <w:p w14:paraId="3E8A52D9" w14:textId="77777777" w:rsidR="0039212B" w:rsidRPr="000F2ED4" w:rsidRDefault="0039212B" w:rsidP="000F2ED4">
      <w:pPr>
        <w:pStyle w:val="Paragraphedeliste"/>
        <w:widowControl w:val="0"/>
        <w:numPr>
          <w:ilvl w:val="1"/>
          <w:numId w:val="66"/>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maître d’œuvre a le droit d’inspecter tous les plans, documents, échantillons ou modèles relatifs au marché dans les locaux du contractant, à tout moment jugé raisonnable.</w:t>
      </w:r>
    </w:p>
    <w:p w14:paraId="5B991D95" w14:textId="77777777" w:rsidR="0039212B" w:rsidRPr="000F2ED4" w:rsidRDefault="0039212B" w:rsidP="000F2ED4">
      <w:pPr>
        <w:pStyle w:val="Corpsdetexte"/>
        <w:adjustRightInd w:val="0"/>
        <w:snapToGrid w:val="0"/>
        <w:rPr>
          <w:rFonts w:cs="Arial"/>
          <w:sz w:val="18"/>
          <w:szCs w:val="18"/>
        </w:rPr>
      </w:pPr>
    </w:p>
    <w:p w14:paraId="1C10B34D" w14:textId="55D25D7F" w:rsidR="0039212B" w:rsidRPr="000F2ED4" w:rsidRDefault="0039212B" w:rsidP="000F2ED4">
      <w:pPr>
        <w:pStyle w:val="Paragraphedeliste"/>
        <w:widowControl w:val="0"/>
        <w:numPr>
          <w:ilvl w:val="1"/>
          <w:numId w:val="66"/>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Avant la réception provisoire des travaux, le contractant fournit au maître d’ouvrage des manuels d’utilisation et de maintenance ainsi que des plans, établis de manière suffisamment détaillé</w:t>
      </w:r>
      <w:r w:rsidR="00086F78" w:rsidRPr="000F2ED4">
        <w:rPr>
          <w:rFonts w:ascii="Arial" w:hAnsi="Arial" w:cs="Arial"/>
          <w:sz w:val="18"/>
          <w:szCs w:val="18"/>
          <w:lang w:val="fr-FR"/>
        </w:rPr>
        <w:t>e</w:t>
      </w:r>
      <w:r w:rsidRPr="000F2ED4">
        <w:rPr>
          <w:rFonts w:ascii="Arial" w:hAnsi="Arial" w:cs="Arial"/>
          <w:sz w:val="18"/>
          <w:szCs w:val="18"/>
          <w:lang w:val="fr-FR"/>
        </w:rPr>
        <w:t xml:space="preserve"> pour permettre au maître d’ouvrage de faire fonctionner, d’entretenir, de régler et de réparer toutes les parties des ouvrages. Sauf dispositions contraires du cahier des conditions particulières, lesdits manuels et plans sont établis dans la langue du marché. Les travaux ne sont pas considérés comme achevés aux fins de la réception provisoire tant que les manuels et plans en question n'ont pas été fournis au maître</w:t>
      </w:r>
      <w:r w:rsidRPr="000F2ED4">
        <w:rPr>
          <w:rFonts w:ascii="Arial" w:hAnsi="Arial" w:cs="Arial"/>
          <w:spacing w:val="-1"/>
          <w:sz w:val="18"/>
          <w:szCs w:val="18"/>
          <w:lang w:val="fr-FR"/>
        </w:rPr>
        <w:t xml:space="preserve"> </w:t>
      </w:r>
      <w:r w:rsidRPr="000F2ED4">
        <w:rPr>
          <w:rFonts w:ascii="Arial" w:hAnsi="Arial" w:cs="Arial"/>
          <w:sz w:val="18"/>
          <w:szCs w:val="18"/>
          <w:lang w:val="fr-FR"/>
        </w:rPr>
        <w:t>d'ouvrage.</w:t>
      </w:r>
    </w:p>
    <w:p w14:paraId="47BB401A" w14:textId="77777777" w:rsidR="0039212B" w:rsidRPr="000F2ED4" w:rsidRDefault="0039212B" w:rsidP="000F2ED4">
      <w:pPr>
        <w:pStyle w:val="Corpsdetexte"/>
        <w:adjustRightInd w:val="0"/>
        <w:snapToGrid w:val="0"/>
        <w:rPr>
          <w:rFonts w:cs="Arial"/>
          <w:sz w:val="18"/>
          <w:szCs w:val="18"/>
        </w:rPr>
      </w:pPr>
    </w:p>
    <w:p w14:paraId="759708F2" w14:textId="77777777" w:rsidR="0039212B" w:rsidRPr="000F2ED4" w:rsidRDefault="0039212B" w:rsidP="000F2ED4">
      <w:pPr>
        <w:pStyle w:val="Titre2"/>
        <w:tabs>
          <w:tab w:val="left" w:pos="1676"/>
        </w:tabs>
        <w:adjustRightInd w:val="0"/>
        <w:snapToGrid w:val="0"/>
        <w:rPr>
          <w:rFonts w:cs="Arial"/>
          <w:sz w:val="18"/>
          <w:szCs w:val="18"/>
        </w:rPr>
      </w:pPr>
      <w:bookmarkStart w:id="62" w:name="_bookmark22"/>
      <w:bookmarkEnd w:id="62"/>
      <w:r w:rsidRPr="000F2ED4">
        <w:rPr>
          <w:rFonts w:cs="Arial"/>
          <w:sz w:val="18"/>
          <w:szCs w:val="18"/>
        </w:rPr>
        <w:t>Article</w:t>
      </w:r>
      <w:r w:rsidRPr="000F2ED4">
        <w:rPr>
          <w:rFonts w:cs="Arial"/>
          <w:spacing w:val="-2"/>
          <w:sz w:val="18"/>
          <w:szCs w:val="18"/>
        </w:rPr>
        <w:t xml:space="preserve"> </w:t>
      </w:r>
      <w:r w:rsidRPr="000F2ED4">
        <w:rPr>
          <w:rFonts w:cs="Arial"/>
          <w:sz w:val="18"/>
          <w:szCs w:val="18"/>
        </w:rPr>
        <w:t>20 -</w:t>
      </w:r>
      <w:r w:rsidRPr="000F2ED4">
        <w:rPr>
          <w:rFonts w:cs="Arial"/>
          <w:sz w:val="18"/>
          <w:szCs w:val="18"/>
        </w:rPr>
        <w:tab/>
        <w:t>Niveau suffisant du montant de l'offre</w:t>
      </w:r>
    </w:p>
    <w:p w14:paraId="3E3F3482" w14:textId="77777777" w:rsidR="0039212B" w:rsidRPr="000F2ED4" w:rsidRDefault="0039212B" w:rsidP="000F2ED4">
      <w:pPr>
        <w:pStyle w:val="Corpsdetexte"/>
        <w:adjustRightInd w:val="0"/>
        <w:snapToGrid w:val="0"/>
        <w:rPr>
          <w:rFonts w:cs="Arial"/>
          <w:b/>
          <w:sz w:val="18"/>
          <w:szCs w:val="18"/>
        </w:rPr>
      </w:pPr>
    </w:p>
    <w:p w14:paraId="19CE3E2A" w14:textId="77777777" w:rsidR="0039212B" w:rsidRPr="000F2ED4" w:rsidRDefault="0039212B" w:rsidP="000F2ED4">
      <w:pPr>
        <w:pStyle w:val="Paragraphedeliste"/>
        <w:widowControl w:val="0"/>
        <w:numPr>
          <w:ilvl w:val="1"/>
          <w:numId w:val="65"/>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Sous réserve de dispositions additionnelles prévues dans les conditions particulières, le contractant est réputé avoir inspecté et examiné le chantier et ses abords et s’être assuré, avant le dépôt de son offre, de la qualité du sol et du sous-sol; de même, il est réputé avoir tenu compte de la configuration et de la nature du chantier, de l’étendue et de la nature des travaux et des matériaux nécessaires à l’exécution des ouvrages, des moyens de communication et d’accès au chantier et des logements dont il peut avoir besoin et, d’une manière générale, il est censé avoir obtenu pour son propre compte toutes les informations requises quant aux risques, aléas et tous autres facteurs susceptibles d'influer sur son offre ou de l'affecter.</w:t>
      </w:r>
    </w:p>
    <w:p w14:paraId="18338A0E" w14:textId="77777777" w:rsidR="0039212B" w:rsidRPr="000F2ED4" w:rsidRDefault="0039212B" w:rsidP="000F2ED4">
      <w:pPr>
        <w:pStyle w:val="Corpsdetexte"/>
        <w:adjustRightInd w:val="0"/>
        <w:snapToGrid w:val="0"/>
        <w:rPr>
          <w:rFonts w:cs="Arial"/>
          <w:sz w:val="18"/>
          <w:szCs w:val="18"/>
        </w:rPr>
      </w:pPr>
    </w:p>
    <w:p w14:paraId="0C4408CA" w14:textId="77777777" w:rsidR="0039212B" w:rsidRPr="000F2ED4" w:rsidRDefault="0039212B" w:rsidP="000F2ED4">
      <w:pPr>
        <w:pStyle w:val="Paragraphedeliste"/>
        <w:widowControl w:val="0"/>
        <w:numPr>
          <w:ilvl w:val="1"/>
          <w:numId w:val="65"/>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 contractant est réputé s’être assuré, avant de soumettre son offre, de la justesse et du niveau suffisant de celle-ci ainsi que des tarifs et prix indiqués dans le détail estimatif ou dans le bordereau de prix, lesquels, sauf dispositions contraires du marché, couvrent toutes ses obligations</w:t>
      </w:r>
      <w:r w:rsidRPr="000F2ED4">
        <w:rPr>
          <w:rFonts w:ascii="Arial" w:hAnsi="Arial" w:cs="Arial"/>
          <w:spacing w:val="-1"/>
          <w:sz w:val="18"/>
          <w:szCs w:val="18"/>
          <w:lang w:val="fr-FR"/>
        </w:rPr>
        <w:t xml:space="preserve"> </w:t>
      </w:r>
      <w:r w:rsidRPr="000F2ED4">
        <w:rPr>
          <w:rFonts w:ascii="Arial" w:hAnsi="Arial" w:cs="Arial"/>
          <w:sz w:val="18"/>
          <w:szCs w:val="18"/>
          <w:lang w:val="fr-FR"/>
        </w:rPr>
        <w:t>contractuelles.</w:t>
      </w:r>
    </w:p>
    <w:p w14:paraId="2911EEB9" w14:textId="77777777" w:rsidR="0039212B" w:rsidRPr="000F2ED4" w:rsidRDefault="0039212B" w:rsidP="000F2ED4">
      <w:pPr>
        <w:pStyle w:val="Corpsdetexte"/>
        <w:adjustRightInd w:val="0"/>
        <w:snapToGrid w:val="0"/>
        <w:rPr>
          <w:rFonts w:cs="Arial"/>
          <w:sz w:val="18"/>
          <w:szCs w:val="18"/>
        </w:rPr>
      </w:pPr>
    </w:p>
    <w:p w14:paraId="2FFFF1AB" w14:textId="77777777" w:rsidR="0039212B" w:rsidRPr="000F2ED4" w:rsidRDefault="0039212B" w:rsidP="000F2ED4">
      <w:pPr>
        <w:pStyle w:val="Paragraphedeliste"/>
        <w:widowControl w:val="0"/>
        <w:numPr>
          <w:ilvl w:val="1"/>
          <w:numId w:val="65"/>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 contractant, étant réputé avoir établi ses prix d’après ses propres calculs, opérations et estimations, exécute sans coût supplémentaire tout travail qui relève d’un poste quelconque de son offre et pour lequel il n’a indiqué ni prix unitaire ni prix</w:t>
      </w:r>
      <w:r w:rsidRPr="000F2ED4">
        <w:rPr>
          <w:rFonts w:ascii="Arial" w:hAnsi="Arial" w:cs="Arial"/>
          <w:spacing w:val="-24"/>
          <w:sz w:val="18"/>
          <w:szCs w:val="18"/>
          <w:lang w:val="fr-FR"/>
        </w:rPr>
        <w:t xml:space="preserve"> </w:t>
      </w:r>
      <w:r w:rsidRPr="000F2ED4">
        <w:rPr>
          <w:rFonts w:ascii="Arial" w:hAnsi="Arial" w:cs="Arial"/>
          <w:sz w:val="18"/>
          <w:szCs w:val="18"/>
          <w:lang w:val="fr-FR"/>
        </w:rPr>
        <w:t>forfaitaire.</w:t>
      </w:r>
    </w:p>
    <w:p w14:paraId="08E70B62" w14:textId="77777777" w:rsidR="0039212B" w:rsidRPr="000F2ED4" w:rsidRDefault="0039212B" w:rsidP="000F2ED4">
      <w:pPr>
        <w:pStyle w:val="Corpsdetexte"/>
        <w:adjustRightInd w:val="0"/>
        <w:snapToGrid w:val="0"/>
        <w:rPr>
          <w:rFonts w:cs="Arial"/>
          <w:sz w:val="18"/>
          <w:szCs w:val="18"/>
        </w:rPr>
      </w:pPr>
    </w:p>
    <w:p w14:paraId="22AC7569" w14:textId="77777777" w:rsidR="0039212B" w:rsidRPr="000F2ED4" w:rsidRDefault="0039212B" w:rsidP="000F2ED4">
      <w:pPr>
        <w:pStyle w:val="Titre2"/>
        <w:tabs>
          <w:tab w:val="left" w:pos="1676"/>
        </w:tabs>
        <w:adjustRightInd w:val="0"/>
        <w:snapToGrid w:val="0"/>
        <w:rPr>
          <w:rFonts w:cs="Arial"/>
          <w:sz w:val="18"/>
          <w:szCs w:val="18"/>
        </w:rPr>
      </w:pPr>
      <w:bookmarkStart w:id="63" w:name="_bookmark23"/>
      <w:bookmarkEnd w:id="63"/>
      <w:r w:rsidRPr="000F2ED4">
        <w:rPr>
          <w:rFonts w:cs="Arial"/>
          <w:sz w:val="18"/>
          <w:szCs w:val="18"/>
        </w:rPr>
        <w:t>Article</w:t>
      </w:r>
      <w:r w:rsidRPr="000F2ED4">
        <w:rPr>
          <w:rFonts w:cs="Arial"/>
          <w:spacing w:val="-2"/>
          <w:sz w:val="18"/>
          <w:szCs w:val="18"/>
        </w:rPr>
        <w:t xml:space="preserve"> </w:t>
      </w:r>
      <w:r w:rsidRPr="000F2ED4">
        <w:rPr>
          <w:rFonts w:cs="Arial"/>
          <w:sz w:val="18"/>
          <w:szCs w:val="18"/>
        </w:rPr>
        <w:t>21 -</w:t>
      </w:r>
      <w:r w:rsidRPr="000F2ED4">
        <w:rPr>
          <w:rFonts w:cs="Arial"/>
          <w:sz w:val="18"/>
          <w:szCs w:val="18"/>
        </w:rPr>
        <w:tab/>
        <w:t>Risques exceptionnels</w:t>
      </w:r>
    </w:p>
    <w:p w14:paraId="4D210992" w14:textId="77777777" w:rsidR="0039212B" w:rsidRPr="000F2ED4" w:rsidRDefault="0039212B" w:rsidP="000F2ED4">
      <w:pPr>
        <w:pStyle w:val="Corpsdetexte"/>
        <w:adjustRightInd w:val="0"/>
        <w:snapToGrid w:val="0"/>
        <w:rPr>
          <w:rFonts w:cs="Arial"/>
          <w:b/>
          <w:sz w:val="18"/>
          <w:szCs w:val="18"/>
        </w:rPr>
      </w:pPr>
    </w:p>
    <w:p w14:paraId="251F7A3B" w14:textId="6DCE46E0" w:rsidR="0039212B" w:rsidRPr="000F2ED4" w:rsidRDefault="0039212B" w:rsidP="000F2ED4">
      <w:pPr>
        <w:pStyle w:val="Paragraphedeliste"/>
        <w:widowControl w:val="0"/>
        <w:numPr>
          <w:ilvl w:val="1"/>
          <w:numId w:val="64"/>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Si, au cours de l'exécution des travaux, le contractant rencontre des obstacles artificiels ou des conditions physiques qui ne pouvaient pas raisonnablement être prévues par un contractant expérimenté et s’il estime que cette situation nécessite des frais supplémentaires</w:t>
      </w:r>
      <w:r w:rsidRPr="000F2ED4">
        <w:rPr>
          <w:rFonts w:ascii="Arial" w:hAnsi="Arial" w:cs="Arial"/>
          <w:spacing w:val="13"/>
          <w:sz w:val="18"/>
          <w:szCs w:val="18"/>
          <w:lang w:val="fr-FR"/>
        </w:rPr>
        <w:t xml:space="preserve"> </w:t>
      </w:r>
      <w:r w:rsidRPr="000F2ED4">
        <w:rPr>
          <w:rFonts w:ascii="Arial" w:hAnsi="Arial" w:cs="Arial"/>
          <w:sz w:val="18"/>
          <w:szCs w:val="18"/>
          <w:lang w:val="fr-FR"/>
        </w:rPr>
        <w:t>et/ou</w:t>
      </w:r>
      <w:r w:rsidRPr="000F2ED4">
        <w:rPr>
          <w:rFonts w:ascii="Arial" w:hAnsi="Arial" w:cs="Arial"/>
          <w:spacing w:val="13"/>
          <w:sz w:val="18"/>
          <w:szCs w:val="18"/>
          <w:lang w:val="fr-FR"/>
        </w:rPr>
        <w:t xml:space="preserve"> </w:t>
      </w:r>
      <w:r w:rsidRPr="000F2ED4">
        <w:rPr>
          <w:rFonts w:ascii="Arial" w:hAnsi="Arial" w:cs="Arial"/>
          <w:sz w:val="18"/>
          <w:szCs w:val="18"/>
          <w:lang w:val="fr-FR"/>
        </w:rPr>
        <w:t>une</w:t>
      </w:r>
      <w:r w:rsidRPr="000F2ED4">
        <w:rPr>
          <w:rFonts w:ascii="Arial" w:hAnsi="Arial" w:cs="Arial"/>
          <w:spacing w:val="12"/>
          <w:sz w:val="18"/>
          <w:szCs w:val="18"/>
          <w:lang w:val="fr-FR"/>
        </w:rPr>
        <w:t xml:space="preserve"> </w:t>
      </w:r>
      <w:r w:rsidRPr="000F2ED4">
        <w:rPr>
          <w:rFonts w:ascii="Arial" w:hAnsi="Arial" w:cs="Arial"/>
          <w:sz w:val="18"/>
          <w:szCs w:val="18"/>
          <w:lang w:val="fr-FR"/>
        </w:rPr>
        <w:t>prolongation</w:t>
      </w:r>
      <w:r w:rsidRPr="000F2ED4">
        <w:rPr>
          <w:rFonts w:ascii="Arial" w:hAnsi="Arial" w:cs="Arial"/>
          <w:spacing w:val="15"/>
          <w:sz w:val="18"/>
          <w:szCs w:val="18"/>
          <w:lang w:val="fr-FR"/>
        </w:rPr>
        <w:t xml:space="preserve"> </w:t>
      </w:r>
      <w:r w:rsidRPr="000F2ED4">
        <w:rPr>
          <w:rFonts w:ascii="Arial" w:hAnsi="Arial" w:cs="Arial"/>
          <w:sz w:val="18"/>
          <w:szCs w:val="18"/>
          <w:lang w:val="fr-FR"/>
        </w:rPr>
        <w:t>de</w:t>
      </w:r>
      <w:r w:rsidRPr="000F2ED4">
        <w:rPr>
          <w:rFonts w:ascii="Arial" w:hAnsi="Arial" w:cs="Arial"/>
          <w:spacing w:val="13"/>
          <w:sz w:val="18"/>
          <w:szCs w:val="18"/>
          <w:lang w:val="fr-FR"/>
        </w:rPr>
        <w:t xml:space="preserve"> </w:t>
      </w:r>
      <w:r w:rsidRPr="000F2ED4">
        <w:rPr>
          <w:rFonts w:ascii="Arial" w:hAnsi="Arial" w:cs="Arial"/>
          <w:sz w:val="18"/>
          <w:szCs w:val="18"/>
          <w:lang w:val="fr-FR"/>
        </w:rPr>
        <w:t>la</w:t>
      </w:r>
      <w:r w:rsidRPr="000F2ED4">
        <w:rPr>
          <w:rFonts w:ascii="Arial" w:hAnsi="Arial" w:cs="Arial"/>
          <w:spacing w:val="15"/>
          <w:sz w:val="18"/>
          <w:szCs w:val="18"/>
          <w:lang w:val="fr-FR"/>
        </w:rPr>
        <w:t xml:space="preserve"> </w:t>
      </w:r>
      <w:r w:rsidRPr="000F2ED4">
        <w:rPr>
          <w:rFonts w:ascii="Arial" w:hAnsi="Arial" w:cs="Arial"/>
          <w:sz w:val="18"/>
          <w:szCs w:val="18"/>
          <w:lang w:val="fr-FR"/>
        </w:rPr>
        <w:t>période</w:t>
      </w:r>
      <w:r w:rsidRPr="000F2ED4">
        <w:rPr>
          <w:rFonts w:ascii="Arial" w:hAnsi="Arial" w:cs="Arial"/>
          <w:spacing w:val="11"/>
          <w:sz w:val="18"/>
          <w:szCs w:val="18"/>
          <w:lang w:val="fr-FR"/>
        </w:rPr>
        <w:t xml:space="preserve"> </w:t>
      </w:r>
      <w:r w:rsidRPr="000F2ED4">
        <w:rPr>
          <w:rFonts w:ascii="Arial" w:hAnsi="Arial" w:cs="Arial"/>
          <w:sz w:val="18"/>
          <w:szCs w:val="18"/>
          <w:lang w:val="fr-FR"/>
        </w:rPr>
        <w:t>de</w:t>
      </w:r>
      <w:r w:rsidRPr="000F2ED4">
        <w:rPr>
          <w:rFonts w:ascii="Arial" w:hAnsi="Arial" w:cs="Arial"/>
          <w:spacing w:val="16"/>
          <w:sz w:val="18"/>
          <w:szCs w:val="18"/>
          <w:lang w:val="fr-FR"/>
        </w:rPr>
        <w:t xml:space="preserve"> </w:t>
      </w:r>
      <w:r w:rsidRPr="000F2ED4">
        <w:rPr>
          <w:rFonts w:ascii="Arial" w:hAnsi="Arial" w:cs="Arial"/>
          <w:sz w:val="18"/>
          <w:szCs w:val="18"/>
          <w:lang w:val="fr-FR"/>
        </w:rPr>
        <w:t>mise</w:t>
      </w:r>
      <w:r w:rsidRPr="000F2ED4">
        <w:rPr>
          <w:rFonts w:ascii="Arial" w:hAnsi="Arial" w:cs="Arial"/>
          <w:spacing w:val="12"/>
          <w:sz w:val="18"/>
          <w:szCs w:val="18"/>
          <w:lang w:val="fr-FR"/>
        </w:rPr>
        <w:t xml:space="preserve"> </w:t>
      </w:r>
      <w:r w:rsidRPr="000F2ED4">
        <w:rPr>
          <w:rFonts w:ascii="Arial" w:hAnsi="Arial" w:cs="Arial"/>
          <w:sz w:val="18"/>
          <w:szCs w:val="18"/>
          <w:lang w:val="fr-FR"/>
        </w:rPr>
        <w:t>en</w:t>
      </w:r>
      <w:r w:rsidRPr="000F2ED4">
        <w:rPr>
          <w:rFonts w:ascii="Arial" w:hAnsi="Arial" w:cs="Arial"/>
          <w:spacing w:val="16"/>
          <w:sz w:val="18"/>
          <w:szCs w:val="18"/>
          <w:lang w:val="fr-FR"/>
        </w:rPr>
        <w:t xml:space="preserve"> </w:t>
      </w:r>
      <w:r w:rsidRPr="000F2ED4">
        <w:rPr>
          <w:rFonts w:ascii="Arial" w:hAnsi="Arial" w:cs="Arial"/>
          <w:sz w:val="18"/>
          <w:szCs w:val="18"/>
          <w:lang w:val="fr-FR"/>
        </w:rPr>
        <w:t>œuvre</w:t>
      </w:r>
      <w:r w:rsidRPr="000F2ED4">
        <w:rPr>
          <w:rFonts w:ascii="Arial" w:hAnsi="Arial" w:cs="Arial"/>
          <w:spacing w:val="13"/>
          <w:sz w:val="18"/>
          <w:szCs w:val="18"/>
          <w:lang w:val="fr-FR"/>
        </w:rPr>
        <w:t xml:space="preserve"> </w:t>
      </w:r>
      <w:r w:rsidRPr="000F2ED4">
        <w:rPr>
          <w:rFonts w:ascii="Arial" w:hAnsi="Arial" w:cs="Arial"/>
          <w:sz w:val="18"/>
          <w:szCs w:val="18"/>
          <w:lang w:val="fr-FR"/>
        </w:rPr>
        <w:t>des</w:t>
      </w:r>
      <w:r w:rsidRPr="000F2ED4">
        <w:rPr>
          <w:rFonts w:ascii="Arial" w:hAnsi="Arial" w:cs="Arial"/>
          <w:spacing w:val="13"/>
          <w:sz w:val="18"/>
          <w:szCs w:val="18"/>
          <w:lang w:val="fr-FR"/>
        </w:rPr>
        <w:t xml:space="preserve"> </w:t>
      </w:r>
      <w:r w:rsidRPr="000F2ED4">
        <w:rPr>
          <w:rFonts w:ascii="Arial" w:hAnsi="Arial" w:cs="Arial"/>
          <w:sz w:val="18"/>
          <w:szCs w:val="18"/>
          <w:lang w:val="fr-FR"/>
        </w:rPr>
        <w:t>tâches,</w:t>
      </w:r>
      <w:r w:rsidRPr="000F2ED4">
        <w:rPr>
          <w:rFonts w:ascii="Arial" w:hAnsi="Arial" w:cs="Arial"/>
          <w:spacing w:val="13"/>
          <w:sz w:val="18"/>
          <w:szCs w:val="18"/>
          <w:lang w:val="fr-FR"/>
        </w:rPr>
        <w:t xml:space="preserve"> </w:t>
      </w:r>
      <w:r w:rsidRPr="000F2ED4">
        <w:rPr>
          <w:rFonts w:ascii="Arial" w:hAnsi="Arial" w:cs="Arial"/>
          <w:sz w:val="18"/>
          <w:szCs w:val="18"/>
          <w:lang w:val="fr-FR"/>
        </w:rPr>
        <w:t>il</w:t>
      </w:r>
      <w:r w:rsidRPr="000F2ED4">
        <w:rPr>
          <w:rFonts w:ascii="Arial" w:hAnsi="Arial" w:cs="Arial"/>
          <w:spacing w:val="14"/>
          <w:sz w:val="18"/>
          <w:szCs w:val="18"/>
          <w:lang w:val="fr-FR"/>
        </w:rPr>
        <w:t xml:space="preserve"> </w:t>
      </w:r>
      <w:r w:rsidRPr="000F2ED4">
        <w:rPr>
          <w:rFonts w:ascii="Arial" w:hAnsi="Arial" w:cs="Arial"/>
          <w:sz w:val="18"/>
          <w:szCs w:val="18"/>
          <w:lang w:val="fr-FR"/>
        </w:rPr>
        <w:t>en</w:t>
      </w:r>
      <w:r w:rsidR="000D3256" w:rsidRPr="000F2ED4">
        <w:rPr>
          <w:rFonts w:ascii="Arial" w:hAnsi="Arial" w:cs="Arial"/>
          <w:sz w:val="18"/>
          <w:szCs w:val="18"/>
          <w:lang w:val="fr-FR"/>
        </w:rPr>
        <w:t xml:space="preserve"> </w:t>
      </w:r>
      <w:r w:rsidRPr="000F2ED4">
        <w:rPr>
          <w:rFonts w:ascii="Arial" w:hAnsi="Arial" w:cs="Arial"/>
          <w:sz w:val="18"/>
          <w:szCs w:val="18"/>
          <w:lang w:val="fr-FR"/>
        </w:rPr>
        <w:t>avise le maître d’œuvre par notification conformément aux articles 35 et/ou 55. Dans cette notification, il précise les obstacles artificiels et/ou les conditions physiques en question, en en indiquant en détail les effets prévisibles, les mesures qu'il est en train de prendre ou a l'intention de prendre, ainsi que l'ampleur du retard ou des perturbations prévisibles dans l'exécution des</w:t>
      </w:r>
      <w:r w:rsidRPr="000F2ED4">
        <w:rPr>
          <w:rFonts w:ascii="Arial" w:hAnsi="Arial" w:cs="Arial"/>
          <w:spacing w:val="-4"/>
          <w:sz w:val="18"/>
          <w:szCs w:val="18"/>
          <w:lang w:val="fr-FR"/>
        </w:rPr>
        <w:t xml:space="preserve"> </w:t>
      </w:r>
      <w:r w:rsidRPr="000F2ED4">
        <w:rPr>
          <w:rFonts w:ascii="Arial" w:hAnsi="Arial" w:cs="Arial"/>
          <w:sz w:val="18"/>
          <w:szCs w:val="18"/>
          <w:lang w:val="fr-FR"/>
        </w:rPr>
        <w:t>travaux.</w:t>
      </w:r>
    </w:p>
    <w:p w14:paraId="43A0DF62" w14:textId="77777777" w:rsidR="0039212B" w:rsidRPr="000F2ED4" w:rsidRDefault="0039212B" w:rsidP="000F2ED4">
      <w:pPr>
        <w:pStyle w:val="Corpsdetexte"/>
        <w:adjustRightInd w:val="0"/>
        <w:snapToGrid w:val="0"/>
        <w:rPr>
          <w:rFonts w:cs="Arial"/>
          <w:sz w:val="18"/>
          <w:szCs w:val="18"/>
        </w:rPr>
      </w:pPr>
    </w:p>
    <w:p w14:paraId="0DA6840D" w14:textId="0259B878" w:rsidR="0039212B" w:rsidRPr="000F2ED4" w:rsidRDefault="0039212B" w:rsidP="000F2ED4">
      <w:pPr>
        <w:pStyle w:val="Paragraphedeliste"/>
        <w:widowControl w:val="0"/>
        <w:numPr>
          <w:ilvl w:val="1"/>
          <w:numId w:val="64"/>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Dès réception de la notification, le maître d'œuvre peut, entre</w:t>
      </w:r>
      <w:r w:rsidRPr="000F2ED4">
        <w:rPr>
          <w:rFonts w:ascii="Arial" w:hAnsi="Arial" w:cs="Arial"/>
          <w:spacing w:val="-14"/>
          <w:sz w:val="18"/>
          <w:szCs w:val="18"/>
          <w:lang w:val="fr-FR"/>
        </w:rPr>
        <w:t xml:space="preserve"> </w:t>
      </w:r>
      <w:r w:rsidRPr="000F2ED4">
        <w:rPr>
          <w:rFonts w:ascii="Arial" w:hAnsi="Arial" w:cs="Arial"/>
          <w:sz w:val="18"/>
          <w:szCs w:val="18"/>
          <w:lang w:val="fr-FR"/>
        </w:rPr>
        <w:t>autres</w:t>
      </w:r>
      <w:r w:rsidR="00086F78" w:rsidRPr="000F2ED4">
        <w:rPr>
          <w:rFonts w:ascii="Arial" w:hAnsi="Arial" w:cs="Arial"/>
          <w:sz w:val="18"/>
          <w:szCs w:val="18"/>
          <w:lang w:val="fr-FR"/>
        </w:rPr>
        <w:t xml:space="preserve"> </w:t>
      </w:r>
      <w:r w:rsidRPr="000F2ED4">
        <w:rPr>
          <w:rFonts w:ascii="Arial" w:hAnsi="Arial" w:cs="Arial"/>
          <w:sz w:val="18"/>
          <w:szCs w:val="18"/>
          <w:lang w:val="fr-FR"/>
        </w:rPr>
        <w:t>:</w:t>
      </w:r>
    </w:p>
    <w:p w14:paraId="4824AB35" w14:textId="77777777" w:rsidR="0039212B" w:rsidRPr="000F2ED4" w:rsidRDefault="0039212B" w:rsidP="000F2ED4">
      <w:pPr>
        <w:pStyle w:val="Corpsdetexte"/>
        <w:adjustRightInd w:val="0"/>
        <w:snapToGrid w:val="0"/>
        <w:rPr>
          <w:rFonts w:cs="Arial"/>
          <w:sz w:val="18"/>
          <w:szCs w:val="18"/>
        </w:rPr>
      </w:pPr>
    </w:p>
    <w:p w14:paraId="41C8EAD8" w14:textId="77777777" w:rsidR="0039212B" w:rsidRPr="000F2ED4" w:rsidRDefault="0039212B" w:rsidP="000F2ED4">
      <w:pPr>
        <w:pStyle w:val="Paragraphedeliste"/>
        <w:widowControl w:val="0"/>
        <w:numPr>
          <w:ilvl w:val="2"/>
          <w:numId w:val="64"/>
        </w:numPr>
        <w:tabs>
          <w:tab w:val="left" w:pos="197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demander au contractant de fournir une estimation du coût des mesures qu’il est en train de prendre ou a l’intention de</w:t>
      </w:r>
      <w:r w:rsidRPr="000F2ED4">
        <w:rPr>
          <w:rFonts w:ascii="Arial" w:hAnsi="Arial" w:cs="Arial"/>
          <w:spacing w:val="-7"/>
          <w:sz w:val="18"/>
          <w:szCs w:val="18"/>
          <w:lang w:val="fr-FR"/>
        </w:rPr>
        <w:t xml:space="preserve"> </w:t>
      </w:r>
      <w:r w:rsidRPr="000F2ED4">
        <w:rPr>
          <w:rFonts w:ascii="Arial" w:hAnsi="Arial" w:cs="Arial"/>
          <w:sz w:val="18"/>
          <w:szCs w:val="18"/>
          <w:lang w:val="fr-FR"/>
        </w:rPr>
        <w:t>prendre;</w:t>
      </w:r>
    </w:p>
    <w:p w14:paraId="53E62B19" w14:textId="77777777" w:rsidR="0039212B" w:rsidRPr="000F2ED4" w:rsidRDefault="0039212B" w:rsidP="000F2ED4">
      <w:pPr>
        <w:pStyle w:val="Corpsdetexte"/>
        <w:adjustRightInd w:val="0"/>
        <w:snapToGrid w:val="0"/>
        <w:rPr>
          <w:rFonts w:cs="Arial"/>
          <w:sz w:val="18"/>
          <w:szCs w:val="18"/>
        </w:rPr>
      </w:pPr>
    </w:p>
    <w:p w14:paraId="401034A0" w14:textId="77777777" w:rsidR="0039212B" w:rsidRPr="000F2ED4" w:rsidRDefault="0039212B" w:rsidP="000F2ED4">
      <w:pPr>
        <w:pStyle w:val="Paragraphedeliste"/>
        <w:widowControl w:val="0"/>
        <w:numPr>
          <w:ilvl w:val="2"/>
          <w:numId w:val="64"/>
        </w:numPr>
        <w:tabs>
          <w:tab w:val="left" w:pos="197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approuver, avec ou sans modifications, les mesures visées à l'article 21, paragraphe 2, point</w:t>
      </w:r>
      <w:r w:rsidRPr="000F2ED4">
        <w:rPr>
          <w:rFonts w:ascii="Arial" w:hAnsi="Arial" w:cs="Arial"/>
          <w:spacing w:val="1"/>
          <w:sz w:val="18"/>
          <w:szCs w:val="18"/>
          <w:lang w:val="fr-FR"/>
        </w:rPr>
        <w:t xml:space="preserve"> </w:t>
      </w:r>
      <w:r w:rsidRPr="000F2ED4">
        <w:rPr>
          <w:rFonts w:ascii="Arial" w:hAnsi="Arial" w:cs="Arial"/>
          <w:sz w:val="18"/>
          <w:szCs w:val="18"/>
          <w:lang w:val="fr-FR"/>
        </w:rPr>
        <w:t>a);</w:t>
      </w:r>
    </w:p>
    <w:p w14:paraId="48BFB019" w14:textId="77777777" w:rsidR="0039212B" w:rsidRPr="000F2ED4" w:rsidRDefault="0039212B" w:rsidP="000F2ED4">
      <w:pPr>
        <w:pStyle w:val="Corpsdetexte"/>
        <w:adjustRightInd w:val="0"/>
        <w:snapToGrid w:val="0"/>
        <w:rPr>
          <w:rFonts w:cs="Arial"/>
          <w:sz w:val="18"/>
          <w:szCs w:val="18"/>
        </w:rPr>
      </w:pPr>
    </w:p>
    <w:p w14:paraId="7CD37DFA" w14:textId="77777777" w:rsidR="0039212B" w:rsidRPr="000F2ED4" w:rsidRDefault="0039212B" w:rsidP="000F2ED4">
      <w:pPr>
        <w:pStyle w:val="Paragraphedeliste"/>
        <w:widowControl w:val="0"/>
        <w:numPr>
          <w:ilvl w:val="2"/>
          <w:numId w:val="64"/>
        </w:numPr>
        <w:tabs>
          <w:tab w:val="left" w:pos="1970"/>
        </w:tabs>
        <w:autoSpaceDE w:val="0"/>
        <w:autoSpaceDN w:val="0"/>
        <w:adjustRightInd w:val="0"/>
        <w:snapToGrid w:val="0"/>
        <w:ind w:right="122"/>
        <w:contextualSpacing w:val="0"/>
        <w:jc w:val="both"/>
        <w:rPr>
          <w:rFonts w:ascii="Arial" w:hAnsi="Arial" w:cs="Arial"/>
          <w:sz w:val="18"/>
          <w:szCs w:val="18"/>
          <w:lang w:val="fr-FR"/>
        </w:rPr>
      </w:pPr>
      <w:r w:rsidRPr="000F2ED4">
        <w:rPr>
          <w:rFonts w:ascii="Arial" w:hAnsi="Arial" w:cs="Arial"/>
          <w:sz w:val="18"/>
          <w:szCs w:val="18"/>
          <w:lang w:val="fr-FR"/>
        </w:rPr>
        <w:t>donner des instructions écrites sur la manière dont les obstacles artificiels ou les conditions physiques en question doivent être</w:t>
      </w:r>
      <w:r w:rsidRPr="000F2ED4">
        <w:rPr>
          <w:rFonts w:ascii="Arial" w:hAnsi="Arial" w:cs="Arial"/>
          <w:spacing w:val="-6"/>
          <w:sz w:val="18"/>
          <w:szCs w:val="18"/>
          <w:lang w:val="fr-FR"/>
        </w:rPr>
        <w:t xml:space="preserve"> </w:t>
      </w:r>
      <w:r w:rsidRPr="000F2ED4">
        <w:rPr>
          <w:rFonts w:ascii="Arial" w:hAnsi="Arial" w:cs="Arial"/>
          <w:sz w:val="18"/>
          <w:szCs w:val="18"/>
          <w:lang w:val="fr-FR"/>
        </w:rPr>
        <w:t>surmontés;</w:t>
      </w:r>
    </w:p>
    <w:p w14:paraId="5894EA49" w14:textId="77777777" w:rsidR="0039212B" w:rsidRPr="000F2ED4" w:rsidRDefault="0039212B" w:rsidP="000F2ED4">
      <w:pPr>
        <w:pStyle w:val="Corpsdetexte"/>
        <w:adjustRightInd w:val="0"/>
        <w:snapToGrid w:val="0"/>
        <w:rPr>
          <w:rFonts w:cs="Arial"/>
          <w:sz w:val="18"/>
          <w:szCs w:val="18"/>
        </w:rPr>
      </w:pPr>
    </w:p>
    <w:p w14:paraId="63ECE622" w14:textId="77777777" w:rsidR="0039212B" w:rsidRPr="000F2ED4" w:rsidRDefault="0039212B" w:rsidP="000F2ED4">
      <w:pPr>
        <w:pStyle w:val="Paragraphedeliste"/>
        <w:widowControl w:val="0"/>
        <w:numPr>
          <w:ilvl w:val="2"/>
          <w:numId w:val="64"/>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ordonner une modification, une suspension ou l’annulation du</w:t>
      </w:r>
      <w:r w:rsidRPr="000F2ED4">
        <w:rPr>
          <w:rFonts w:ascii="Arial" w:hAnsi="Arial" w:cs="Arial"/>
          <w:spacing w:val="-18"/>
          <w:sz w:val="18"/>
          <w:szCs w:val="18"/>
          <w:lang w:val="fr-FR"/>
        </w:rPr>
        <w:t xml:space="preserve"> </w:t>
      </w:r>
      <w:r w:rsidRPr="000F2ED4">
        <w:rPr>
          <w:rFonts w:ascii="Arial" w:hAnsi="Arial" w:cs="Arial"/>
          <w:sz w:val="18"/>
          <w:szCs w:val="18"/>
          <w:lang w:val="fr-FR"/>
        </w:rPr>
        <w:t>marché.</w:t>
      </w:r>
    </w:p>
    <w:p w14:paraId="12458A9C" w14:textId="77777777" w:rsidR="0039212B" w:rsidRPr="000F2ED4" w:rsidRDefault="0039212B" w:rsidP="000F2ED4">
      <w:pPr>
        <w:pStyle w:val="Corpsdetexte"/>
        <w:adjustRightInd w:val="0"/>
        <w:snapToGrid w:val="0"/>
        <w:rPr>
          <w:rFonts w:cs="Arial"/>
          <w:sz w:val="18"/>
          <w:szCs w:val="18"/>
        </w:rPr>
      </w:pPr>
    </w:p>
    <w:p w14:paraId="10E33780" w14:textId="47067337" w:rsidR="0039212B" w:rsidRPr="000F2ED4" w:rsidRDefault="0039212B" w:rsidP="000F2ED4">
      <w:pPr>
        <w:pStyle w:val="Paragraphedeliste"/>
        <w:widowControl w:val="0"/>
        <w:numPr>
          <w:ilvl w:val="1"/>
          <w:numId w:val="64"/>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Dans la mesure où le maître d’œuvre estime que les obstacles artificiels ou les conditions physiques en question étaient raisonnablement impossibles à prévoir, en tout ou en partie, par un contractant expérimenté, le maître</w:t>
      </w:r>
      <w:r w:rsidRPr="000F2ED4">
        <w:rPr>
          <w:rFonts w:ascii="Arial" w:hAnsi="Arial" w:cs="Arial"/>
          <w:spacing w:val="-7"/>
          <w:sz w:val="18"/>
          <w:szCs w:val="18"/>
          <w:lang w:val="fr-FR"/>
        </w:rPr>
        <w:t xml:space="preserve"> </w:t>
      </w:r>
      <w:r w:rsidRPr="000F2ED4">
        <w:rPr>
          <w:rFonts w:ascii="Arial" w:hAnsi="Arial" w:cs="Arial"/>
          <w:sz w:val="18"/>
          <w:szCs w:val="18"/>
          <w:lang w:val="fr-FR"/>
        </w:rPr>
        <w:t>d’œuvre</w:t>
      </w:r>
      <w:r w:rsidR="00086F78" w:rsidRPr="000F2ED4">
        <w:rPr>
          <w:rFonts w:ascii="Arial" w:hAnsi="Arial" w:cs="Arial"/>
          <w:sz w:val="18"/>
          <w:szCs w:val="18"/>
          <w:lang w:val="fr-FR"/>
        </w:rPr>
        <w:t xml:space="preserve"> </w:t>
      </w:r>
      <w:r w:rsidRPr="000F2ED4">
        <w:rPr>
          <w:rFonts w:ascii="Arial" w:hAnsi="Arial" w:cs="Arial"/>
          <w:sz w:val="18"/>
          <w:szCs w:val="18"/>
          <w:lang w:val="fr-FR"/>
        </w:rPr>
        <w:t>:</w:t>
      </w:r>
    </w:p>
    <w:p w14:paraId="77D4DF25" w14:textId="77777777" w:rsidR="0039212B" w:rsidRPr="000F2ED4" w:rsidRDefault="0039212B" w:rsidP="000F2ED4">
      <w:pPr>
        <w:pStyle w:val="Corpsdetexte"/>
        <w:adjustRightInd w:val="0"/>
        <w:snapToGrid w:val="0"/>
        <w:rPr>
          <w:rFonts w:cs="Arial"/>
          <w:sz w:val="18"/>
          <w:szCs w:val="18"/>
        </w:rPr>
      </w:pPr>
    </w:p>
    <w:p w14:paraId="3C8190BE" w14:textId="77777777" w:rsidR="0039212B" w:rsidRPr="000F2ED4" w:rsidRDefault="0039212B" w:rsidP="000F2ED4">
      <w:pPr>
        <w:pStyle w:val="Paragraphedeliste"/>
        <w:widowControl w:val="0"/>
        <w:numPr>
          <w:ilvl w:val="2"/>
          <w:numId w:val="64"/>
        </w:numPr>
        <w:tabs>
          <w:tab w:val="left" w:pos="197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tient compte de tout retard subi par le contractant du fait de ces obstacles ou de ces conditions au moment de déterminer la prolongation de la période de mise en œuvre des tâches auxquelles le contractant a droit en vertu de l’article 35;</w:t>
      </w:r>
      <w:r w:rsidRPr="000F2ED4">
        <w:rPr>
          <w:rFonts w:ascii="Arial" w:hAnsi="Arial" w:cs="Arial"/>
          <w:spacing w:val="-16"/>
          <w:sz w:val="18"/>
          <w:szCs w:val="18"/>
          <w:lang w:val="fr-FR"/>
        </w:rPr>
        <w:t xml:space="preserve"> </w:t>
      </w:r>
      <w:r w:rsidRPr="000F2ED4">
        <w:rPr>
          <w:rFonts w:ascii="Arial" w:hAnsi="Arial" w:cs="Arial"/>
          <w:sz w:val="18"/>
          <w:szCs w:val="18"/>
          <w:lang w:val="fr-FR"/>
        </w:rPr>
        <w:t>et/ou</w:t>
      </w:r>
    </w:p>
    <w:p w14:paraId="519A9E11" w14:textId="77777777" w:rsidR="0039212B" w:rsidRPr="000F2ED4" w:rsidRDefault="0039212B" w:rsidP="000F2ED4">
      <w:pPr>
        <w:pStyle w:val="Corpsdetexte"/>
        <w:adjustRightInd w:val="0"/>
        <w:snapToGrid w:val="0"/>
        <w:rPr>
          <w:rFonts w:cs="Arial"/>
          <w:sz w:val="18"/>
          <w:szCs w:val="18"/>
        </w:rPr>
      </w:pPr>
    </w:p>
    <w:p w14:paraId="33AED23C" w14:textId="77777777" w:rsidR="0039212B" w:rsidRPr="000F2ED4" w:rsidRDefault="0039212B" w:rsidP="000F2ED4">
      <w:pPr>
        <w:pStyle w:val="Paragraphedeliste"/>
        <w:widowControl w:val="0"/>
        <w:numPr>
          <w:ilvl w:val="2"/>
          <w:numId w:val="64"/>
        </w:numPr>
        <w:tabs>
          <w:tab w:val="left" w:pos="197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détermine, s’il s’agit d’obstacles artificiels ou de conditions physiques autres que les conditions climatiques, les paiements supplémentaires qui sont dus au contractant en vertu de l’article</w:t>
      </w:r>
      <w:r w:rsidRPr="000F2ED4">
        <w:rPr>
          <w:rFonts w:ascii="Arial" w:hAnsi="Arial" w:cs="Arial"/>
          <w:spacing w:val="1"/>
          <w:sz w:val="18"/>
          <w:szCs w:val="18"/>
          <w:lang w:val="fr-FR"/>
        </w:rPr>
        <w:t xml:space="preserve"> </w:t>
      </w:r>
      <w:r w:rsidRPr="000F2ED4">
        <w:rPr>
          <w:rFonts w:ascii="Arial" w:hAnsi="Arial" w:cs="Arial"/>
          <w:sz w:val="18"/>
          <w:szCs w:val="18"/>
          <w:lang w:val="fr-FR"/>
        </w:rPr>
        <w:t>55.</w:t>
      </w:r>
    </w:p>
    <w:p w14:paraId="54C41C64" w14:textId="77777777" w:rsidR="0039212B" w:rsidRPr="000F2ED4" w:rsidRDefault="0039212B" w:rsidP="000F2ED4">
      <w:pPr>
        <w:pStyle w:val="Corpsdetexte"/>
        <w:adjustRightInd w:val="0"/>
        <w:snapToGrid w:val="0"/>
        <w:rPr>
          <w:rFonts w:cs="Arial"/>
          <w:sz w:val="18"/>
          <w:szCs w:val="18"/>
        </w:rPr>
      </w:pPr>
    </w:p>
    <w:p w14:paraId="028204F2" w14:textId="77777777" w:rsidR="0039212B" w:rsidRPr="000F2ED4" w:rsidRDefault="0039212B" w:rsidP="000F2ED4">
      <w:pPr>
        <w:pStyle w:val="Paragraphedeliste"/>
        <w:widowControl w:val="0"/>
        <w:numPr>
          <w:ilvl w:val="1"/>
          <w:numId w:val="64"/>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Aucune réclamation du contractant fondée sur les conditions climatiques n'est admise au titre de l’article</w:t>
      </w:r>
      <w:r w:rsidRPr="000F2ED4">
        <w:rPr>
          <w:rFonts w:ascii="Arial" w:hAnsi="Arial" w:cs="Arial"/>
          <w:spacing w:val="-5"/>
          <w:sz w:val="18"/>
          <w:szCs w:val="18"/>
          <w:lang w:val="fr-FR"/>
        </w:rPr>
        <w:t xml:space="preserve"> </w:t>
      </w:r>
      <w:r w:rsidRPr="000F2ED4">
        <w:rPr>
          <w:rFonts w:ascii="Arial" w:hAnsi="Arial" w:cs="Arial"/>
          <w:sz w:val="18"/>
          <w:szCs w:val="18"/>
          <w:lang w:val="fr-FR"/>
        </w:rPr>
        <w:t>55.</w:t>
      </w:r>
    </w:p>
    <w:p w14:paraId="51045882" w14:textId="77777777" w:rsidR="0039212B" w:rsidRPr="000F2ED4" w:rsidRDefault="0039212B" w:rsidP="000F2ED4">
      <w:pPr>
        <w:pStyle w:val="Corpsdetexte"/>
        <w:adjustRightInd w:val="0"/>
        <w:snapToGrid w:val="0"/>
        <w:rPr>
          <w:rFonts w:cs="Arial"/>
          <w:sz w:val="18"/>
          <w:szCs w:val="18"/>
        </w:rPr>
      </w:pPr>
    </w:p>
    <w:p w14:paraId="2EC44D98" w14:textId="77777777" w:rsidR="0039212B" w:rsidRPr="000F2ED4" w:rsidRDefault="0039212B" w:rsidP="000F2ED4">
      <w:pPr>
        <w:pStyle w:val="Paragraphedeliste"/>
        <w:widowControl w:val="0"/>
        <w:numPr>
          <w:ilvl w:val="1"/>
          <w:numId w:val="64"/>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Si le maître d’œuvre estime que les obstacles artificiels ou les conditions physiques étaient raisonnablement prévisibles, en tout ou en partie, par un contractant expérimenté, il en informe le contractant dès que</w:t>
      </w:r>
      <w:r w:rsidRPr="000F2ED4">
        <w:rPr>
          <w:rFonts w:ascii="Arial" w:hAnsi="Arial" w:cs="Arial"/>
          <w:spacing w:val="-1"/>
          <w:sz w:val="18"/>
          <w:szCs w:val="18"/>
          <w:lang w:val="fr-FR"/>
        </w:rPr>
        <w:t xml:space="preserve"> </w:t>
      </w:r>
      <w:r w:rsidRPr="000F2ED4">
        <w:rPr>
          <w:rFonts w:ascii="Arial" w:hAnsi="Arial" w:cs="Arial"/>
          <w:sz w:val="18"/>
          <w:szCs w:val="18"/>
          <w:lang w:val="fr-FR"/>
        </w:rPr>
        <w:t>possible.</w:t>
      </w:r>
    </w:p>
    <w:p w14:paraId="3BE18CF2" w14:textId="77777777" w:rsidR="0039212B" w:rsidRPr="000F2ED4" w:rsidRDefault="0039212B" w:rsidP="000F2ED4">
      <w:pPr>
        <w:pStyle w:val="Corpsdetexte"/>
        <w:adjustRightInd w:val="0"/>
        <w:snapToGrid w:val="0"/>
        <w:rPr>
          <w:rFonts w:cs="Arial"/>
          <w:sz w:val="18"/>
          <w:szCs w:val="18"/>
        </w:rPr>
      </w:pPr>
    </w:p>
    <w:p w14:paraId="56E8F9C1" w14:textId="77777777" w:rsidR="0039212B" w:rsidRPr="000F2ED4" w:rsidRDefault="0039212B" w:rsidP="000F2ED4">
      <w:pPr>
        <w:pStyle w:val="Titre2"/>
        <w:tabs>
          <w:tab w:val="left" w:pos="1676"/>
        </w:tabs>
        <w:adjustRightInd w:val="0"/>
        <w:snapToGrid w:val="0"/>
        <w:rPr>
          <w:rFonts w:cs="Arial"/>
          <w:sz w:val="18"/>
          <w:szCs w:val="18"/>
        </w:rPr>
      </w:pPr>
      <w:bookmarkStart w:id="64" w:name="_bookmark24"/>
      <w:bookmarkEnd w:id="64"/>
      <w:r w:rsidRPr="000F2ED4">
        <w:rPr>
          <w:rFonts w:cs="Arial"/>
          <w:sz w:val="18"/>
          <w:szCs w:val="18"/>
        </w:rPr>
        <w:t>Article</w:t>
      </w:r>
      <w:r w:rsidRPr="000F2ED4">
        <w:rPr>
          <w:rFonts w:cs="Arial"/>
          <w:spacing w:val="-2"/>
          <w:sz w:val="18"/>
          <w:szCs w:val="18"/>
        </w:rPr>
        <w:t xml:space="preserve"> </w:t>
      </w:r>
      <w:r w:rsidRPr="000F2ED4">
        <w:rPr>
          <w:rFonts w:cs="Arial"/>
          <w:sz w:val="18"/>
          <w:szCs w:val="18"/>
        </w:rPr>
        <w:t>22 -</w:t>
      </w:r>
      <w:r w:rsidRPr="000F2ED4">
        <w:rPr>
          <w:rFonts w:cs="Arial"/>
          <w:sz w:val="18"/>
          <w:szCs w:val="18"/>
        </w:rPr>
        <w:tab/>
        <w:t>Sécurité sur les</w:t>
      </w:r>
      <w:r w:rsidRPr="000F2ED4">
        <w:rPr>
          <w:rFonts w:cs="Arial"/>
          <w:spacing w:val="-3"/>
          <w:sz w:val="18"/>
          <w:szCs w:val="18"/>
        </w:rPr>
        <w:t xml:space="preserve"> </w:t>
      </w:r>
      <w:r w:rsidRPr="000F2ED4">
        <w:rPr>
          <w:rFonts w:cs="Arial"/>
          <w:sz w:val="18"/>
          <w:szCs w:val="18"/>
        </w:rPr>
        <w:t>chantiers</w:t>
      </w:r>
    </w:p>
    <w:p w14:paraId="42C232C9" w14:textId="77777777" w:rsidR="0039212B" w:rsidRPr="000F2ED4" w:rsidRDefault="0039212B" w:rsidP="000F2ED4">
      <w:pPr>
        <w:pStyle w:val="Corpsdetexte"/>
        <w:adjustRightInd w:val="0"/>
        <w:snapToGrid w:val="0"/>
        <w:rPr>
          <w:rFonts w:cs="Arial"/>
          <w:b/>
          <w:sz w:val="18"/>
          <w:szCs w:val="18"/>
        </w:rPr>
      </w:pPr>
    </w:p>
    <w:p w14:paraId="2F232269" w14:textId="77777777" w:rsidR="0039212B" w:rsidRPr="000F2ED4" w:rsidRDefault="0039212B" w:rsidP="000F2ED4">
      <w:pPr>
        <w:pStyle w:val="Paragraphedeliste"/>
        <w:widowControl w:val="0"/>
        <w:numPr>
          <w:ilvl w:val="1"/>
          <w:numId w:val="63"/>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contractant a le droit d’interdire l’accès du chantier à toute personne étrangère à l’exécution du marché, à l’exception toutefois des personnes autorisées par le maître d’œuvre ou le maître</w:t>
      </w:r>
      <w:r w:rsidRPr="000F2ED4">
        <w:rPr>
          <w:rFonts w:ascii="Arial" w:hAnsi="Arial" w:cs="Arial"/>
          <w:spacing w:val="-3"/>
          <w:sz w:val="18"/>
          <w:szCs w:val="18"/>
          <w:lang w:val="fr-FR"/>
        </w:rPr>
        <w:t xml:space="preserve"> </w:t>
      </w:r>
      <w:r w:rsidRPr="000F2ED4">
        <w:rPr>
          <w:rFonts w:ascii="Arial" w:hAnsi="Arial" w:cs="Arial"/>
          <w:sz w:val="18"/>
          <w:szCs w:val="18"/>
          <w:lang w:val="fr-FR"/>
        </w:rPr>
        <w:t>d’ouvrage.</w:t>
      </w:r>
    </w:p>
    <w:p w14:paraId="71EBE45E" w14:textId="77777777" w:rsidR="0039212B" w:rsidRPr="000F2ED4" w:rsidRDefault="0039212B" w:rsidP="000F2ED4">
      <w:pPr>
        <w:pStyle w:val="Corpsdetexte"/>
        <w:adjustRightInd w:val="0"/>
        <w:snapToGrid w:val="0"/>
        <w:rPr>
          <w:rFonts w:cs="Arial"/>
          <w:sz w:val="18"/>
          <w:szCs w:val="18"/>
        </w:rPr>
      </w:pPr>
    </w:p>
    <w:p w14:paraId="01A4DC45" w14:textId="77777777" w:rsidR="0039212B" w:rsidRPr="000F2ED4" w:rsidRDefault="0039212B" w:rsidP="000F2ED4">
      <w:pPr>
        <w:pStyle w:val="Paragraphedeliste"/>
        <w:widowControl w:val="0"/>
        <w:numPr>
          <w:ilvl w:val="1"/>
          <w:numId w:val="63"/>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contractant assure la sécurité sur les chantiers pendant toute la durée des travaux et est tenu de prendre, dans l’intérêt de ses employés, des mandataires du maître d’ouvrage et des tiers, les mesures nécessaires pour prévenir tout préjudice ou accident pouvant résulter de l’exécution des</w:t>
      </w:r>
      <w:r w:rsidRPr="000F2ED4">
        <w:rPr>
          <w:rFonts w:ascii="Arial" w:hAnsi="Arial" w:cs="Arial"/>
          <w:spacing w:val="-5"/>
          <w:sz w:val="18"/>
          <w:szCs w:val="18"/>
          <w:lang w:val="fr-FR"/>
        </w:rPr>
        <w:t xml:space="preserve"> </w:t>
      </w:r>
      <w:r w:rsidRPr="000F2ED4">
        <w:rPr>
          <w:rFonts w:ascii="Arial" w:hAnsi="Arial" w:cs="Arial"/>
          <w:sz w:val="18"/>
          <w:szCs w:val="18"/>
          <w:lang w:val="fr-FR"/>
        </w:rPr>
        <w:t>travaux.</w:t>
      </w:r>
    </w:p>
    <w:p w14:paraId="2CA2E8C2" w14:textId="77777777" w:rsidR="0039212B" w:rsidRPr="000F2ED4" w:rsidRDefault="0039212B" w:rsidP="000F2ED4">
      <w:pPr>
        <w:pStyle w:val="Corpsdetexte"/>
        <w:adjustRightInd w:val="0"/>
        <w:snapToGrid w:val="0"/>
        <w:rPr>
          <w:rFonts w:cs="Arial"/>
          <w:sz w:val="18"/>
          <w:szCs w:val="18"/>
        </w:rPr>
      </w:pPr>
    </w:p>
    <w:p w14:paraId="61693B27" w14:textId="2AB30D83" w:rsidR="0039212B" w:rsidRPr="000F2ED4" w:rsidRDefault="0039212B" w:rsidP="000F2ED4">
      <w:pPr>
        <w:pStyle w:val="Paragraphedeliste"/>
        <w:widowControl w:val="0"/>
        <w:numPr>
          <w:ilvl w:val="1"/>
          <w:numId w:val="63"/>
        </w:numPr>
        <w:tabs>
          <w:tab w:val="left" w:pos="1250"/>
        </w:tabs>
        <w:autoSpaceDE w:val="0"/>
        <w:autoSpaceDN w:val="0"/>
        <w:adjustRightInd w:val="0"/>
        <w:snapToGrid w:val="0"/>
        <w:ind w:right="123"/>
        <w:contextualSpacing w:val="0"/>
        <w:jc w:val="both"/>
        <w:rPr>
          <w:rFonts w:ascii="Arial" w:hAnsi="Arial" w:cs="Arial"/>
          <w:sz w:val="18"/>
          <w:szCs w:val="18"/>
          <w:lang w:val="fr-FR"/>
        </w:rPr>
      </w:pPr>
      <w:r w:rsidRPr="000F2ED4">
        <w:rPr>
          <w:rFonts w:ascii="Arial" w:hAnsi="Arial" w:cs="Arial"/>
          <w:sz w:val="18"/>
          <w:szCs w:val="18"/>
          <w:lang w:val="fr-FR"/>
        </w:rPr>
        <w:t>Le contractant met tout en œuvre, sous sa propre responsabilité et à ses frais, pour assurer la</w:t>
      </w:r>
      <w:r w:rsidRPr="000F2ED4">
        <w:rPr>
          <w:rFonts w:ascii="Arial" w:hAnsi="Arial" w:cs="Arial"/>
          <w:spacing w:val="9"/>
          <w:sz w:val="18"/>
          <w:szCs w:val="18"/>
          <w:lang w:val="fr-FR"/>
        </w:rPr>
        <w:t xml:space="preserve"> </w:t>
      </w:r>
      <w:r w:rsidRPr="000F2ED4">
        <w:rPr>
          <w:rFonts w:ascii="Arial" w:hAnsi="Arial" w:cs="Arial"/>
          <w:sz w:val="18"/>
          <w:szCs w:val="18"/>
          <w:lang w:val="fr-FR"/>
        </w:rPr>
        <w:lastRenderedPageBreak/>
        <w:t>protection,</w:t>
      </w:r>
      <w:r w:rsidRPr="000F2ED4">
        <w:rPr>
          <w:rFonts w:ascii="Arial" w:hAnsi="Arial" w:cs="Arial"/>
          <w:spacing w:val="7"/>
          <w:sz w:val="18"/>
          <w:szCs w:val="18"/>
          <w:lang w:val="fr-FR"/>
        </w:rPr>
        <w:t xml:space="preserve"> </w:t>
      </w:r>
      <w:r w:rsidRPr="000F2ED4">
        <w:rPr>
          <w:rFonts w:ascii="Arial" w:hAnsi="Arial" w:cs="Arial"/>
          <w:sz w:val="18"/>
          <w:szCs w:val="18"/>
          <w:lang w:val="fr-FR"/>
        </w:rPr>
        <w:t>la</w:t>
      </w:r>
      <w:r w:rsidRPr="000F2ED4">
        <w:rPr>
          <w:rFonts w:ascii="Arial" w:hAnsi="Arial" w:cs="Arial"/>
          <w:spacing w:val="9"/>
          <w:sz w:val="18"/>
          <w:szCs w:val="18"/>
          <w:lang w:val="fr-FR"/>
        </w:rPr>
        <w:t xml:space="preserve"> </w:t>
      </w:r>
      <w:r w:rsidRPr="000F2ED4">
        <w:rPr>
          <w:rFonts w:ascii="Arial" w:hAnsi="Arial" w:cs="Arial"/>
          <w:sz w:val="18"/>
          <w:szCs w:val="18"/>
          <w:lang w:val="fr-FR"/>
        </w:rPr>
        <w:t>conservation</w:t>
      </w:r>
      <w:r w:rsidRPr="000F2ED4">
        <w:rPr>
          <w:rFonts w:ascii="Arial" w:hAnsi="Arial" w:cs="Arial"/>
          <w:spacing w:val="9"/>
          <w:sz w:val="18"/>
          <w:szCs w:val="18"/>
          <w:lang w:val="fr-FR"/>
        </w:rPr>
        <w:t xml:space="preserve"> </w:t>
      </w:r>
      <w:r w:rsidRPr="000F2ED4">
        <w:rPr>
          <w:rFonts w:ascii="Arial" w:hAnsi="Arial" w:cs="Arial"/>
          <w:sz w:val="18"/>
          <w:szCs w:val="18"/>
          <w:lang w:val="fr-FR"/>
        </w:rPr>
        <w:t>et</w:t>
      </w:r>
      <w:r w:rsidRPr="000F2ED4">
        <w:rPr>
          <w:rFonts w:ascii="Arial" w:hAnsi="Arial" w:cs="Arial"/>
          <w:spacing w:val="8"/>
          <w:sz w:val="18"/>
          <w:szCs w:val="18"/>
          <w:lang w:val="fr-FR"/>
        </w:rPr>
        <w:t xml:space="preserve"> </w:t>
      </w:r>
      <w:r w:rsidRPr="000F2ED4">
        <w:rPr>
          <w:rFonts w:ascii="Arial" w:hAnsi="Arial" w:cs="Arial"/>
          <w:sz w:val="18"/>
          <w:szCs w:val="18"/>
          <w:lang w:val="fr-FR"/>
        </w:rPr>
        <w:t>l’entretien</w:t>
      </w:r>
      <w:r w:rsidRPr="000F2ED4">
        <w:rPr>
          <w:rFonts w:ascii="Arial" w:hAnsi="Arial" w:cs="Arial"/>
          <w:spacing w:val="9"/>
          <w:sz w:val="18"/>
          <w:szCs w:val="18"/>
          <w:lang w:val="fr-FR"/>
        </w:rPr>
        <w:t xml:space="preserve"> </w:t>
      </w:r>
      <w:r w:rsidRPr="000F2ED4">
        <w:rPr>
          <w:rFonts w:ascii="Arial" w:hAnsi="Arial" w:cs="Arial"/>
          <w:sz w:val="18"/>
          <w:szCs w:val="18"/>
          <w:lang w:val="fr-FR"/>
        </w:rPr>
        <w:t>des</w:t>
      </w:r>
      <w:r w:rsidRPr="000F2ED4">
        <w:rPr>
          <w:rFonts w:ascii="Arial" w:hAnsi="Arial" w:cs="Arial"/>
          <w:spacing w:val="10"/>
          <w:sz w:val="18"/>
          <w:szCs w:val="18"/>
          <w:lang w:val="fr-FR"/>
        </w:rPr>
        <w:t xml:space="preserve"> </w:t>
      </w:r>
      <w:r w:rsidRPr="000F2ED4">
        <w:rPr>
          <w:rFonts w:ascii="Arial" w:hAnsi="Arial" w:cs="Arial"/>
          <w:sz w:val="18"/>
          <w:szCs w:val="18"/>
          <w:lang w:val="fr-FR"/>
        </w:rPr>
        <w:t>constructions</w:t>
      </w:r>
      <w:r w:rsidRPr="000F2ED4">
        <w:rPr>
          <w:rFonts w:ascii="Arial" w:hAnsi="Arial" w:cs="Arial"/>
          <w:spacing w:val="9"/>
          <w:sz w:val="18"/>
          <w:szCs w:val="18"/>
          <w:lang w:val="fr-FR"/>
        </w:rPr>
        <w:t xml:space="preserve"> </w:t>
      </w:r>
      <w:r w:rsidRPr="000F2ED4">
        <w:rPr>
          <w:rFonts w:ascii="Arial" w:hAnsi="Arial" w:cs="Arial"/>
          <w:sz w:val="18"/>
          <w:szCs w:val="18"/>
          <w:lang w:val="fr-FR"/>
        </w:rPr>
        <w:t>et</w:t>
      </w:r>
      <w:r w:rsidRPr="000F2ED4">
        <w:rPr>
          <w:rFonts w:ascii="Arial" w:hAnsi="Arial" w:cs="Arial"/>
          <w:spacing w:val="10"/>
          <w:sz w:val="18"/>
          <w:szCs w:val="18"/>
          <w:lang w:val="fr-FR"/>
        </w:rPr>
        <w:t xml:space="preserve"> </w:t>
      </w:r>
      <w:r w:rsidRPr="000F2ED4">
        <w:rPr>
          <w:rFonts w:ascii="Arial" w:hAnsi="Arial" w:cs="Arial"/>
          <w:sz w:val="18"/>
          <w:szCs w:val="18"/>
          <w:lang w:val="fr-FR"/>
        </w:rPr>
        <w:t>installations</w:t>
      </w:r>
      <w:r w:rsidRPr="000F2ED4">
        <w:rPr>
          <w:rFonts w:ascii="Arial" w:hAnsi="Arial" w:cs="Arial"/>
          <w:spacing w:val="10"/>
          <w:sz w:val="18"/>
          <w:szCs w:val="18"/>
          <w:lang w:val="fr-FR"/>
        </w:rPr>
        <w:t xml:space="preserve"> </w:t>
      </w:r>
      <w:r w:rsidRPr="000F2ED4">
        <w:rPr>
          <w:rFonts w:ascii="Arial" w:hAnsi="Arial" w:cs="Arial"/>
          <w:sz w:val="18"/>
          <w:szCs w:val="18"/>
          <w:lang w:val="fr-FR"/>
        </w:rPr>
        <w:t>existantes.</w:t>
      </w:r>
      <w:r w:rsidRPr="000F2ED4">
        <w:rPr>
          <w:rFonts w:ascii="Arial" w:hAnsi="Arial" w:cs="Arial"/>
          <w:spacing w:val="8"/>
          <w:sz w:val="18"/>
          <w:szCs w:val="18"/>
          <w:lang w:val="fr-FR"/>
        </w:rPr>
        <w:t xml:space="preserve"> </w:t>
      </w:r>
      <w:r w:rsidRPr="000F2ED4">
        <w:rPr>
          <w:rFonts w:ascii="Arial" w:hAnsi="Arial" w:cs="Arial"/>
          <w:sz w:val="18"/>
          <w:szCs w:val="18"/>
          <w:lang w:val="fr-FR"/>
        </w:rPr>
        <w:t>Il</w:t>
      </w:r>
      <w:r w:rsidR="000D3256" w:rsidRPr="000F2ED4">
        <w:rPr>
          <w:rFonts w:ascii="Arial" w:hAnsi="Arial" w:cs="Arial"/>
          <w:sz w:val="18"/>
          <w:szCs w:val="18"/>
          <w:lang w:val="fr-FR"/>
        </w:rPr>
        <w:t xml:space="preserve"> </w:t>
      </w:r>
      <w:r w:rsidRPr="000F2ED4">
        <w:rPr>
          <w:rFonts w:ascii="Arial" w:hAnsi="Arial" w:cs="Arial"/>
          <w:sz w:val="18"/>
          <w:szCs w:val="18"/>
          <w:lang w:val="fr-FR"/>
        </w:rPr>
        <w:t>est tenu de fournir et d’entretenir à ses frais tous dispositifs d’éclairage, de protection, de clôture et de sécurité qui se révèlent nécessaires à la bonne mise en œuvre des tâches ou que le maître d’œuvre peut raisonnablement exiger.</w:t>
      </w:r>
    </w:p>
    <w:p w14:paraId="1D0F4101" w14:textId="77777777" w:rsidR="0039212B" w:rsidRPr="000F2ED4" w:rsidRDefault="0039212B" w:rsidP="000F2ED4">
      <w:pPr>
        <w:pStyle w:val="Corpsdetexte"/>
        <w:adjustRightInd w:val="0"/>
        <w:snapToGrid w:val="0"/>
        <w:rPr>
          <w:rFonts w:cs="Arial"/>
          <w:sz w:val="18"/>
          <w:szCs w:val="18"/>
        </w:rPr>
      </w:pPr>
    </w:p>
    <w:p w14:paraId="6D3D842C" w14:textId="77777777" w:rsidR="0039212B" w:rsidRPr="000F2ED4" w:rsidRDefault="0039212B" w:rsidP="000F2ED4">
      <w:pPr>
        <w:pStyle w:val="Paragraphedeliste"/>
        <w:widowControl w:val="0"/>
        <w:numPr>
          <w:ilvl w:val="1"/>
          <w:numId w:val="63"/>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Si, au cours de la mise en œuvre des tâches, des mesures urgentes s’imposent pour parer à tout risque d’accident ou de dommage ou pour assurer la sécurité à la suite d’un accident ou d’un dommage, le maître d’œuvre met le contractant en demeure de faire le nécessaire. Si le contractant ne veut pas ou ne peut pas prendre les mesures requises, le maître d’œuvre peut faire exécuter le travail aux frais du contractant, pour autant que la responsabilité en incombe au</w:t>
      </w:r>
      <w:r w:rsidRPr="000F2ED4">
        <w:rPr>
          <w:rFonts w:ascii="Arial" w:hAnsi="Arial" w:cs="Arial"/>
          <w:spacing w:val="-4"/>
          <w:sz w:val="18"/>
          <w:szCs w:val="18"/>
          <w:lang w:val="fr-FR"/>
        </w:rPr>
        <w:t xml:space="preserve"> </w:t>
      </w:r>
      <w:r w:rsidRPr="000F2ED4">
        <w:rPr>
          <w:rFonts w:ascii="Arial" w:hAnsi="Arial" w:cs="Arial"/>
          <w:sz w:val="18"/>
          <w:szCs w:val="18"/>
          <w:lang w:val="fr-FR"/>
        </w:rPr>
        <w:t>contractant.</w:t>
      </w:r>
    </w:p>
    <w:p w14:paraId="6C0490C1" w14:textId="5D7ED17C" w:rsidR="0039212B" w:rsidRPr="000F2ED4" w:rsidRDefault="0039212B" w:rsidP="000F2ED4">
      <w:pPr>
        <w:pStyle w:val="Corpsdetexte"/>
        <w:adjustRightInd w:val="0"/>
        <w:snapToGrid w:val="0"/>
        <w:rPr>
          <w:rFonts w:cs="Arial"/>
          <w:sz w:val="18"/>
          <w:szCs w:val="18"/>
        </w:rPr>
      </w:pPr>
    </w:p>
    <w:p w14:paraId="65375DFB" w14:textId="77777777" w:rsidR="00086F78" w:rsidRPr="000F2ED4" w:rsidRDefault="00086F78" w:rsidP="000F2ED4">
      <w:pPr>
        <w:pStyle w:val="Corpsdetexte"/>
        <w:adjustRightInd w:val="0"/>
        <w:snapToGrid w:val="0"/>
        <w:rPr>
          <w:rFonts w:cs="Arial"/>
          <w:sz w:val="18"/>
          <w:szCs w:val="18"/>
        </w:rPr>
      </w:pPr>
    </w:p>
    <w:p w14:paraId="06323739" w14:textId="77777777" w:rsidR="0039212B" w:rsidRPr="000F2ED4" w:rsidRDefault="0039212B" w:rsidP="000F2ED4">
      <w:pPr>
        <w:pStyle w:val="Titre2"/>
        <w:tabs>
          <w:tab w:val="left" w:pos="1676"/>
        </w:tabs>
        <w:adjustRightInd w:val="0"/>
        <w:snapToGrid w:val="0"/>
        <w:rPr>
          <w:rFonts w:cs="Arial"/>
          <w:sz w:val="18"/>
          <w:szCs w:val="18"/>
        </w:rPr>
      </w:pPr>
      <w:bookmarkStart w:id="65" w:name="_bookmark25"/>
      <w:bookmarkEnd w:id="65"/>
      <w:r w:rsidRPr="000F2ED4">
        <w:rPr>
          <w:rFonts w:cs="Arial"/>
          <w:sz w:val="18"/>
          <w:szCs w:val="18"/>
        </w:rPr>
        <w:t>Article</w:t>
      </w:r>
      <w:r w:rsidRPr="000F2ED4">
        <w:rPr>
          <w:rFonts w:cs="Arial"/>
          <w:spacing w:val="-2"/>
          <w:sz w:val="18"/>
          <w:szCs w:val="18"/>
        </w:rPr>
        <w:t xml:space="preserve"> </w:t>
      </w:r>
      <w:r w:rsidRPr="000F2ED4">
        <w:rPr>
          <w:rFonts w:cs="Arial"/>
          <w:sz w:val="18"/>
          <w:szCs w:val="18"/>
        </w:rPr>
        <w:t>23 -</w:t>
      </w:r>
      <w:r w:rsidRPr="000F2ED4">
        <w:rPr>
          <w:rFonts w:cs="Arial"/>
          <w:sz w:val="18"/>
          <w:szCs w:val="18"/>
        </w:rPr>
        <w:tab/>
        <w:t>Sauvegarde des propriétés</w:t>
      </w:r>
      <w:r w:rsidRPr="000F2ED4">
        <w:rPr>
          <w:rFonts w:cs="Arial"/>
          <w:spacing w:val="-1"/>
          <w:sz w:val="18"/>
          <w:szCs w:val="18"/>
        </w:rPr>
        <w:t xml:space="preserve"> </w:t>
      </w:r>
      <w:r w:rsidRPr="000F2ED4">
        <w:rPr>
          <w:rFonts w:cs="Arial"/>
          <w:sz w:val="18"/>
          <w:szCs w:val="18"/>
        </w:rPr>
        <w:t>riveraines</w:t>
      </w:r>
    </w:p>
    <w:p w14:paraId="4F7D49F7" w14:textId="77777777" w:rsidR="0039212B" w:rsidRPr="000F2ED4" w:rsidRDefault="0039212B" w:rsidP="000F2ED4">
      <w:pPr>
        <w:pStyle w:val="Corpsdetexte"/>
        <w:adjustRightInd w:val="0"/>
        <w:snapToGrid w:val="0"/>
        <w:rPr>
          <w:rFonts w:cs="Arial"/>
          <w:b/>
          <w:sz w:val="18"/>
          <w:szCs w:val="18"/>
        </w:rPr>
      </w:pPr>
    </w:p>
    <w:p w14:paraId="148B74C8" w14:textId="77777777" w:rsidR="0039212B" w:rsidRPr="000F2ED4" w:rsidRDefault="0039212B" w:rsidP="000F2ED4">
      <w:pPr>
        <w:pStyle w:val="Paragraphedeliste"/>
        <w:widowControl w:val="0"/>
        <w:numPr>
          <w:ilvl w:val="1"/>
          <w:numId w:val="62"/>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 contractant prend, sous sa propre responsabilité et à ses frais, toutes les précautions requises par les règles de l’art en matière de constructions et adaptées aux conditions locales pour sauvegarder les propriétés riveraines et éviter que des perturbations anormales y soient</w:t>
      </w:r>
      <w:r w:rsidRPr="000F2ED4">
        <w:rPr>
          <w:rFonts w:ascii="Arial" w:hAnsi="Arial" w:cs="Arial"/>
          <w:spacing w:val="-3"/>
          <w:sz w:val="18"/>
          <w:szCs w:val="18"/>
          <w:lang w:val="fr-FR"/>
        </w:rPr>
        <w:t xml:space="preserve"> </w:t>
      </w:r>
      <w:r w:rsidRPr="000F2ED4">
        <w:rPr>
          <w:rFonts w:ascii="Arial" w:hAnsi="Arial" w:cs="Arial"/>
          <w:sz w:val="18"/>
          <w:szCs w:val="18"/>
          <w:lang w:val="fr-FR"/>
        </w:rPr>
        <w:t>causées.</w:t>
      </w:r>
    </w:p>
    <w:p w14:paraId="450BCD49" w14:textId="77777777" w:rsidR="0039212B" w:rsidRPr="000F2ED4" w:rsidRDefault="0039212B" w:rsidP="000F2ED4">
      <w:pPr>
        <w:pStyle w:val="Corpsdetexte"/>
        <w:adjustRightInd w:val="0"/>
        <w:snapToGrid w:val="0"/>
        <w:rPr>
          <w:rFonts w:cs="Arial"/>
          <w:sz w:val="18"/>
          <w:szCs w:val="18"/>
        </w:rPr>
      </w:pPr>
    </w:p>
    <w:p w14:paraId="70CF3EEF" w14:textId="77777777" w:rsidR="0039212B" w:rsidRPr="000F2ED4" w:rsidRDefault="0039212B" w:rsidP="000F2ED4">
      <w:pPr>
        <w:pStyle w:val="Paragraphedeliste"/>
        <w:widowControl w:val="0"/>
        <w:numPr>
          <w:ilvl w:val="1"/>
          <w:numId w:val="62"/>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contractant tient quitte le maître d’ouvrage des conséquences pécuniaires de toutes les réclamations des riverains, pour autant que la responsabilité lui en incombe et que les dommages causés aux propriétés riveraines ne soient pas la conséquence d’un risque créé par la conception du projet ou la méthode de construction imposée par le maître d’ouvrage ou le maître d’œuvre au</w:t>
      </w:r>
      <w:r w:rsidRPr="000F2ED4">
        <w:rPr>
          <w:rFonts w:ascii="Arial" w:hAnsi="Arial" w:cs="Arial"/>
          <w:spacing w:val="-1"/>
          <w:sz w:val="18"/>
          <w:szCs w:val="18"/>
          <w:lang w:val="fr-FR"/>
        </w:rPr>
        <w:t xml:space="preserve"> </w:t>
      </w:r>
      <w:r w:rsidRPr="000F2ED4">
        <w:rPr>
          <w:rFonts w:ascii="Arial" w:hAnsi="Arial" w:cs="Arial"/>
          <w:sz w:val="18"/>
          <w:szCs w:val="18"/>
          <w:lang w:val="fr-FR"/>
        </w:rPr>
        <w:t>contractant.</w:t>
      </w:r>
    </w:p>
    <w:p w14:paraId="59AE59B9" w14:textId="77777777" w:rsidR="0039212B" w:rsidRPr="000F2ED4" w:rsidRDefault="0039212B" w:rsidP="000F2ED4">
      <w:pPr>
        <w:pStyle w:val="Corpsdetexte"/>
        <w:adjustRightInd w:val="0"/>
        <w:snapToGrid w:val="0"/>
        <w:rPr>
          <w:rFonts w:cs="Arial"/>
          <w:sz w:val="18"/>
          <w:szCs w:val="18"/>
        </w:rPr>
      </w:pPr>
    </w:p>
    <w:p w14:paraId="10B4F4A3" w14:textId="77777777" w:rsidR="0039212B" w:rsidRPr="000F2ED4" w:rsidRDefault="0039212B" w:rsidP="000F2ED4">
      <w:pPr>
        <w:pStyle w:val="Titre2"/>
        <w:tabs>
          <w:tab w:val="left" w:pos="1676"/>
        </w:tabs>
        <w:adjustRightInd w:val="0"/>
        <w:snapToGrid w:val="0"/>
        <w:rPr>
          <w:rFonts w:cs="Arial"/>
          <w:sz w:val="18"/>
          <w:szCs w:val="18"/>
        </w:rPr>
      </w:pPr>
      <w:bookmarkStart w:id="66" w:name="_bookmark26"/>
      <w:bookmarkEnd w:id="66"/>
      <w:r w:rsidRPr="000F2ED4">
        <w:rPr>
          <w:rFonts w:cs="Arial"/>
          <w:sz w:val="18"/>
          <w:szCs w:val="18"/>
        </w:rPr>
        <w:t>Article</w:t>
      </w:r>
      <w:r w:rsidRPr="000F2ED4">
        <w:rPr>
          <w:rFonts w:cs="Arial"/>
          <w:spacing w:val="-2"/>
          <w:sz w:val="18"/>
          <w:szCs w:val="18"/>
        </w:rPr>
        <w:t xml:space="preserve"> </w:t>
      </w:r>
      <w:r w:rsidRPr="000F2ED4">
        <w:rPr>
          <w:rFonts w:cs="Arial"/>
          <w:sz w:val="18"/>
          <w:szCs w:val="18"/>
        </w:rPr>
        <w:t>24 -</w:t>
      </w:r>
      <w:r w:rsidRPr="000F2ED4">
        <w:rPr>
          <w:rFonts w:cs="Arial"/>
          <w:sz w:val="18"/>
          <w:szCs w:val="18"/>
        </w:rPr>
        <w:tab/>
        <w:t>Entraves à la circulation</w:t>
      </w:r>
    </w:p>
    <w:p w14:paraId="0919D04F" w14:textId="77777777" w:rsidR="0039212B" w:rsidRPr="000F2ED4" w:rsidRDefault="0039212B" w:rsidP="000F2ED4">
      <w:pPr>
        <w:pStyle w:val="Corpsdetexte"/>
        <w:adjustRightInd w:val="0"/>
        <w:snapToGrid w:val="0"/>
        <w:rPr>
          <w:rFonts w:cs="Arial"/>
          <w:b/>
          <w:sz w:val="18"/>
          <w:szCs w:val="18"/>
        </w:rPr>
      </w:pPr>
    </w:p>
    <w:p w14:paraId="3E5917ED" w14:textId="77777777" w:rsidR="0039212B" w:rsidRPr="000F2ED4" w:rsidRDefault="0039212B" w:rsidP="000F2ED4">
      <w:pPr>
        <w:pStyle w:val="Paragraphedeliste"/>
        <w:widowControl w:val="0"/>
        <w:numPr>
          <w:ilvl w:val="1"/>
          <w:numId w:val="61"/>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contractant s’assure que les travaux et ouvrages n’entravent pas la circulation sur les voies ou moyens de communication, tels que les routes, les chemins de fer, les voies navigables ou les aéroports, ou ne l’obstruent pas, sauf dans la mesure où les conditions particulières le permettent. Il tient notamment compte des limitations de charge en choisissant les itinéraires et les</w:t>
      </w:r>
      <w:r w:rsidRPr="000F2ED4">
        <w:rPr>
          <w:rFonts w:ascii="Arial" w:hAnsi="Arial" w:cs="Arial"/>
          <w:spacing w:val="-4"/>
          <w:sz w:val="18"/>
          <w:szCs w:val="18"/>
          <w:lang w:val="fr-FR"/>
        </w:rPr>
        <w:t xml:space="preserve"> </w:t>
      </w:r>
      <w:r w:rsidRPr="000F2ED4">
        <w:rPr>
          <w:rFonts w:ascii="Arial" w:hAnsi="Arial" w:cs="Arial"/>
          <w:sz w:val="18"/>
          <w:szCs w:val="18"/>
          <w:lang w:val="fr-FR"/>
        </w:rPr>
        <w:t>véhicules.</w:t>
      </w:r>
    </w:p>
    <w:p w14:paraId="7AF7C5E5" w14:textId="77777777" w:rsidR="0039212B" w:rsidRPr="000F2ED4" w:rsidRDefault="0039212B" w:rsidP="000F2ED4">
      <w:pPr>
        <w:pStyle w:val="Corpsdetexte"/>
        <w:adjustRightInd w:val="0"/>
        <w:snapToGrid w:val="0"/>
        <w:rPr>
          <w:rFonts w:cs="Arial"/>
          <w:sz w:val="18"/>
          <w:szCs w:val="18"/>
        </w:rPr>
      </w:pPr>
    </w:p>
    <w:p w14:paraId="0E6FEA7D" w14:textId="77777777" w:rsidR="0039212B" w:rsidRPr="000F2ED4" w:rsidRDefault="0039212B" w:rsidP="000F2ED4">
      <w:pPr>
        <w:pStyle w:val="Paragraphedeliste"/>
        <w:widowControl w:val="0"/>
        <w:numPr>
          <w:ilvl w:val="1"/>
          <w:numId w:val="61"/>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Les mesures spéciales que le contractant estime nécessaires ou qui sont spécifiées dans les conditions particulières ou sont requises par le maître d’ouvrage pour la protection ou le renforcement de sections de routes, de voies ferrées ou de ponts sont à la charge du contractant, que ces mesures soient ou non exécutées par lui. Le contractant doit, avant de les exécuter, informer le maître d’œuvre des mesures qu’il compte prendre. La réparation de tout dommage causé aux routes, voies ferrées ou ponts par le transport de matériaux, équipements ou installations est à la charge du</w:t>
      </w:r>
      <w:r w:rsidRPr="000F2ED4">
        <w:rPr>
          <w:rFonts w:ascii="Arial" w:hAnsi="Arial" w:cs="Arial"/>
          <w:spacing w:val="-5"/>
          <w:sz w:val="18"/>
          <w:szCs w:val="18"/>
          <w:lang w:val="fr-FR"/>
        </w:rPr>
        <w:t xml:space="preserve"> </w:t>
      </w:r>
      <w:r w:rsidRPr="000F2ED4">
        <w:rPr>
          <w:rFonts w:ascii="Arial" w:hAnsi="Arial" w:cs="Arial"/>
          <w:sz w:val="18"/>
          <w:szCs w:val="18"/>
          <w:lang w:val="fr-FR"/>
        </w:rPr>
        <w:t>contractant.</w:t>
      </w:r>
    </w:p>
    <w:p w14:paraId="76838078" w14:textId="77777777" w:rsidR="0039212B" w:rsidRPr="000F2ED4" w:rsidRDefault="0039212B" w:rsidP="000F2ED4">
      <w:pPr>
        <w:pStyle w:val="Corpsdetexte"/>
        <w:adjustRightInd w:val="0"/>
        <w:snapToGrid w:val="0"/>
        <w:rPr>
          <w:rFonts w:cs="Arial"/>
          <w:sz w:val="18"/>
          <w:szCs w:val="18"/>
        </w:rPr>
      </w:pPr>
    </w:p>
    <w:p w14:paraId="2DE46B3D" w14:textId="77777777" w:rsidR="0039212B" w:rsidRPr="000F2ED4" w:rsidRDefault="0039212B" w:rsidP="000F2ED4">
      <w:pPr>
        <w:pStyle w:val="Titre2"/>
        <w:tabs>
          <w:tab w:val="left" w:pos="1676"/>
        </w:tabs>
        <w:adjustRightInd w:val="0"/>
        <w:snapToGrid w:val="0"/>
        <w:rPr>
          <w:rFonts w:cs="Arial"/>
          <w:sz w:val="18"/>
          <w:szCs w:val="18"/>
        </w:rPr>
      </w:pPr>
      <w:bookmarkStart w:id="67" w:name="_bookmark27"/>
      <w:bookmarkEnd w:id="67"/>
      <w:r w:rsidRPr="000F2ED4">
        <w:rPr>
          <w:rFonts w:cs="Arial"/>
          <w:sz w:val="18"/>
          <w:szCs w:val="18"/>
        </w:rPr>
        <w:t>Article</w:t>
      </w:r>
      <w:r w:rsidRPr="000F2ED4">
        <w:rPr>
          <w:rFonts w:cs="Arial"/>
          <w:spacing w:val="-2"/>
          <w:sz w:val="18"/>
          <w:szCs w:val="18"/>
        </w:rPr>
        <w:t xml:space="preserve"> </w:t>
      </w:r>
      <w:r w:rsidRPr="000F2ED4">
        <w:rPr>
          <w:rFonts w:cs="Arial"/>
          <w:sz w:val="18"/>
          <w:szCs w:val="18"/>
        </w:rPr>
        <w:t>25 -</w:t>
      </w:r>
      <w:r w:rsidRPr="000F2ED4">
        <w:rPr>
          <w:rFonts w:cs="Arial"/>
          <w:sz w:val="18"/>
          <w:szCs w:val="18"/>
        </w:rPr>
        <w:tab/>
        <w:t>Câbles et canalisations</w:t>
      </w:r>
    </w:p>
    <w:p w14:paraId="2EF2CF83" w14:textId="77777777" w:rsidR="0039212B" w:rsidRPr="000F2ED4" w:rsidRDefault="0039212B" w:rsidP="000F2ED4">
      <w:pPr>
        <w:pStyle w:val="Corpsdetexte"/>
        <w:adjustRightInd w:val="0"/>
        <w:snapToGrid w:val="0"/>
        <w:rPr>
          <w:rFonts w:cs="Arial"/>
          <w:b/>
          <w:sz w:val="18"/>
          <w:szCs w:val="18"/>
        </w:rPr>
      </w:pPr>
    </w:p>
    <w:p w14:paraId="340FB1F4" w14:textId="77777777" w:rsidR="0039212B" w:rsidRPr="000F2ED4" w:rsidRDefault="0039212B" w:rsidP="000F2ED4">
      <w:pPr>
        <w:pStyle w:val="Paragraphedeliste"/>
        <w:widowControl w:val="0"/>
        <w:numPr>
          <w:ilvl w:val="1"/>
          <w:numId w:val="60"/>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Lorsque, au cours de l’exécution des travaux, le contractant rencontre des repères indiquant le parcours de câbles de canalisations ou d’installations souterrains, il maintient ces repères à leur place ou les remet en place si l’exécution des travaux a nécessité leur enlèvement momentané. Ces opérations annexes requièrent l’autorisation du maître d’œuvre.</w:t>
      </w:r>
    </w:p>
    <w:p w14:paraId="52EB281A" w14:textId="77777777" w:rsidR="0039212B" w:rsidRPr="000F2ED4" w:rsidRDefault="0039212B" w:rsidP="000F2ED4">
      <w:pPr>
        <w:pStyle w:val="Paragraphedeliste"/>
        <w:widowControl w:val="0"/>
        <w:numPr>
          <w:ilvl w:val="1"/>
          <w:numId w:val="60"/>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Le contractant est responsable de la conservation, du déplacement et de la remise en place, selon le cas, des câbles, canalisations et installations spécifiés par le maître d’ouvrage dans le marché et prend à sa charge les frais y</w:t>
      </w:r>
      <w:r w:rsidRPr="000F2ED4">
        <w:rPr>
          <w:rFonts w:ascii="Arial" w:hAnsi="Arial" w:cs="Arial"/>
          <w:spacing w:val="-13"/>
          <w:sz w:val="18"/>
          <w:szCs w:val="18"/>
          <w:lang w:val="fr-FR"/>
        </w:rPr>
        <w:t xml:space="preserve"> </w:t>
      </w:r>
      <w:r w:rsidRPr="000F2ED4">
        <w:rPr>
          <w:rFonts w:ascii="Arial" w:hAnsi="Arial" w:cs="Arial"/>
          <w:sz w:val="18"/>
          <w:szCs w:val="18"/>
          <w:lang w:val="fr-FR"/>
        </w:rPr>
        <w:t>afférents.</w:t>
      </w:r>
    </w:p>
    <w:p w14:paraId="226E4D48" w14:textId="77777777" w:rsidR="0039212B" w:rsidRPr="000F2ED4" w:rsidRDefault="0039212B" w:rsidP="000F2ED4">
      <w:pPr>
        <w:pStyle w:val="Corpsdetexte"/>
        <w:adjustRightInd w:val="0"/>
        <w:snapToGrid w:val="0"/>
        <w:rPr>
          <w:rFonts w:cs="Arial"/>
          <w:sz w:val="18"/>
          <w:szCs w:val="18"/>
        </w:rPr>
      </w:pPr>
    </w:p>
    <w:p w14:paraId="7C9782D8" w14:textId="181D6185" w:rsidR="0039212B" w:rsidRPr="000F2ED4" w:rsidRDefault="0039212B" w:rsidP="000F2ED4">
      <w:pPr>
        <w:pStyle w:val="Paragraphedeliste"/>
        <w:widowControl w:val="0"/>
        <w:numPr>
          <w:ilvl w:val="1"/>
          <w:numId w:val="60"/>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Lorsque la présence de câbles, de canalisations ou installations n’a pas été mentionnée dans le marché, mais est signalée par des repères ou des indices, le contractant a un devoir général de diligence et des obligations analogues à celles énoncées ci-dessus en ce qui concerne la conservation, le déplacement et la remise en place. Dans ce cas, le maître d’ouvrage l’indemnise des frais afférents à ces travaux, dans la mesure où ces travaux sont nécessaires à l’exécution du</w:t>
      </w:r>
      <w:r w:rsidRPr="000F2ED4">
        <w:rPr>
          <w:rFonts w:ascii="Arial" w:hAnsi="Arial" w:cs="Arial"/>
          <w:spacing w:val="-2"/>
          <w:sz w:val="18"/>
          <w:szCs w:val="18"/>
          <w:lang w:val="fr-FR"/>
        </w:rPr>
        <w:t xml:space="preserve"> </w:t>
      </w:r>
      <w:r w:rsidRPr="000F2ED4">
        <w:rPr>
          <w:rFonts w:ascii="Arial" w:hAnsi="Arial" w:cs="Arial"/>
          <w:sz w:val="18"/>
          <w:szCs w:val="18"/>
          <w:lang w:val="fr-FR"/>
        </w:rPr>
        <w:t>marché.</w:t>
      </w:r>
    </w:p>
    <w:p w14:paraId="5B838171" w14:textId="77777777" w:rsidR="0039212B" w:rsidRPr="000F2ED4" w:rsidRDefault="0039212B" w:rsidP="000F2ED4">
      <w:pPr>
        <w:pStyle w:val="Corpsdetexte"/>
        <w:adjustRightInd w:val="0"/>
        <w:snapToGrid w:val="0"/>
        <w:rPr>
          <w:rFonts w:cs="Arial"/>
          <w:sz w:val="18"/>
          <w:szCs w:val="18"/>
        </w:rPr>
      </w:pPr>
    </w:p>
    <w:p w14:paraId="5F09B852" w14:textId="77777777" w:rsidR="0039212B" w:rsidRPr="000F2ED4" w:rsidRDefault="0039212B" w:rsidP="000F2ED4">
      <w:pPr>
        <w:pStyle w:val="Paragraphedeliste"/>
        <w:widowControl w:val="0"/>
        <w:numPr>
          <w:ilvl w:val="1"/>
          <w:numId w:val="60"/>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Toutefois, l’obligation de déplacer et de remettre en place les câbles, canalisations et installations, ainsi que les frais qui en résultent, n’incombent pas au contractant si le maître d’ouvrage décide de les prendre à son compte. Il en est de même si cette obligation et les frais y afférents incombent à une autre administration spécialisée ou à un mandataire.</w:t>
      </w:r>
    </w:p>
    <w:p w14:paraId="12F10DB0" w14:textId="77777777" w:rsidR="0039212B" w:rsidRPr="000F2ED4" w:rsidRDefault="0039212B" w:rsidP="000F2ED4">
      <w:pPr>
        <w:pStyle w:val="Corpsdetexte"/>
        <w:adjustRightInd w:val="0"/>
        <w:snapToGrid w:val="0"/>
        <w:rPr>
          <w:rFonts w:cs="Arial"/>
          <w:sz w:val="18"/>
          <w:szCs w:val="18"/>
        </w:rPr>
      </w:pPr>
    </w:p>
    <w:p w14:paraId="44A6E1FE" w14:textId="77777777" w:rsidR="0039212B" w:rsidRPr="000F2ED4" w:rsidRDefault="0039212B" w:rsidP="000F2ED4">
      <w:pPr>
        <w:pStyle w:val="Paragraphedeliste"/>
        <w:widowControl w:val="0"/>
        <w:numPr>
          <w:ilvl w:val="1"/>
          <w:numId w:val="60"/>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Lorsque l’exécution d’un travail sur le chantier risque de causer des perturbations dans un service public ou un préjudice à celui-ci, le contractant en informe immédiatement le maître d’œuvre par écrit, avec un préavis raisonnable afin que des mesures appropriées soient prises à temps pour permettre le déroulement normal des</w:t>
      </w:r>
      <w:r w:rsidRPr="000F2ED4">
        <w:rPr>
          <w:rFonts w:ascii="Arial" w:hAnsi="Arial" w:cs="Arial"/>
          <w:spacing w:val="-3"/>
          <w:sz w:val="18"/>
          <w:szCs w:val="18"/>
          <w:lang w:val="fr-FR"/>
        </w:rPr>
        <w:t xml:space="preserve"> </w:t>
      </w:r>
      <w:r w:rsidRPr="000F2ED4">
        <w:rPr>
          <w:rFonts w:ascii="Arial" w:hAnsi="Arial" w:cs="Arial"/>
          <w:sz w:val="18"/>
          <w:szCs w:val="18"/>
          <w:lang w:val="fr-FR"/>
        </w:rPr>
        <w:t>travaux.</w:t>
      </w:r>
    </w:p>
    <w:p w14:paraId="5138AAEF" w14:textId="77777777" w:rsidR="0039212B" w:rsidRPr="000F2ED4" w:rsidRDefault="0039212B" w:rsidP="000F2ED4">
      <w:pPr>
        <w:pStyle w:val="Corpsdetexte"/>
        <w:adjustRightInd w:val="0"/>
        <w:snapToGrid w:val="0"/>
        <w:rPr>
          <w:rFonts w:cs="Arial"/>
          <w:sz w:val="18"/>
          <w:szCs w:val="18"/>
        </w:rPr>
      </w:pPr>
    </w:p>
    <w:p w14:paraId="06026E9E" w14:textId="77777777" w:rsidR="0039212B" w:rsidRPr="000F2ED4" w:rsidRDefault="0039212B" w:rsidP="000F2ED4">
      <w:pPr>
        <w:pStyle w:val="Titre2"/>
        <w:tabs>
          <w:tab w:val="left" w:pos="1676"/>
        </w:tabs>
        <w:adjustRightInd w:val="0"/>
        <w:snapToGrid w:val="0"/>
        <w:rPr>
          <w:rFonts w:cs="Arial"/>
          <w:sz w:val="18"/>
          <w:szCs w:val="18"/>
        </w:rPr>
      </w:pPr>
      <w:bookmarkStart w:id="68" w:name="_bookmark28"/>
      <w:bookmarkEnd w:id="68"/>
      <w:r w:rsidRPr="000F2ED4">
        <w:rPr>
          <w:rFonts w:cs="Arial"/>
          <w:sz w:val="18"/>
          <w:szCs w:val="18"/>
        </w:rPr>
        <w:lastRenderedPageBreak/>
        <w:t>Article</w:t>
      </w:r>
      <w:r w:rsidRPr="000F2ED4">
        <w:rPr>
          <w:rFonts w:cs="Arial"/>
          <w:spacing w:val="-2"/>
          <w:sz w:val="18"/>
          <w:szCs w:val="18"/>
        </w:rPr>
        <w:t xml:space="preserve"> </w:t>
      </w:r>
      <w:r w:rsidRPr="000F2ED4">
        <w:rPr>
          <w:rFonts w:cs="Arial"/>
          <w:sz w:val="18"/>
          <w:szCs w:val="18"/>
        </w:rPr>
        <w:t>26 -</w:t>
      </w:r>
      <w:r w:rsidRPr="000F2ED4">
        <w:rPr>
          <w:rFonts w:cs="Arial"/>
          <w:sz w:val="18"/>
          <w:szCs w:val="18"/>
        </w:rPr>
        <w:tab/>
        <w:t>Implantation des</w:t>
      </w:r>
      <w:r w:rsidRPr="000F2ED4">
        <w:rPr>
          <w:rFonts w:cs="Arial"/>
          <w:spacing w:val="1"/>
          <w:sz w:val="18"/>
          <w:szCs w:val="18"/>
        </w:rPr>
        <w:t xml:space="preserve"> </w:t>
      </w:r>
      <w:r w:rsidRPr="000F2ED4">
        <w:rPr>
          <w:rFonts w:cs="Arial"/>
          <w:sz w:val="18"/>
          <w:szCs w:val="18"/>
        </w:rPr>
        <w:t>ouvrages</w:t>
      </w:r>
    </w:p>
    <w:p w14:paraId="265A4412" w14:textId="77777777" w:rsidR="0039212B" w:rsidRPr="000F2ED4" w:rsidRDefault="0039212B" w:rsidP="000F2ED4">
      <w:pPr>
        <w:pStyle w:val="Corpsdetexte"/>
        <w:adjustRightInd w:val="0"/>
        <w:snapToGrid w:val="0"/>
        <w:rPr>
          <w:rFonts w:cs="Arial"/>
          <w:b/>
          <w:sz w:val="18"/>
          <w:szCs w:val="18"/>
        </w:rPr>
      </w:pPr>
    </w:p>
    <w:p w14:paraId="6FF22181" w14:textId="3A32DE0B" w:rsidR="0039212B" w:rsidRPr="000F2ED4" w:rsidRDefault="0039212B" w:rsidP="000F2ED4">
      <w:pPr>
        <w:pStyle w:val="Paragraphedeliste"/>
        <w:widowControl w:val="0"/>
        <w:numPr>
          <w:ilvl w:val="1"/>
          <w:numId w:val="59"/>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Le contractant a la</w:t>
      </w:r>
      <w:r w:rsidRPr="000F2ED4">
        <w:rPr>
          <w:rFonts w:ascii="Arial" w:hAnsi="Arial" w:cs="Arial"/>
          <w:spacing w:val="-3"/>
          <w:sz w:val="18"/>
          <w:szCs w:val="18"/>
          <w:lang w:val="fr-FR"/>
        </w:rPr>
        <w:t xml:space="preserve"> </w:t>
      </w:r>
      <w:r w:rsidRPr="000F2ED4">
        <w:rPr>
          <w:rFonts w:ascii="Arial" w:hAnsi="Arial" w:cs="Arial"/>
          <w:sz w:val="18"/>
          <w:szCs w:val="18"/>
          <w:lang w:val="fr-FR"/>
        </w:rPr>
        <w:t>responsabilité</w:t>
      </w:r>
      <w:r w:rsidR="00086F78" w:rsidRPr="000F2ED4">
        <w:rPr>
          <w:rFonts w:ascii="Arial" w:hAnsi="Arial" w:cs="Arial"/>
          <w:sz w:val="18"/>
          <w:szCs w:val="18"/>
          <w:lang w:val="fr-FR"/>
        </w:rPr>
        <w:t xml:space="preserve"> </w:t>
      </w:r>
      <w:r w:rsidRPr="000F2ED4">
        <w:rPr>
          <w:rFonts w:ascii="Arial" w:hAnsi="Arial" w:cs="Arial"/>
          <w:sz w:val="18"/>
          <w:szCs w:val="18"/>
          <w:lang w:val="fr-FR"/>
        </w:rPr>
        <w:t>:</w:t>
      </w:r>
    </w:p>
    <w:p w14:paraId="36FC5031" w14:textId="77777777" w:rsidR="0039212B" w:rsidRPr="000F2ED4" w:rsidRDefault="0039212B" w:rsidP="000F2ED4">
      <w:pPr>
        <w:pStyle w:val="Corpsdetexte"/>
        <w:adjustRightInd w:val="0"/>
        <w:snapToGrid w:val="0"/>
        <w:rPr>
          <w:rFonts w:cs="Arial"/>
          <w:sz w:val="18"/>
          <w:szCs w:val="18"/>
        </w:rPr>
      </w:pPr>
    </w:p>
    <w:p w14:paraId="089D4B3C" w14:textId="77777777" w:rsidR="0039212B" w:rsidRPr="000F2ED4" w:rsidRDefault="0039212B" w:rsidP="000F2ED4">
      <w:pPr>
        <w:pStyle w:val="Paragraphedeliste"/>
        <w:widowControl w:val="0"/>
        <w:numPr>
          <w:ilvl w:val="2"/>
          <w:numId w:val="59"/>
        </w:numPr>
        <w:tabs>
          <w:tab w:val="left" w:pos="197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de l’implantation exacte des ouvrages par rapport aux repères, lignes et niveaux de référence fournie par le maître</w:t>
      </w:r>
      <w:r w:rsidRPr="000F2ED4">
        <w:rPr>
          <w:rFonts w:ascii="Arial" w:hAnsi="Arial" w:cs="Arial"/>
          <w:spacing w:val="-5"/>
          <w:sz w:val="18"/>
          <w:szCs w:val="18"/>
          <w:lang w:val="fr-FR"/>
        </w:rPr>
        <w:t xml:space="preserve"> </w:t>
      </w:r>
      <w:r w:rsidRPr="000F2ED4">
        <w:rPr>
          <w:rFonts w:ascii="Arial" w:hAnsi="Arial" w:cs="Arial"/>
          <w:sz w:val="18"/>
          <w:szCs w:val="18"/>
          <w:lang w:val="fr-FR"/>
        </w:rPr>
        <w:t>d’œuvre;</w:t>
      </w:r>
    </w:p>
    <w:p w14:paraId="155BF1B3" w14:textId="77777777" w:rsidR="0039212B" w:rsidRPr="000F2ED4" w:rsidRDefault="0039212B" w:rsidP="000F2ED4">
      <w:pPr>
        <w:pStyle w:val="Corpsdetexte"/>
        <w:adjustRightInd w:val="0"/>
        <w:snapToGrid w:val="0"/>
        <w:rPr>
          <w:rFonts w:cs="Arial"/>
          <w:sz w:val="18"/>
          <w:szCs w:val="18"/>
        </w:rPr>
      </w:pPr>
    </w:p>
    <w:p w14:paraId="03541CA6" w14:textId="77777777" w:rsidR="0039212B" w:rsidRPr="000F2ED4" w:rsidRDefault="0039212B" w:rsidP="000F2ED4">
      <w:pPr>
        <w:pStyle w:val="Paragraphedeliste"/>
        <w:widowControl w:val="0"/>
        <w:numPr>
          <w:ilvl w:val="2"/>
          <w:numId w:val="59"/>
        </w:numPr>
        <w:tabs>
          <w:tab w:val="left" w:pos="197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de l’exactitude du positionnement, du nivellement, du dimensionnement et de l’alignement de toutes les parties des ouvrages;</w:t>
      </w:r>
      <w:r w:rsidRPr="000F2ED4">
        <w:rPr>
          <w:rFonts w:ascii="Arial" w:hAnsi="Arial" w:cs="Arial"/>
          <w:spacing w:val="-8"/>
          <w:sz w:val="18"/>
          <w:szCs w:val="18"/>
          <w:lang w:val="fr-FR"/>
        </w:rPr>
        <w:t xml:space="preserve"> </w:t>
      </w:r>
      <w:r w:rsidRPr="000F2ED4">
        <w:rPr>
          <w:rFonts w:ascii="Arial" w:hAnsi="Arial" w:cs="Arial"/>
          <w:sz w:val="18"/>
          <w:szCs w:val="18"/>
          <w:lang w:val="fr-FR"/>
        </w:rPr>
        <w:t>et</w:t>
      </w:r>
    </w:p>
    <w:p w14:paraId="4CDBBDC2" w14:textId="77777777" w:rsidR="0039212B" w:rsidRPr="000F2ED4" w:rsidRDefault="0039212B" w:rsidP="000F2ED4">
      <w:pPr>
        <w:pStyle w:val="Corpsdetexte"/>
        <w:adjustRightInd w:val="0"/>
        <w:snapToGrid w:val="0"/>
        <w:rPr>
          <w:rFonts w:cs="Arial"/>
          <w:sz w:val="18"/>
          <w:szCs w:val="18"/>
        </w:rPr>
      </w:pPr>
    </w:p>
    <w:p w14:paraId="250B90D3" w14:textId="77777777" w:rsidR="0039212B" w:rsidRPr="000F2ED4" w:rsidRDefault="0039212B" w:rsidP="000F2ED4">
      <w:pPr>
        <w:pStyle w:val="Paragraphedeliste"/>
        <w:widowControl w:val="0"/>
        <w:numPr>
          <w:ilvl w:val="2"/>
          <w:numId w:val="59"/>
        </w:numPr>
        <w:tabs>
          <w:tab w:val="left" w:pos="197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de la fourniture de tous les instruments et accessoires ainsi que de la main- d’œuvre nécessaires en rapport avec les tâches énumérées</w:t>
      </w:r>
      <w:r w:rsidRPr="000F2ED4">
        <w:rPr>
          <w:rFonts w:ascii="Arial" w:hAnsi="Arial" w:cs="Arial"/>
          <w:spacing w:val="-7"/>
          <w:sz w:val="18"/>
          <w:szCs w:val="18"/>
          <w:lang w:val="fr-FR"/>
        </w:rPr>
        <w:t xml:space="preserve"> </w:t>
      </w:r>
      <w:r w:rsidRPr="000F2ED4">
        <w:rPr>
          <w:rFonts w:ascii="Arial" w:hAnsi="Arial" w:cs="Arial"/>
          <w:sz w:val="18"/>
          <w:szCs w:val="18"/>
          <w:lang w:val="fr-FR"/>
        </w:rPr>
        <w:t>ci-dessus.</w:t>
      </w:r>
    </w:p>
    <w:p w14:paraId="47BFB4DC" w14:textId="77777777" w:rsidR="0039212B" w:rsidRPr="000F2ED4" w:rsidRDefault="0039212B" w:rsidP="000F2ED4">
      <w:pPr>
        <w:pStyle w:val="Corpsdetexte"/>
        <w:adjustRightInd w:val="0"/>
        <w:snapToGrid w:val="0"/>
        <w:rPr>
          <w:rFonts w:cs="Arial"/>
          <w:sz w:val="18"/>
          <w:szCs w:val="18"/>
        </w:rPr>
      </w:pPr>
    </w:p>
    <w:p w14:paraId="208A3D55" w14:textId="77777777" w:rsidR="0039212B" w:rsidRPr="000F2ED4" w:rsidRDefault="0039212B" w:rsidP="000F2ED4">
      <w:pPr>
        <w:pStyle w:val="Paragraphedeliste"/>
        <w:widowControl w:val="0"/>
        <w:numPr>
          <w:ilvl w:val="1"/>
          <w:numId w:val="59"/>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Si, à un moment quelconque de l’exécution des travaux, une erreur apparaît dans le positionnement, dans le nivellement, dans le dimensionnement ou dans l’alignement d’une partie quelconque des ouvrages, le contractant doit, si le maître d’œuvre le demande, rectifier cette erreur à ses propres frais et à la satisfaction du maître d’œuvre, à moins que cette erreur ne repose sur des données incorrectes fournies par celui-ci qu’un contractant expérimenté et normalement diligent n’aurait pu déceler, auquel cas le coût de la rectification incombe au maître</w:t>
      </w:r>
      <w:r w:rsidRPr="000F2ED4">
        <w:rPr>
          <w:rFonts w:ascii="Arial" w:hAnsi="Arial" w:cs="Arial"/>
          <w:spacing w:val="-7"/>
          <w:sz w:val="18"/>
          <w:szCs w:val="18"/>
          <w:lang w:val="fr-FR"/>
        </w:rPr>
        <w:t xml:space="preserve"> </w:t>
      </w:r>
      <w:r w:rsidRPr="000F2ED4">
        <w:rPr>
          <w:rFonts w:ascii="Arial" w:hAnsi="Arial" w:cs="Arial"/>
          <w:sz w:val="18"/>
          <w:szCs w:val="18"/>
          <w:lang w:val="fr-FR"/>
        </w:rPr>
        <w:t>d’ouvrage.</w:t>
      </w:r>
    </w:p>
    <w:p w14:paraId="725F9E72" w14:textId="77777777" w:rsidR="0039212B" w:rsidRPr="000F2ED4" w:rsidRDefault="0039212B" w:rsidP="000F2ED4">
      <w:pPr>
        <w:pStyle w:val="Corpsdetexte"/>
        <w:adjustRightInd w:val="0"/>
        <w:snapToGrid w:val="0"/>
        <w:rPr>
          <w:rFonts w:cs="Arial"/>
          <w:sz w:val="18"/>
          <w:szCs w:val="18"/>
        </w:rPr>
      </w:pPr>
    </w:p>
    <w:p w14:paraId="594E80EF" w14:textId="4C7D24B6" w:rsidR="0039212B" w:rsidRPr="000F2ED4" w:rsidRDefault="0039212B" w:rsidP="000F2ED4">
      <w:pPr>
        <w:pStyle w:val="Paragraphedeliste"/>
        <w:widowControl w:val="0"/>
        <w:numPr>
          <w:ilvl w:val="1"/>
          <w:numId w:val="59"/>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La vérification de tout tracement ou de tout alignement ou nivellement par le maître d’œuvre ne dégage en aucune façon le contractant de sa responsabilité quant à l’exactitude de ces opérations</w:t>
      </w:r>
      <w:r w:rsidR="00086F78" w:rsidRPr="000F2ED4">
        <w:rPr>
          <w:rFonts w:ascii="Arial" w:hAnsi="Arial" w:cs="Arial"/>
          <w:sz w:val="18"/>
          <w:szCs w:val="18"/>
          <w:lang w:val="fr-FR"/>
        </w:rPr>
        <w:t xml:space="preserve"> </w:t>
      </w:r>
      <w:r w:rsidRPr="000F2ED4">
        <w:rPr>
          <w:rFonts w:ascii="Arial" w:hAnsi="Arial" w:cs="Arial"/>
          <w:sz w:val="18"/>
          <w:szCs w:val="18"/>
          <w:lang w:val="fr-FR"/>
        </w:rPr>
        <w:t>; le contractant doit protéger et conserver soigneusement tous les repères, jalons à voyant fixe, piquets et autres marques utilisés lors de l’implantation des</w:t>
      </w:r>
      <w:r w:rsidRPr="000F2ED4">
        <w:rPr>
          <w:rFonts w:ascii="Arial" w:hAnsi="Arial" w:cs="Arial"/>
          <w:spacing w:val="-3"/>
          <w:sz w:val="18"/>
          <w:szCs w:val="18"/>
          <w:lang w:val="fr-FR"/>
        </w:rPr>
        <w:t xml:space="preserve"> </w:t>
      </w:r>
      <w:r w:rsidRPr="000F2ED4">
        <w:rPr>
          <w:rFonts w:ascii="Arial" w:hAnsi="Arial" w:cs="Arial"/>
          <w:sz w:val="18"/>
          <w:szCs w:val="18"/>
          <w:lang w:val="fr-FR"/>
        </w:rPr>
        <w:t>ouvrages.</w:t>
      </w:r>
    </w:p>
    <w:p w14:paraId="50E55B3E" w14:textId="77777777" w:rsidR="000D3256" w:rsidRPr="000F2ED4" w:rsidRDefault="000D3256" w:rsidP="000F2ED4">
      <w:pPr>
        <w:pStyle w:val="Titre2"/>
        <w:tabs>
          <w:tab w:val="left" w:pos="1676"/>
        </w:tabs>
        <w:adjustRightInd w:val="0"/>
        <w:snapToGrid w:val="0"/>
        <w:rPr>
          <w:rFonts w:cs="Arial"/>
          <w:sz w:val="18"/>
          <w:szCs w:val="18"/>
        </w:rPr>
      </w:pPr>
      <w:bookmarkStart w:id="69" w:name="_bookmark29"/>
      <w:bookmarkEnd w:id="69"/>
    </w:p>
    <w:p w14:paraId="4C265FE8" w14:textId="4424BFF8" w:rsidR="0039212B" w:rsidRPr="000F2ED4" w:rsidRDefault="0039212B" w:rsidP="000F2ED4">
      <w:pPr>
        <w:pStyle w:val="Titre2"/>
        <w:tabs>
          <w:tab w:val="left" w:pos="1676"/>
        </w:tabs>
        <w:adjustRightInd w:val="0"/>
        <w:snapToGrid w:val="0"/>
        <w:rPr>
          <w:rFonts w:cs="Arial"/>
          <w:sz w:val="18"/>
          <w:szCs w:val="18"/>
        </w:rPr>
      </w:pPr>
      <w:r w:rsidRPr="000F2ED4">
        <w:rPr>
          <w:rFonts w:cs="Arial"/>
          <w:sz w:val="18"/>
          <w:szCs w:val="18"/>
        </w:rPr>
        <w:t>Article</w:t>
      </w:r>
      <w:r w:rsidRPr="000F2ED4">
        <w:rPr>
          <w:rFonts w:cs="Arial"/>
          <w:spacing w:val="-2"/>
          <w:sz w:val="18"/>
          <w:szCs w:val="18"/>
        </w:rPr>
        <w:t xml:space="preserve"> </w:t>
      </w:r>
      <w:r w:rsidRPr="000F2ED4">
        <w:rPr>
          <w:rFonts w:cs="Arial"/>
          <w:sz w:val="18"/>
          <w:szCs w:val="18"/>
        </w:rPr>
        <w:t>27 -</w:t>
      </w:r>
      <w:r w:rsidRPr="000F2ED4">
        <w:rPr>
          <w:rFonts w:cs="Arial"/>
          <w:sz w:val="18"/>
          <w:szCs w:val="18"/>
        </w:rPr>
        <w:tab/>
        <w:t>Matériaux provenant de démolitions</w:t>
      </w:r>
    </w:p>
    <w:p w14:paraId="773A27DC" w14:textId="77777777" w:rsidR="0039212B" w:rsidRPr="000F2ED4" w:rsidRDefault="0039212B" w:rsidP="000F2ED4">
      <w:pPr>
        <w:pStyle w:val="Corpsdetexte"/>
        <w:adjustRightInd w:val="0"/>
        <w:snapToGrid w:val="0"/>
        <w:rPr>
          <w:rFonts w:cs="Arial"/>
          <w:b/>
          <w:sz w:val="18"/>
          <w:szCs w:val="18"/>
        </w:rPr>
      </w:pPr>
    </w:p>
    <w:p w14:paraId="0D18284C" w14:textId="77777777" w:rsidR="0039212B" w:rsidRPr="000F2ED4" w:rsidRDefault="0039212B" w:rsidP="000F2ED4">
      <w:pPr>
        <w:pStyle w:val="Paragraphedeliste"/>
        <w:widowControl w:val="0"/>
        <w:numPr>
          <w:ilvl w:val="1"/>
          <w:numId w:val="58"/>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Lorsque le marché comprend des démolitions, les matériaux et éléments provenant de celles-ci sont, sauf dispositions contraires des conditions particulières et/ou de la législation du pays où les travaux sont effectués et sous réserve des dispositions de l’article 28, la propriété du</w:t>
      </w:r>
      <w:r w:rsidRPr="000F2ED4">
        <w:rPr>
          <w:rFonts w:ascii="Arial" w:hAnsi="Arial" w:cs="Arial"/>
          <w:spacing w:val="-7"/>
          <w:sz w:val="18"/>
          <w:szCs w:val="18"/>
          <w:lang w:val="fr-FR"/>
        </w:rPr>
        <w:t xml:space="preserve"> </w:t>
      </w:r>
      <w:r w:rsidRPr="000F2ED4">
        <w:rPr>
          <w:rFonts w:ascii="Arial" w:hAnsi="Arial" w:cs="Arial"/>
          <w:sz w:val="18"/>
          <w:szCs w:val="18"/>
          <w:lang w:val="fr-FR"/>
        </w:rPr>
        <w:t>contractant.</w:t>
      </w:r>
    </w:p>
    <w:p w14:paraId="72CEAB5F" w14:textId="77777777" w:rsidR="0039212B" w:rsidRPr="000F2ED4" w:rsidRDefault="0039212B" w:rsidP="000F2ED4">
      <w:pPr>
        <w:pStyle w:val="Corpsdetexte"/>
        <w:adjustRightInd w:val="0"/>
        <w:snapToGrid w:val="0"/>
        <w:rPr>
          <w:rFonts w:cs="Arial"/>
          <w:sz w:val="18"/>
          <w:szCs w:val="18"/>
        </w:rPr>
      </w:pPr>
    </w:p>
    <w:p w14:paraId="7D914B73" w14:textId="77777777" w:rsidR="0039212B" w:rsidRPr="000F2ED4" w:rsidRDefault="0039212B" w:rsidP="000F2ED4">
      <w:pPr>
        <w:pStyle w:val="Paragraphedeliste"/>
        <w:widowControl w:val="0"/>
        <w:numPr>
          <w:ilvl w:val="1"/>
          <w:numId w:val="58"/>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Si les conditions particulières réservent au maître d’ouvrage le droit de propriété sur les matériaux ou sur tout ou partie des éléments provenant de démolitions, le contractant prend toutes les précautions nécessaires pour en assurer la conservation. Il répond de la destruction ou de l’endommagement de ces matériaux ou éléments causés par lui ou par ses</w:t>
      </w:r>
      <w:r w:rsidRPr="000F2ED4">
        <w:rPr>
          <w:rFonts w:ascii="Arial" w:hAnsi="Arial" w:cs="Arial"/>
          <w:spacing w:val="-1"/>
          <w:sz w:val="18"/>
          <w:szCs w:val="18"/>
          <w:lang w:val="fr-FR"/>
        </w:rPr>
        <w:t xml:space="preserve"> </w:t>
      </w:r>
      <w:r w:rsidRPr="000F2ED4">
        <w:rPr>
          <w:rFonts w:ascii="Arial" w:hAnsi="Arial" w:cs="Arial"/>
          <w:sz w:val="18"/>
          <w:szCs w:val="18"/>
          <w:lang w:val="fr-FR"/>
        </w:rPr>
        <w:t>mandataires.</w:t>
      </w:r>
    </w:p>
    <w:p w14:paraId="4A08895E" w14:textId="77777777" w:rsidR="0039212B" w:rsidRPr="000F2ED4" w:rsidRDefault="0039212B" w:rsidP="000F2ED4">
      <w:pPr>
        <w:pStyle w:val="Corpsdetexte"/>
        <w:adjustRightInd w:val="0"/>
        <w:snapToGrid w:val="0"/>
        <w:rPr>
          <w:rFonts w:cs="Arial"/>
          <w:sz w:val="18"/>
          <w:szCs w:val="18"/>
        </w:rPr>
      </w:pPr>
    </w:p>
    <w:p w14:paraId="448AA81A" w14:textId="77777777" w:rsidR="0039212B" w:rsidRPr="000F2ED4" w:rsidRDefault="0039212B" w:rsidP="000F2ED4">
      <w:pPr>
        <w:pStyle w:val="Paragraphedeliste"/>
        <w:widowControl w:val="0"/>
        <w:numPr>
          <w:ilvl w:val="1"/>
          <w:numId w:val="58"/>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Indépendamment de l’utilisation à laquelle le maître d’ouvrage se propose d’affecter les matériaux ou éléments sur lesquels il se réserve le droit de propriété, tous les frais de transport et de stockage, ainsi que d’entreposage à l’endroit indiqué par le maître d’œuvre, sont à la charge du contractant pour tout déplacement à une distance n’excédant pas 1 000</w:t>
      </w:r>
      <w:r w:rsidRPr="000F2ED4">
        <w:rPr>
          <w:rFonts w:ascii="Arial" w:hAnsi="Arial" w:cs="Arial"/>
          <w:spacing w:val="-1"/>
          <w:sz w:val="18"/>
          <w:szCs w:val="18"/>
          <w:lang w:val="fr-FR"/>
        </w:rPr>
        <w:t xml:space="preserve"> </w:t>
      </w:r>
      <w:r w:rsidRPr="000F2ED4">
        <w:rPr>
          <w:rFonts w:ascii="Arial" w:hAnsi="Arial" w:cs="Arial"/>
          <w:sz w:val="18"/>
          <w:szCs w:val="18"/>
          <w:lang w:val="fr-FR"/>
        </w:rPr>
        <w:t>mètres.</w:t>
      </w:r>
    </w:p>
    <w:p w14:paraId="165FB5D4" w14:textId="77777777" w:rsidR="0039212B" w:rsidRPr="000F2ED4" w:rsidRDefault="0039212B" w:rsidP="000F2ED4">
      <w:pPr>
        <w:pStyle w:val="Corpsdetexte"/>
        <w:adjustRightInd w:val="0"/>
        <w:snapToGrid w:val="0"/>
        <w:rPr>
          <w:rFonts w:cs="Arial"/>
          <w:sz w:val="18"/>
          <w:szCs w:val="18"/>
        </w:rPr>
      </w:pPr>
    </w:p>
    <w:p w14:paraId="70CF4B52" w14:textId="77777777" w:rsidR="0039212B" w:rsidRPr="000F2ED4" w:rsidRDefault="0039212B" w:rsidP="000F2ED4">
      <w:pPr>
        <w:pStyle w:val="Paragraphedeliste"/>
        <w:widowControl w:val="0"/>
        <w:numPr>
          <w:ilvl w:val="1"/>
          <w:numId w:val="58"/>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Sauf dispositions contraires des conditions particulières, le contractant enlève au fur et à mesure, à ses frais, le gravois et autres matériaux de démolition, ainsi que les décombres et débris du</w:t>
      </w:r>
      <w:r w:rsidRPr="000F2ED4">
        <w:rPr>
          <w:rFonts w:ascii="Arial" w:hAnsi="Arial" w:cs="Arial"/>
          <w:spacing w:val="-2"/>
          <w:sz w:val="18"/>
          <w:szCs w:val="18"/>
          <w:lang w:val="fr-FR"/>
        </w:rPr>
        <w:t xml:space="preserve"> </w:t>
      </w:r>
      <w:r w:rsidRPr="000F2ED4">
        <w:rPr>
          <w:rFonts w:ascii="Arial" w:hAnsi="Arial" w:cs="Arial"/>
          <w:sz w:val="18"/>
          <w:szCs w:val="18"/>
          <w:lang w:val="fr-FR"/>
        </w:rPr>
        <w:t>chantier.</w:t>
      </w:r>
    </w:p>
    <w:p w14:paraId="5B8989AA" w14:textId="77777777" w:rsidR="0039212B" w:rsidRPr="000F2ED4" w:rsidRDefault="0039212B" w:rsidP="000F2ED4">
      <w:pPr>
        <w:pStyle w:val="Corpsdetexte"/>
        <w:adjustRightInd w:val="0"/>
        <w:snapToGrid w:val="0"/>
        <w:rPr>
          <w:rFonts w:cs="Arial"/>
          <w:sz w:val="18"/>
          <w:szCs w:val="18"/>
        </w:rPr>
      </w:pPr>
    </w:p>
    <w:p w14:paraId="467328C8" w14:textId="77777777" w:rsidR="0039212B" w:rsidRPr="000F2ED4" w:rsidRDefault="0039212B" w:rsidP="000F2ED4">
      <w:pPr>
        <w:pStyle w:val="Titre2"/>
        <w:tabs>
          <w:tab w:val="left" w:pos="1676"/>
        </w:tabs>
        <w:adjustRightInd w:val="0"/>
        <w:snapToGrid w:val="0"/>
        <w:rPr>
          <w:rFonts w:cs="Arial"/>
          <w:sz w:val="18"/>
          <w:szCs w:val="18"/>
        </w:rPr>
      </w:pPr>
      <w:bookmarkStart w:id="70" w:name="_bookmark30"/>
      <w:bookmarkEnd w:id="70"/>
      <w:r w:rsidRPr="000F2ED4">
        <w:rPr>
          <w:rFonts w:cs="Arial"/>
          <w:sz w:val="18"/>
          <w:szCs w:val="18"/>
        </w:rPr>
        <w:t>Article</w:t>
      </w:r>
      <w:r w:rsidRPr="000F2ED4">
        <w:rPr>
          <w:rFonts w:cs="Arial"/>
          <w:spacing w:val="-2"/>
          <w:sz w:val="18"/>
          <w:szCs w:val="18"/>
        </w:rPr>
        <w:t xml:space="preserve"> </w:t>
      </w:r>
      <w:r w:rsidRPr="000F2ED4">
        <w:rPr>
          <w:rFonts w:cs="Arial"/>
          <w:sz w:val="18"/>
          <w:szCs w:val="18"/>
        </w:rPr>
        <w:t>28 -</w:t>
      </w:r>
      <w:r w:rsidRPr="000F2ED4">
        <w:rPr>
          <w:rFonts w:cs="Arial"/>
          <w:sz w:val="18"/>
          <w:szCs w:val="18"/>
        </w:rPr>
        <w:tab/>
        <w:t>Découvertes</w:t>
      </w:r>
    </w:p>
    <w:p w14:paraId="4AF05B52" w14:textId="77777777" w:rsidR="0039212B" w:rsidRPr="000F2ED4" w:rsidRDefault="0039212B" w:rsidP="000F2ED4">
      <w:pPr>
        <w:pStyle w:val="Corpsdetexte"/>
        <w:adjustRightInd w:val="0"/>
        <w:snapToGrid w:val="0"/>
        <w:rPr>
          <w:rFonts w:cs="Arial"/>
          <w:b/>
          <w:sz w:val="18"/>
          <w:szCs w:val="18"/>
        </w:rPr>
      </w:pPr>
    </w:p>
    <w:p w14:paraId="01EC2A64" w14:textId="77777777" w:rsidR="0039212B" w:rsidRPr="000F2ED4" w:rsidRDefault="0039212B" w:rsidP="000F2ED4">
      <w:pPr>
        <w:pStyle w:val="Paragraphedeliste"/>
        <w:widowControl w:val="0"/>
        <w:numPr>
          <w:ilvl w:val="1"/>
          <w:numId w:val="57"/>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Toute découverte d’un quelconque intérêt qui est faite au cours des fouilles ou des travaux de démolition est immédiatement portée à la connaissance du maître d’œuvre. Celui-ci décide des dispositions à prendre au sujet de telles découvertes, en tenant dûment compte du droit du pays où les travaux sont</w:t>
      </w:r>
      <w:r w:rsidRPr="000F2ED4">
        <w:rPr>
          <w:rFonts w:ascii="Arial" w:hAnsi="Arial" w:cs="Arial"/>
          <w:spacing w:val="-3"/>
          <w:sz w:val="18"/>
          <w:szCs w:val="18"/>
          <w:lang w:val="fr-FR"/>
        </w:rPr>
        <w:t xml:space="preserve"> </w:t>
      </w:r>
      <w:r w:rsidRPr="000F2ED4">
        <w:rPr>
          <w:rFonts w:ascii="Arial" w:hAnsi="Arial" w:cs="Arial"/>
          <w:sz w:val="18"/>
          <w:szCs w:val="18"/>
          <w:lang w:val="fr-FR"/>
        </w:rPr>
        <w:t>exécutés.</w:t>
      </w:r>
    </w:p>
    <w:p w14:paraId="5C22EA62" w14:textId="77777777" w:rsidR="0039212B" w:rsidRPr="000F2ED4" w:rsidRDefault="0039212B" w:rsidP="000F2ED4">
      <w:pPr>
        <w:pStyle w:val="Corpsdetexte"/>
        <w:adjustRightInd w:val="0"/>
        <w:snapToGrid w:val="0"/>
        <w:rPr>
          <w:rFonts w:cs="Arial"/>
          <w:sz w:val="18"/>
          <w:szCs w:val="18"/>
        </w:rPr>
      </w:pPr>
    </w:p>
    <w:p w14:paraId="4286AA50" w14:textId="77777777" w:rsidR="0039212B" w:rsidRPr="000F2ED4" w:rsidRDefault="0039212B" w:rsidP="000F2ED4">
      <w:pPr>
        <w:pStyle w:val="Paragraphedeliste"/>
        <w:widowControl w:val="0"/>
        <w:numPr>
          <w:ilvl w:val="1"/>
          <w:numId w:val="57"/>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maître d’ouvrage se réserve le droit de propriété sur les matériaux trouvés au cours des fouilles et des travaux de démolition effectués sur des terrains lui appartenant, sous réserve d’une indemnisation du contractant pour les efforts particuliers qu’il a</w:t>
      </w:r>
      <w:r w:rsidRPr="000F2ED4">
        <w:rPr>
          <w:rFonts w:ascii="Arial" w:hAnsi="Arial" w:cs="Arial"/>
          <w:spacing w:val="-26"/>
          <w:sz w:val="18"/>
          <w:szCs w:val="18"/>
          <w:lang w:val="fr-FR"/>
        </w:rPr>
        <w:t xml:space="preserve"> </w:t>
      </w:r>
      <w:r w:rsidRPr="000F2ED4">
        <w:rPr>
          <w:rFonts w:ascii="Arial" w:hAnsi="Arial" w:cs="Arial"/>
          <w:sz w:val="18"/>
          <w:szCs w:val="18"/>
          <w:lang w:val="fr-FR"/>
        </w:rPr>
        <w:t>consentis.</w:t>
      </w:r>
    </w:p>
    <w:p w14:paraId="4340A172" w14:textId="77777777" w:rsidR="0039212B" w:rsidRPr="000F2ED4" w:rsidRDefault="0039212B" w:rsidP="000F2ED4">
      <w:pPr>
        <w:pStyle w:val="Corpsdetexte"/>
        <w:adjustRightInd w:val="0"/>
        <w:snapToGrid w:val="0"/>
        <w:rPr>
          <w:rFonts w:cs="Arial"/>
          <w:sz w:val="18"/>
          <w:szCs w:val="18"/>
        </w:rPr>
      </w:pPr>
    </w:p>
    <w:p w14:paraId="217E58D9" w14:textId="77777777" w:rsidR="0039212B" w:rsidRPr="000F2ED4" w:rsidRDefault="0039212B" w:rsidP="000F2ED4">
      <w:pPr>
        <w:pStyle w:val="Paragraphedeliste"/>
        <w:widowControl w:val="0"/>
        <w:numPr>
          <w:ilvl w:val="1"/>
          <w:numId w:val="57"/>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Les objets d’art ou d’antiquité, les objets naturels ou numismatiques, et tous autres objets présentant un intérêt scientifique, de même que les objets rares ou faits en métal précieux, trouvés au cours des fouilles ou des travaux de démolition sont la propriété du maître d'ouvrage.</w:t>
      </w:r>
    </w:p>
    <w:p w14:paraId="07234CC9" w14:textId="77777777" w:rsidR="0039212B" w:rsidRPr="000F2ED4" w:rsidRDefault="0039212B" w:rsidP="000F2ED4">
      <w:pPr>
        <w:pStyle w:val="Corpsdetexte"/>
        <w:adjustRightInd w:val="0"/>
        <w:snapToGrid w:val="0"/>
        <w:rPr>
          <w:rFonts w:cs="Arial"/>
          <w:sz w:val="18"/>
          <w:szCs w:val="18"/>
        </w:rPr>
      </w:pPr>
    </w:p>
    <w:p w14:paraId="70456739" w14:textId="77777777" w:rsidR="0039212B" w:rsidRPr="000F2ED4" w:rsidRDefault="0039212B" w:rsidP="000F2ED4">
      <w:pPr>
        <w:pStyle w:val="Paragraphedeliste"/>
        <w:widowControl w:val="0"/>
        <w:numPr>
          <w:ilvl w:val="1"/>
          <w:numId w:val="57"/>
        </w:numPr>
        <w:tabs>
          <w:tab w:val="left" w:pos="1250"/>
        </w:tabs>
        <w:autoSpaceDE w:val="0"/>
        <w:autoSpaceDN w:val="0"/>
        <w:adjustRightInd w:val="0"/>
        <w:snapToGrid w:val="0"/>
        <w:ind w:right="122"/>
        <w:contextualSpacing w:val="0"/>
        <w:jc w:val="both"/>
        <w:rPr>
          <w:rFonts w:ascii="Arial" w:hAnsi="Arial" w:cs="Arial"/>
          <w:sz w:val="18"/>
          <w:szCs w:val="18"/>
          <w:lang w:val="fr-FR"/>
        </w:rPr>
      </w:pPr>
      <w:r w:rsidRPr="000F2ED4">
        <w:rPr>
          <w:rFonts w:ascii="Arial" w:hAnsi="Arial" w:cs="Arial"/>
          <w:sz w:val="18"/>
          <w:szCs w:val="18"/>
          <w:lang w:val="fr-FR"/>
        </w:rPr>
        <w:t>En cas de désaccord, le maître d'ouvrage a seule compétence pour se prononcer sur les qualifications énoncées à l'article 28, paragraphes 1 et</w:t>
      </w:r>
      <w:r w:rsidRPr="000F2ED4">
        <w:rPr>
          <w:rFonts w:ascii="Arial" w:hAnsi="Arial" w:cs="Arial"/>
          <w:spacing w:val="-4"/>
          <w:sz w:val="18"/>
          <w:szCs w:val="18"/>
          <w:lang w:val="fr-FR"/>
        </w:rPr>
        <w:t xml:space="preserve"> </w:t>
      </w:r>
      <w:r w:rsidRPr="000F2ED4">
        <w:rPr>
          <w:rFonts w:ascii="Arial" w:hAnsi="Arial" w:cs="Arial"/>
          <w:sz w:val="18"/>
          <w:szCs w:val="18"/>
          <w:lang w:val="fr-FR"/>
        </w:rPr>
        <w:t>3.</w:t>
      </w:r>
    </w:p>
    <w:p w14:paraId="3195FC5B" w14:textId="77777777" w:rsidR="0039212B" w:rsidRPr="000F2ED4" w:rsidRDefault="0039212B" w:rsidP="000F2ED4">
      <w:pPr>
        <w:pStyle w:val="Corpsdetexte"/>
        <w:adjustRightInd w:val="0"/>
        <w:snapToGrid w:val="0"/>
        <w:rPr>
          <w:rFonts w:cs="Arial"/>
          <w:sz w:val="18"/>
          <w:szCs w:val="18"/>
        </w:rPr>
      </w:pPr>
    </w:p>
    <w:p w14:paraId="61FEF244" w14:textId="77777777" w:rsidR="0039212B" w:rsidRPr="000F2ED4" w:rsidRDefault="0039212B" w:rsidP="000F2ED4">
      <w:pPr>
        <w:pStyle w:val="Titre2"/>
        <w:tabs>
          <w:tab w:val="left" w:pos="1676"/>
        </w:tabs>
        <w:adjustRightInd w:val="0"/>
        <w:snapToGrid w:val="0"/>
        <w:rPr>
          <w:rFonts w:cs="Arial"/>
          <w:sz w:val="18"/>
          <w:szCs w:val="18"/>
        </w:rPr>
      </w:pPr>
      <w:bookmarkStart w:id="71" w:name="_bookmark31"/>
      <w:bookmarkEnd w:id="71"/>
      <w:r w:rsidRPr="000F2ED4">
        <w:rPr>
          <w:rFonts w:cs="Arial"/>
          <w:sz w:val="18"/>
          <w:szCs w:val="18"/>
        </w:rPr>
        <w:t>Article</w:t>
      </w:r>
      <w:r w:rsidRPr="000F2ED4">
        <w:rPr>
          <w:rFonts w:cs="Arial"/>
          <w:spacing w:val="-2"/>
          <w:sz w:val="18"/>
          <w:szCs w:val="18"/>
        </w:rPr>
        <w:t xml:space="preserve"> </w:t>
      </w:r>
      <w:r w:rsidRPr="000F2ED4">
        <w:rPr>
          <w:rFonts w:cs="Arial"/>
          <w:sz w:val="18"/>
          <w:szCs w:val="18"/>
        </w:rPr>
        <w:t>29 -</w:t>
      </w:r>
      <w:r w:rsidRPr="000F2ED4">
        <w:rPr>
          <w:rFonts w:cs="Arial"/>
          <w:sz w:val="18"/>
          <w:szCs w:val="18"/>
        </w:rPr>
        <w:tab/>
        <w:t>Ouvrages temporaires</w:t>
      </w:r>
    </w:p>
    <w:p w14:paraId="0CA11849" w14:textId="77777777" w:rsidR="0039212B" w:rsidRPr="000F2ED4" w:rsidRDefault="0039212B" w:rsidP="000F2ED4">
      <w:pPr>
        <w:pStyle w:val="Corpsdetexte"/>
        <w:adjustRightInd w:val="0"/>
        <w:snapToGrid w:val="0"/>
        <w:rPr>
          <w:rFonts w:cs="Arial"/>
          <w:b/>
          <w:sz w:val="18"/>
          <w:szCs w:val="18"/>
        </w:rPr>
      </w:pPr>
    </w:p>
    <w:p w14:paraId="1B2D6C7B" w14:textId="1AEB6ABC" w:rsidR="0039212B" w:rsidRPr="000F2ED4" w:rsidRDefault="0039212B" w:rsidP="000F2ED4">
      <w:pPr>
        <w:pStyle w:val="Paragraphedeliste"/>
        <w:widowControl w:val="0"/>
        <w:numPr>
          <w:ilvl w:val="1"/>
          <w:numId w:val="56"/>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 xml:space="preserve">Le contractant effectue à ses frais tous les ouvrages temporaires destinés à permettre l’exécution </w:t>
      </w:r>
      <w:r w:rsidRPr="000F2ED4">
        <w:rPr>
          <w:rFonts w:ascii="Arial" w:hAnsi="Arial" w:cs="Arial"/>
          <w:sz w:val="18"/>
          <w:szCs w:val="18"/>
          <w:lang w:val="fr-FR"/>
        </w:rPr>
        <w:lastRenderedPageBreak/>
        <w:t>des travaux. Il soumet au maître d’œuvre les plans des ouvrages de cette nature qu’il a l’intention d’utiliser, tels que caissons-batardeaux, échafaudages, treillis et coffrages. Il tient compte des observations qui lui sont faites par le maître d’œuvre tout en assumant la responsabilité de ces</w:t>
      </w:r>
      <w:r w:rsidRPr="000F2ED4">
        <w:rPr>
          <w:rFonts w:ascii="Arial" w:hAnsi="Arial" w:cs="Arial"/>
          <w:spacing w:val="-2"/>
          <w:sz w:val="18"/>
          <w:szCs w:val="18"/>
          <w:lang w:val="fr-FR"/>
        </w:rPr>
        <w:t xml:space="preserve"> </w:t>
      </w:r>
      <w:r w:rsidRPr="000F2ED4">
        <w:rPr>
          <w:rFonts w:ascii="Arial" w:hAnsi="Arial" w:cs="Arial"/>
          <w:sz w:val="18"/>
          <w:szCs w:val="18"/>
          <w:lang w:val="fr-FR"/>
        </w:rPr>
        <w:t>plans.</w:t>
      </w:r>
    </w:p>
    <w:p w14:paraId="0C210B0A" w14:textId="77777777" w:rsidR="0039212B" w:rsidRPr="000F2ED4" w:rsidRDefault="0039212B" w:rsidP="000F2ED4">
      <w:pPr>
        <w:pStyle w:val="Paragraphedeliste"/>
        <w:widowControl w:val="0"/>
        <w:numPr>
          <w:ilvl w:val="1"/>
          <w:numId w:val="56"/>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Lorsque les conditions particulières stipulent qu’il incombe au maître d’ouvrage de concevoir des ouvrages temporaires particuliers, le maître d’œuvre fournit au contractant tous les plans nécessaires en temps utile pour lui permettre d’entreprendre la construction de ces ouvrages conformément à son programme. Dans ce cas, le maître d’ouvrage est seul responsable de la sécurité et du caractère approprié de la conception. Le contractant est cependant responsable de leur réalisation</w:t>
      </w:r>
      <w:r w:rsidRPr="000F2ED4">
        <w:rPr>
          <w:rFonts w:ascii="Arial" w:hAnsi="Arial" w:cs="Arial"/>
          <w:spacing w:val="-6"/>
          <w:sz w:val="18"/>
          <w:szCs w:val="18"/>
          <w:lang w:val="fr-FR"/>
        </w:rPr>
        <w:t xml:space="preserve"> </w:t>
      </w:r>
      <w:r w:rsidRPr="000F2ED4">
        <w:rPr>
          <w:rFonts w:ascii="Arial" w:hAnsi="Arial" w:cs="Arial"/>
          <w:sz w:val="18"/>
          <w:szCs w:val="18"/>
          <w:lang w:val="fr-FR"/>
        </w:rPr>
        <w:t>correcte.</w:t>
      </w:r>
    </w:p>
    <w:p w14:paraId="6AB12C30" w14:textId="77777777" w:rsidR="0039212B" w:rsidRPr="000F2ED4" w:rsidRDefault="0039212B" w:rsidP="000F2ED4">
      <w:pPr>
        <w:pStyle w:val="Corpsdetexte"/>
        <w:adjustRightInd w:val="0"/>
        <w:snapToGrid w:val="0"/>
        <w:rPr>
          <w:rFonts w:cs="Arial"/>
          <w:sz w:val="18"/>
          <w:szCs w:val="18"/>
        </w:rPr>
      </w:pPr>
    </w:p>
    <w:p w14:paraId="29F91810" w14:textId="77777777" w:rsidR="0039212B" w:rsidRPr="000F2ED4" w:rsidRDefault="0039212B" w:rsidP="000F2ED4">
      <w:pPr>
        <w:pStyle w:val="Titre2"/>
        <w:tabs>
          <w:tab w:val="left" w:pos="1676"/>
        </w:tabs>
        <w:adjustRightInd w:val="0"/>
        <w:snapToGrid w:val="0"/>
        <w:rPr>
          <w:rFonts w:cs="Arial"/>
          <w:sz w:val="18"/>
          <w:szCs w:val="18"/>
        </w:rPr>
      </w:pPr>
      <w:bookmarkStart w:id="72" w:name="_bookmark32"/>
      <w:bookmarkEnd w:id="72"/>
      <w:r w:rsidRPr="000F2ED4">
        <w:rPr>
          <w:rFonts w:cs="Arial"/>
          <w:sz w:val="18"/>
          <w:szCs w:val="18"/>
        </w:rPr>
        <w:t>Article</w:t>
      </w:r>
      <w:r w:rsidRPr="000F2ED4">
        <w:rPr>
          <w:rFonts w:cs="Arial"/>
          <w:spacing w:val="-2"/>
          <w:sz w:val="18"/>
          <w:szCs w:val="18"/>
        </w:rPr>
        <w:t xml:space="preserve"> </w:t>
      </w:r>
      <w:r w:rsidRPr="000F2ED4">
        <w:rPr>
          <w:rFonts w:cs="Arial"/>
          <w:sz w:val="18"/>
          <w:szCs w:val="18"/>
        </w:rPr>
        <w:t>30 -</w:t>
      </w:r>
      <w:r w:rsidRPr="000F2ED4">
        <w:rPr>
          <w:rFonts w:cs="Arial"/>
          <w:sz w:val="18"/>
          <w:szCs w:val="18"/>
        </w:rPr>
        <w:tab/>
        <w:t>Études du sol</w:t>
      </w:r>
    </w:p>
    <w:p w14:paraId="541CE37F" w14:textId="77777777" w:rsidR="0039212B" w:rsidRPr="000F2ED4" w:rsidRDefault="0039212B" w:rsidP="000F2ED4">
      <w:pPr>
        <w:pStyle w:val="Corpsdetexte"/>
        <w:adjustRightInd w:val="0"/>
        <w:snapToGrid w:val="0"/>
        <w:rPr>
          <w:rFonts w:cs="Arial"/>
          <w:b/>
          <w:sz w:val="18"/>
          <w:szCs w:val="18"/>
        </w:rPr>
      </w:pPr>
    </w:p>
    <w:p w14:paraId="73505620" w14:textId="77777777" w:rsidR="0039212B" w:rsidRPr="000F2ED4" w:rsidRDefault="0039212B" w:rsidP="000F2ED4">
      <w:pPr>
        <w:pStyle w:val="Corpsdetexte"/>
        <w:adjustRightInd w:val="0"/>
        <w:snapToGrid w:val="0"/>
        <w:ind w:left="1249" w:right="112" w:hanging="567"/>
        <w:rPr>
          <w:rFonts w:cs="Arial"/>
          <w:sz w:val="18"/>
          <w:szCs w:val="18"/>
        </w:rPr>
      </w:pPr>
      <w:r w:rsidRPr="000F2ED4">
        <w:rPr>
          <w:rFonts w:cs="Arial"/>
          <w:sz w:val="18"/>
          <w:szCs w:val="18"/>
        </w:rPr>
        <w:t>30.1. Sous réserve des clauses des conditions particulières et des spécifications techniques, le contractant met à la disposition du maître d’œuvre le personnel et les installations nécessaires pour l’exécution des études du sol que le maître d’œuvre peut raisonnablement juger nécessaires. Il est indemnisé du coût réel de la main-d'œuvre et des installations utilisées ou mises à disposition pour ces travaux, augmenté d'une marge bénéficiaire raisonnable, si elles ne sont pas déjà prévues dans le</w:t>
      </w:r>
      <w:r w:rsidRPr="000F2ED4">
        <w:rPr>
          <w:rFonts w:cs="Arial"/>
          <w:spacing w:val="-7"/>
          <w:sz w:val="18"/>
          <w:szCs w:val="18"/>
        </w:rPr>
        <w:t xml:space="preserve"> </w:t>
      </w:r>
      <w:r w:rsidRPr="000F2ED4">
        <w:rPr>
          <w:rFonts w:cs="Arial"/>
          <w:sz w:val="18"/>
          <w:szCs w:val="18"/>
        </w:rPr>
        <w:t>marché.</w:t>
      </w:r>
    </w:p>
    <w:p w14:paraId="6C050567" w14:textId="77777777" w:rsidR="0039212B" w:rsidRPr="000F2ED4" w:rsidRDefault="0039212B" w:rsidP="000F2ED4">
      <w:pPr>
        <w:pStyle w:val="Corpsdetexte"/>
        <w:adjustRightInd w:val="0"/>
        <w:snapToGrid w:val="0"/>
        <w:rPr>
          <w:rFonts w:cs="Arial"/>
          <w:sz w:val="18"/>
          <w:szCs w:val="18"/>
        </w:rPr>
      </w:pPr>
    </w:p>
    <w:p w14:paraId="17AD4352" w14:textId="77777777" w:rsidR="0039212B" w:rsidRPr="000F2ED4" w:rsidRDefault="0039212B" w:rsidP="000F2ED4">
      <w:pPr>
        <w:pStyle w:val="Titre2"/>
        <w:tabs>
          <w:tab w:val="left" w:pos="1676"/>
        </w:tabs>
        <w:adjustRightInd w:val="0"/>
        <w:snapToGrid w:val="0"/>
        <w:rPr>
          <w:rFonts w:cs="Arial"/>
          <w:sz w:val="18"/>
          <w:szCs w:val="18"/>
        </w:rPr>
      </w:pPr>
      <w:bookmarkStart w:id="73" w:name="_bookmark33"/>
      <w:bookmarkEnd w:id="73"/>
      <w:r w:rsidRPr="000F2ED4">
        <w:rPr>
          <w:rFonts w:cs="Arial"/>
          <w:sz w:val="18"/>
          <w:szCs w:val="18"/>
        </w:rPr>
        <w:t>Article</w:t>
      </w:r>
      <w:r w:rsidRPr="000F2ED4">
        <w:rPr>
          <w:rFonts w:cs="Arial"/>
          <w:spacing w:val="-2"/>
          <w:sz w:val="18"/>
          <w:szCs w:val="18"/>
        </w:rPr>
        <w:t xml:space="preserve"> </w:t>
      </w:r>
      <w:r w:rsidRPr="000F2ED4">
        <w:rPr>
          <w:rFonts w:cs="Arial"/>
          <w:sz w:val="18"/>
          <w:szCs w:val="18"/>
        </w:rPr>
        <w:t>31 -</w:t>
      </w:r>
      <w:r w:rsidRPr="000F2ED4">
        <w:rPr>
          <w:rFonts w:cs="Arial"/>
          <w:sz w:val="18"/>
          <w:szCs w:val="18"/>
        </w:rPr>
        <w:tab/>
        <w:t>Marchés imbriqués</w:t>
      </w:r>
    </w:p>
    <w:p w14:paraId="6CFC60DA" w14:textId="77777777" w:rsidR="0039212B" w:rsidRPr="000F2ED4" w:rsidRDefault="0039212B" w:rsidP="000F2ED4">
      <w:pPr>
        <w:pStyle w:val="Corpsdetexte"/>
        <w:adjustRightInd w:val="0"/>
        <w:snapToGrid w:val="0"/>
        <w:rPr>
          <w:rFonts w:cs="Arial"/>
          <w:b/>
          <w:sz w:val="18"/>
          <w:szCs w:val="18"/>
        </w:rPr>
      </w:pPr>
    </w:p>
    <w:p w14:paraId="291C70A6" w14:textId="77777777" w:rsidR="0039212B" w:rsidRPr="000F2ED4" w:rsidRDefault="0039212B" w:rsidP="000F2ED4">
      <w:pPr>
        <w:pStyle w:val="Paragraphedeliste"/>
        <w:widowControl w:val="0"/>
        <w:numPr>
          <w:ilvl w:val="1"/>
          <w:numId w:val="55"/>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Le contractant doit, conformément aux exigences du maître d’œuvre, procurer, dans des limites raisonnables, toutes facilités aux autres contractants employés par le maître d’ouvrage et à leurs ouvriers, de même qu’aux ouvriers du maître d’ouvrage et de tout autre service public qui peuvent être employés sur le chantier ou à proximité pour l’exécution de travaux non inclus dans le marché ou de tout marché connexe ou accessoire à la construction des ouvrages que le maître d’ouvrage peut</w:t>
      </w:r>
      <w:r w:rsidRPr="000F2ED4">
        <w:rPr>
          <w:rFonts w:ascii="Arial" w:hAnsi="Arial" w:cs="Arial"/>
          <w:spacing w:val="-15"/>
          <w:sz w:val="18"/>
          <w:szCs w:val="18"/>
          <w:lang w:val="fr-FR"/>
        </w:rPr>
        <w:t xml:space="preserve"> </w:t>
      </w:r>
      <w:r w:rsidRPr="000F2ED4">
        <w:rPr>
          <w:rFonts w:ascii="Arial" w:hAnsi="Arial" w:cs="Arial"/>
          <w:sz w:val="18"/>
          <w:szCs w:val="18"/>
          <w:lang w:val="fr-FR"/>
        </w:rPr>
        <w:t>conclure.</w:t>
      </w:r>
    </w:p>
    <w:p w14:paraId="431A680C" w14:textId="77777777" w:rsidR="0039212B" w:rsidRPr="000F2ED4" w:rsidRDefault="0039212B" w:rsidP="000F2ED4">
      <w:pPr>
        <w:pStyle w:val="Corpsdetexte"/>
        <w:adjustRightInd w:val="0"/>
        <w:snapToGrid w:val="0"/>
        <w:rPr>
          <w:rFonts w:cs="Arial"/>
          <w:sz w:val="18"/>
          <w:szCs w:val="18"/>
        </w:rPr>
      </w:pPr>
    </w:p>
    <w:p w14:paraId="671662BB" w14:textId="77777777" w:rsidR="0039212B" w:rsidRPr="000F2ED4" w:rsidRDefault="0039212B" w:rsidP="000F2ED4">
      <w:pPr>
        <w:pStyle w:val="Paragraphedeliste"/>
        <w:widowControl w:val="0"/>
        <w:numPr>
          <w:ilvl w:val="1"/>
          <w:numId w:val="55"/>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Toutefois, si, sur demande écrite du maître d’œuvre, le contractant met à la disposition d’un autre contractant, ou d’un service public ou du maître d’ouvrage, des routes ou voies que le contractant est tenu d’entretenir, ou permet l’utilisation par ces personnes de ses ouvrages temporaires, de ses échafaudages ou d’autres installations se trouvant sur le chantier, ou fournit tout autre service, de quelque nature que ce soit, qui n’était pas prévu dans le marché, le maître d’ouvrage accorde au contractant, pour cette utilisation ou ce service, une rémunération et/ou une prolongation de délai telles que jugées raisonnables par le maître</w:t>
      </w:r>
      <w:r w:rsidRPr="000F2ED4">
        <w:rPr>
          <w:rFonts w:ascii="Arial" w:hAnsi="Arial" w:cs="Arial"/>
          <w:spacing w:val="-3"/>
          <w:sz w:val="18"/>
          <w:szCs w:val="18"/>
          <w:lang w:val="fr-FR"/>
        </w:rPr>
        <w:t xml:space="preserve"> </w:t>
      </w:r>
      <w:r w:rsidRPr="000F2ED4">
        <w:rPr>
          <w:rFonts w:ascii="Arial" w:hAnsi="Arial" w:cs="Arial"/>
          <w:sz w:val="18"/>
          <w:szCs w:val="18"/>
          <w:lang w:val="fr-FR"/>
        </w:rPr>
        <w:t>d’œuvre.</w:t>
      </w:r>
    </w:p>
    <w:p w14:paraId="60D69FFC" w14:textId="77777777" w:rsidR="0039212B" w:rsidRPr="000F2ED4" w:rsidRDefault="0039212B" w:rsidP="000F2ED4">
      <w:pPr>
        <w:pStyle w:val="Corpsdetexte"/>
        <w:adjustRightInd w:val="0"/>
        <w:snapToGrid w:val="0"/>
        <w:rPr>
          <w:rFonts w:cs="Arial"/>
          <w:sz w:val="18"/>
          <w:szCs w:val="18"/>
        </w:rPr>
      </w:pPr>
    </w:p>
    <w:p w14:paraId="24C470A6" w14:textId="77777777" w:rsidR="0039212B" w:rsidRPr="000F2ED4" w:rsidRDefault="0039212B" w:rsidP="000F2ED4">
      <w:pPr>
        <w:pStyle w:val="Paragraphedeliste"/>
        <w:widowControl w:val="0"/>
        <w:numPr>
          <w:ilvl w:val="1"/>
          <w:numId w:val="55"/>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L'article 31 ne dégage le contractant d’aucune de ses obligations contractuelles et ne lui donne droit à aucune indemnisation autre que celle qui est prévue à l’article 31, paragraphe 2.</w:t>
      </w:r>
    </w:p>
    <w:p w14:paraId="1F224B93" w14:textId="77777777" w:rsidR="0039212B" w:rsidRPr="000F2ED4" w:rsidRDefault="0039212B" w:rsidP="000F2ED4">
      <w:pPr>
        <w:pStyle w:val="Corpsdetexte"/>
        <w:adjustRightInd w:val="0"/>
        <w:snapToGrid w:val="0"/>
        <w:rPr>
          <w:rFonts w:cs="Arial"/>
          <w:sz w:val="18"/>
          <w:szCs w:val="18"/>
        </w:rPr>
      </w:pPr>
    </w:p>
    <w:p w14:paraId="01BA13E2" w14:textId="77777777" w:rsidR="0039212B" w:rsidRPr="000F2ED4" w:rsidRDefault="0039212B" w:rsidP="000F2ED4">
      <w:pPr>
        <w:pStyle w:val="Paragraphedeliste"/>
        <w:widowControl w:val="0"/>
        <w:numPr>
          <w:ilvl w:val="1"/>
          <w:numId w:val="55"/>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Les difficultés qui surviennent au sujet de l’un des marchés ne peuvent, en aucun cas, autoriser le contractant à modifier ou à retarder l’exécution des autres marchés. Réciproquement, le maître d’ouvrage ne peut se prévaloir de telles difficultés pour suspendre les paiements dus au titre d’un autre</w:t>
      </w:r>
      <w:r w:rsidRPr="000F2ED4">
        <w:rPr>
          <w:rFonts w:ascii="Arial" w:hAnsi="Arial" w:cs="Arial"/>
          <w:spacing w:val="-8"/>
          <w:sz w:val="18"/>
          <w:szCs w:val="18"/>
          <w:lang w:val="fr-FR"/>
        </w:rPr>
        <w:t xml:space="preserve"> </w:t>
      </w:r>
      <w:r w:rsidRPr="000F2ED4">
        <w:rPr>
          <w:rFonts w:ascii="Arial" w:hAnsi="Arial" w:cs="Arial"/>
          <w:sz w:val="18"/>
          <w:szCs w:val="18"/>
          <w:lang w:val="fr-FR"/>
        </w:rPr>
        <w:t>marché.</w:t>
      </w:r>
    </w:p>
    <w:p w14:paraId="5A997188" w14:textId="77777777" w:rsidR="0039212B" w:rsidRPr="000F2ED4" w:rsidRDefault="0039212B" w:rsidP="000F2ED4">
      <w:pPr>
        <w:pStyle w:val="Corpsdetexte"/>
        <w:adjustRightInd w:val="0"/>
        <w:snapToGrid w:val="0"/>
        <w:rPr>
          <w:rFonts w:cs="Arial"/>
          <w:sz w:val="18"/>
          <w:szCs w:val="18"/>
        </w:rPr>
      </w:pPr>
    </w:p>
    <w:p w14:paraId="4BA56399" w14:textId="77777777" w:rsidR="0039212B" w:rsidRPr="000F2ED4" w:rsidRDefault="0039212B" w:rsidP="000F2ED4">
      <w:pPr>
        <w:pStyle w:val="Titre2"/>
        <w:tabs>
          <w:tab w:val="left" w:pos="1676"/>
        </w:tabs>
        <w:adjustRightInd w:val="0"/>
        <w:snapToGrid w:val="0"/>
        <w:rPr>
          <w:rFonts w:cs="Arial"/>
          <w:sz w:val="18"/>
          <w:szCs w:val="18"/>
        </w:rPr>
      </w:pPr>
      <w:bookmarkStart w:id="74" w:name="_bookmark34"/>
      <w:bookmarkEnd w:id="74"/>
      <w:r w:rsidRPr="000F2ED4">
        <w:rPr>
          <w:rFonts w:cs="Arial"/>
          <w:sz w:val="18"/>
          <w:szCs w:val="18"/>
        </w:rPr>
        <w:t>Article</w:t>
      </w:r>
      <w:r w:rsidRPr="000F2ED4">
        <w:rPr>
          <w:rFonts w:cs="Arial"/>
          <w:spacing w:val="-2"/>
          <w:sz w:val="18"/>
          <w:szCs w:val="18"/>
        </w:rPr>
        <w:t xml:space="preserve"> </w:t>
      </w:r>
      <w:r w:rsidRPr="000F2ED4">
        <w:rPr>
          <w:rFonts w:cs="Arial"/>
          <w:sz w:val="18"/>
          <w:szCs w:val="18"/>
        </w:rPr>
        <w:t>32 -</w:t>
      </w:r>
      <w:r w:rsidRPr="000F2ED4">
        <w:rPr>
          <w:rFonts w:cs="Arial"/>
          <w:sz w:val="18"/>
          <w:szCs w:val="18"/>
        </w:rPr>
        <w:tab/>
        <w:t>Brevets et licences</w:t>
      </w:r>
    </w:p>
    <w:p w14:paraId="22EAB25C" w14:textId="77777777" w:rsidR="0039212B" w:rsidRPr="000F2ED4" w:rsidRDefault="0039212B" w:rsidP="000F2ED4">
      <w:pPr>
        <w:pStyle w:val="Corpsdetexte"/>
        <w:adjustRightInd w:val="0"/>
        <w:snapToGrid w:val="0"/>
        <w:rPr>
          <w:rFonts w:cs="Arial"/>
          <w:b/>
          <w:sz w:val="18"/>
          <w:szCs w:val="18"/>
        </w:rPr>
      </w:pPr>
    </w:p>
    <w:p w14:paraId="598CE310" w14:textId="1189E731" w:rsidR="0039212B" w:rsidRPr="000F2ED4" w:rsidRDefault="0039212B" w:rsidP="000F2ED4">
      <w:pPr>
        <w:pStyle w:val="Paragraphedeliste"/>
        <w:widowControl w:val="0"/>
        <w:numPr>
          <w:ilvl w:val="1"/>
          <w:numId w:val="54"/>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Sous réserve de dispositions contraires des conditions particulières, le contractant tient quitte et indemne le maître d’ouvrage et le maître d’œuvre pour tous dommages-intérêts et frais de procédure en cas d’action en justice intentée par un tiers, y compris les créateurs</w:t>
      </w:r>
      <w:r w:rsidRPr="000F2ED4">
        <w:rPr>
          <w:rFonts w:ascii="Arial" w:hAnsi="Arial" w:cs="Arial"/>
          <w:spacing w:val="15"/>
          <w:sz w:val="18"/>
          <w:szCs w:val="18"/>
          <w:lang w:val="fr-FR"/>
        </w:rPr>
        <w:t xml:space="preserve"> </w:t>
      </w:r>
      <w:r w:rsidRPr="000F2ED4">
        <w:rPr>
          <w:rFonts w:ascii="Arial" w:hAnsi="Arial" w:cs="Arial"/>
          <w:sz w:val="18"/>
          <w:szCs w:val="18"/>
          <w:lang w:val="fr-FR"/>
        </w:rPr>
        <w:t>et</w:t>
      </w:r>
      <w:r w:rsidRPr="000F2ED4">
        <w:rPr>
          <w:rFonts w:ascii="Arial" w:hAnsi="Arial" w:cs="Arial"/>
          <w:spacing w:val="15"/>
          <w:sz w:val="18"/>
          <w:szCs w:val="18"/>
          <w:lang w:val="fr-FR"/>
        </w:rPr>
        <w:t xml:space="preserve"> </w:t>
      </w:r>
      <w:r w:rsidRPr="000F2ED4">
        <w:rPr>
          <w:rFonts w:ascii="Arial" w:hAnsi="Arial" w:cs="Arial"/>
          <w:sz w:val="18"/>
          <w:szCs w:val="18"/>
          <w:lang w:val="fr-FR"/>
        </w:rPr>
        <w:t>les</w:t>
      </w:r>
      <w:r w:rsidRPr="000F2ED4">
        <w:rPr>
          <w:rFonts w:ascii="Arial" w:hAnsi="Arial" w:cs="Arial"/>
          <w:spacing w:val="15"/>
          <w:sz w:val="18"/>
          <w:szCs w:val="18"/>
          <w:lang w:val="fr-FR"/>
        </w:rPr>
        <w:t xml:space="preserve"> </w:t>
      </w:r>
      <w:r w:rsidRPr="000F2ED4">
        <w:rPr>
          <w:rFonts w:ascii="Arial" w:hAnsi="Arial" w:cs="Arial"/>
          <w:sz w:val="18"/>
          <w:szCs w:val="18"/>
          <w:lang w:val="fr-FR"/>
        </w:rPr>
        <w:t>intermédiaires,</w:t>
      </w:r>
      <w:r w:rsidRPr="000F2ED4">
        <w:rPr>
          <w:rFonts w:ascii="Arial" w:hAnsi="Arial" w:cs="Arial"/>
          <w:spacing w:val="14"/>
          <w:sz w:val="18"/>
          <w:szCs w:val="18"/>
          <w:lang w:val="fr-FR"/>
        </w:rPr>
        <w:t xml:space="preserve"> </w:t>
      </w:r>
      <w:r w:rsidRPr="000F2ED4">
        <w:rPr>
          <w:rFonts w:ascii="Arial" w:hAnsi="Arial" w:cs="Arial"/>
          <w:sz w:val="18"/>
          <w:szCs w:val="18"/>
          <w:lang w:val="fr-FR"/>
        </w:rPr>
        <w:t>pour</w:t>
      </w:r>
      <w:r w:rsidRPr="000F2ED4">
        <w:rPr>
          <w:rFonts w:ascii="Arial" w:hAnsi="Arial" w:cs="Arial"/>
          <w:spacing w:val="15"/>
          <w:sz w:val="18"/>
          <w:szCs w:val="18"/>
          <w:lang w:val="fr-FR"/>
        </w:rPr>
        <w:t xml:space="preserve"> </w:t>
      </w:r>
      <w:r w:rsidRPr="000F2ED4">
        <w:rPr>
          <w:rFonts w:ascii="Arial" w:hAnsi="Arial" w:cs="Arial"/>
          <w:sz w:val="18"/>
          <w:szCs w:val="18"/>
          <w:lang w:val="fr-FR"/>
        </w:rPr>
        <w:t>cause</w:t>
      </w:r>
      <w:r w:rsidRPr="000F2ED4">
        <w:rPr>
          <w:rFonts w:ascii="Arial" w:hAnsi="Arial" w:cs="Arial"/>
          <w:spacing w:val="15"/>
          <w:sz w:val="18"/>
          <w:szCs w:val="18"/>
          <w:lang w:val="fr-FR"/>
        </w:rPr>
        <w:t xml:space="preserve"> </w:t>
      </w:r>
      <w:r w:rsidRPr="000F2ED4">
        <w:rPr>
          <w:rFonts w:ascii="Arial" w:hAnsi="Arial" w:cs="Arial"/>
          <w:sz w:val="18"/>
          <w:szCs w:val="18"/>
          <w:lang w:val="fr-FR"/>
        </w:rPr>
        <w:t>de</w:t>
      </w:r>
      <w:r w:rsidRPr="000F2ED4">
        <w:rPr>
          <w:rFonts w:ascii="Arial" w:hAnsi="Arial" w:cs="Arial"/>
          <w:spacing w:val="15"/>
          <w:sz w:val="18"/>
          <w:szCs w:val="18"/>
          <w:lang w:val="fr-FR"/>
        </w:rPr>
        <w:t xml:space="preserve"> </w:t>
      </w:r>
      <w:r w:rsidRPr="000F2ED4">
        <w:rPr>
          <w:rFonts w:ascii="Arial" w:hAnsi="Arial" w:cs="Arial"/>
          <w:sz w:val="18"/>
          <w:szCs w:val="18"/>
          <w:lang w:val="fr-FR"/>
        </w:rPr>
        <w:t>violation</w:t>
      </w:r>
      <w:r w:rsidRPr="000F2ED4">
        <w:rPr>
          <w:rFonts w:ascii="Arial" w:hAnsi="Arial" w:cs="Arial"/>
          <w:spacing w:val="14"/>
          <w:sz w:val="18"/>
          <w:szCs w:val="18"/>
          <w:lang w:val="fr-FR"/>
        </w:rPr>
        <w:t xml:space="preserve"> </w:t>
      </w:r>
      <w:r w:rsidRPr="000F2ED4">
        <w:rPr>
          <w:rFonts w:ascii="Arial" w:hAnsi="Arial" w:cs="Arial"/>
          <w:sz w:val="18"/>
          <w:szCs w:val="18"/>
          <w:lang w:val="fr-FR"/>
        </w:rPr>
        <w:t>prétendue</w:t>
      </w:r>
      <w:r w:rsidRPr="000F2ED4">
        <w:rPr>
          <w:rFonts w:ascii="Arial" w:hAnsi="Arial" w:cs="Arial"/>
          <w:spacing w:val="15"/>
          <w:sz w:val="18"/>
          <w:szCs w:val="18"/>
          <w:lang w:val="fr-FR"/>
        </w:rPr>
        <w:t xml:space="preserve"> </w:t>
      </w:r>
      <w:r w:rsidRPr="000F2ED4">
        <w:rPr>
          <w:rFonts w:ascii="Arial" w:hAnsi="Arial" w:cs="Arial"/>
          <w:sz w:val="18"/>
          <w:szCs w:val="18"/>
          <w:lang w:val="fr-FR"/>
        </w:rPr>
        <w:t>ou</w:t>
      </w:r>
      <w:r w:rsidRPr="000F2ED4">
        <w:rPr>
          <w:rFonts w:ascii="Arial" w:hAnsi="Arial" w:cs="Arial"/>
          <w:spacing w:val="14"/>
          <w:sz w:val="18"/>
          <w:szCs w:val="18"/>
          <w:lang w:val="fr-FR"/>
        </w:rPr>
        <w:t xml:space="preserve"> </w:t>
      </w:r>
      <w:r w:rsidRPr="000F2ED4">
        <w:rPr>
          <w:rFonts w:ascii="Arial" w:hAnsi="Arial" w:cs="Arial"/>
          <w:sz w:val="18"/>
          <w:szCs w:val="18"/>
          <w:lang w:val="fr-FR"/>
        </w:rPr>
        <w:t>effective</w:t>
      </w:r>
      <w:r w:rsidRPr="000F2ED4">
        <w:rPr>
          <w:rFonts w:ascii="Arial" w:hAnsi="Arial" w:cs="Arial"/>
          <w:spacing w:val="15"/>
          <w:sz w:val="18"/>
          <w:szCs w:val="18"/>
          <w:lang w:val="fr-FR"/>
        </w:rPr>
        <w:t xml:space="preserve"> </w:t>
      </w:r>
      <w:r w:rsidRPr="000F2ED4">
        <w:rPr>
          <w:rFonts w:ascii="Arial" w:hAnsi="Arial" w:cs="Arial"/>
          <w:sz w:val="18"/>
          <w:szCs w:val="18"/>
          <w:lang w:val="fr-FR"/>
        </w:rPr>
        <w:t>d’un</w:t>
      </w:r>
      <w:r w:rsidRPr="000F2ED4">
        <w:rPr>
          <w:rFonts w:ascii="Arial" w:hAnsi="Arial" w:cs="Arial"/>
          <w:spacing w:val="14"/>
          <w:sz w:val="18"/>
          <w:szCs w:val="18"/>
          <w:lang w:val="fr-FR"/>
        </w:rPr>
        <w:t xml:space="preserve"> </w:t>
      </w:r>
      <w:r w:rsidRPr="000F2ED4">
        <w:rPr>
          <w:rFonts w:ascii="Arial" w:hAnsi="Arial" w:cs="Arial"/>
          <w:sz w:val="18"/>
          <w:szCs w:val="18"/>
          <w:lang w:val="fr-FR"/>
        </w:rPr>
        <w:t>droit</w:t>
      </w:r>
      <w:r w:rsidR="000D3256" w:rsidRPr="000F2ED4">
        <w:rPr>
          <w:rFonts w:ascii="Arial" w:hAnsi="Arial" w:cs="Arial"/>
          <w:sz w:val="18"/>
          <w:szCs w:val="18"/>
          <w:lang w:val="fr-FR"/>
        </w:rPr>
        <w:t xml:space="preserve"> </w:t>
      </w:r>
      <w:r w:rsidRPr="000F2ED4">
        <w:rPr>
          <w:rFonts w:ascii="Arial" w:hAnsi="Arial" w:cs="Arial"/>
          <w:sz w:val="18"/>
          <w:szCs w:val="18"/>
          <w:lang w:val="fr-FR"/>
        </w:rPr>
        <w:t>quelconque relevant de la propriété intellectuelle et industrielle ou sur toute autre propriété résultant de l’utilisation, telle que stipulée par le marché, de brevets, licences, plans, dessins, modèles, marques ou marques de fabrique, sauf lorsque cette infraction résulte de la stricte application du projet ou des spécifications fournies par le maître d'ouvrage et/ou le maître</w:t>
      </w:r>
      <w:r w:rsidRPr="000F2ED4">
        <w:rPr>
          <w:rFonts w:ascii="Arial" w:hAnsi="Arial" w:cs="Arial"/>
          <w:spacing w:val="-4"/>
          <w:sz w:val="18"/>
          <w:szCs w:val="18"/>
          <w:lang w:val="fr-FR"/>
        </w:rPr>
        <w:t xml:space="preserve"> </w:t>
      </w:r>
      <w:r w:rsidRPr="000F2ED4">
        <w:rPr>
          <w:rFonts w:ascii="Arial" w:hAnsi="Arial" w:cs="Arial"/>
          <w:sz w:val="18"/>
          <w:szCs w:val="18"/>
          <w:lang w:val="fr-FR"/>
        </w:rPr>
        <w:t>d’œuvre.</w:t>
      </w:r>
    </w:p>
    <w:p w14:paraId="0CEFC677" w14:textId="77777777" w:rsidR="0039212B" w:rsidRPr="000F2ED4" w:rsidRDefault="0039212B" w:rsidP="000F2ED4">
      <w:pPr>
        <w:pStyle w:val="Corpsdetexte"/>
        <w:adjustRightInd w:val="0"/>
        <w:snapToGrid w:val="0"/>
        <w:rPr>
          <w:rFonts w:cs="Arial"/>
          <w:sz w:val="18"/>
          <w:szCs w:val="18"/>
        </w:rPr>
      </w:pPr>
    </w:p>
    <w:p w14:paraId="659D7B0D" w14:textId="77777777" w:rsidR="0039212B" w:rsidRPr="000F2ED4" w:rsidRDefault="0039212B" w:rsidP="000F2ED4">
      <w:pPr>
        <w:pStyle w:val="Paragraphedeliste"/>
        <w:widowControl w:val="0"/>
        <w:numPr>
          <w:ilvl w:val="1"/>
          <w:numId w:val="54"/>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Tous les droits de propriété industrielle, intellectuelle et d’autres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au contractant, mais le maître d'ouvrage dispose, aux fins du marché, d’une licence non exclusive, irrévocable et gratuite pour les droits susmentionnés.</w:t>
      </w:r>
    </w:p>
    <w:p w14:paraId="658687EC" w14:textId="77777777" w:rsidR="0039212B" w:rsidRPr="000F2ED4" w:rsidRDefault="0039212B" w:rsidP="000F2ED4">
      <w:pPr>
        <w:pStyle w:val="Corpsdetexte"/>
        <w:adjustRightInd w:val="0"/>
        <w:snapToGrid w:val="0"/>
        <w:rPr>
          <w:rFonts w:cs="Arial"/>
          <w:sz w:val="18"/>
          <w:szCs w:val="18"/>
        </w:rPr>
      </w:pPr>
    </w:p>
    <w:p w14:paraId="75195FA5" w14:textId="77777777" w:rsidR="0039212B" w:rsidRPr="000F2ED4" w:rsidRDefault="0039212B" w:rsidP="000F2ED4">
      <w:pPr>
        <w:pStyle w:val="Corpsdetexte"/>
        <w:adjustRightInd w:val="0"/>
        <w:snapToGrid w:val="0"/>
        <w:ind w:left="1249" w:right="116"/>
        <w:rPr>
          <w:rFonts w:cs="Arial"/>
          <w:sz w:val="18"/>
          <w:szCs w:val="18"/>
        </w:rPr>
      </w:pPr>
      <w:r w:rsidRPr="000F2ED4">
        <w:rPr>
          <w:rFonts w:cs="Arial"/>
          <w:sz w:val="18"/>
          <w:szCs w:val="18"/>
        </w:rPr>
        <w:t>Une telle licence donne droit de concéder des sous-licences et le maître d'ouvrage pourra la transférer à des tiers sans le consentement du contractant.</w:t>
      </w:r>
    </w:p>
    <w:p w14:paraId="697720E5" w14:textId="77777777" w:rsidR="0039212B" w:rsidRPr="000F2ED4" w:rsidRDefault="0039212B" w:rsidP="000F2ED4">
      <w:pPr>
        <w:pStyle w:val="Corpsdetexte"/>
        <w:adjustRightInd w:val="0"/>
        <w:snapToGrid w:val="0"/>
        <w:rPr>
          <w:rFonts w:cs="Arial"/>
          <w:sz w:val="18"/>
          <w:szCs w:val="18"/>
        </w:rPr>
      </w:pPr>
    </w:p>
    <w:p w14:paraId="1A35D706" w14:textId="77777777" w:rsidR="0039212B" w:rsidRPr="000F2ED4" w:rsidRDefault="0039212B" w:rsidP="000F2ED4">
      <w:pPr>
        <w:pStyle w:val="Corpsdetexte"/>
        <w:adjustRightInd w:val="0"/>
        <w:snapToGrid w:val="0"/>
        <w:ind w:left="1249" w:right="117"/>
        <w:rPr>
          <w:rFonts w:cs="Arial"/>
          <w:sz w:val="18"/>
          <w:szCs w:val="18"/>
        </w:rPr>
      </w:pPr>
      <w:r w:rsidRPr="000F2ED4">
        <w:rPr>
          <w:rFonts w:cs="Arial"/>
          <w:sz w:val="18"/>
          <w:szCs w:val="18"/>
        </w:rPr>
        <w:t xml:space="preserve">Tous les droits de propriété industrielle, intellectuelle et d’autres droits de propriété (notamment, mais pas exclusivement, les droits de brevets et les droits d’auteur) découlant de l'exécution des tâches par le contractant ou en son nom, et notamment, mais pas exclusivement, les droits prévus dans </w:t>
      </w:r>
      <w:r w:rsidRPr="000F2ED4">
        <w:rPr>
          <w:rFonts w:cs="Arial"/>
          <w:sz w:val="18"/>
          <w:szCs w:val="18"/>
        </w:rPr>
        <w:lastRenderedPageBreak/>
        <w:t>tous les documents élaborés pour les besoins du marché ou des tâches, restent acquis au maître d'ouvrage, mais le contractant peut, à ses frais, copier, utiliser et se faire communiquer ces documents aux fins du</w:t>
      </w:r>
      <w:r w:rsidRPr="000F2ED4">
        <w:rPr>
          <w:rFonts w:cs="Arial"/>
          <w:spacing w:val="-16"/>
          <w:sz w:val="18"/>
          <w:szCs w:val="18"/>
        </w:rPr>
        <w:t xml:space="preserve"> </w:t>
      </w:r>
      <w:r w:rsidRPr="000F2ED4">
        <w:rPr>
          <w:rFonts w:cs="Arial"/>
          <w:sz w:val="18"/>
          <w:szCs w:val="18"/>
        </w:rPr>
        <w:t>marché.</w:t>
      </w:r>
    </w:p>
    <w:p w14:paraId="1E86AEE3" w14:textId="77777777" w:rsidR="0039212B" w:rsidRPr="000F2ED4" w:rsidRDefault="0039212B" w:rsidP="000F2ED4">
      <w:pPr>
        <w:pStyle w:val="Corpsdetexte"/>
        <w:adjustRightInd w:val="0"/>
        <w:snapToGrid w:val="0"/>
        <w:rPr>
          <w:rFonts w:cs="Arial"/>
          <w:sz w:val="18"/>
          <w:szCs w:val="18"/>
        </w:rPr>
      </w:pPr>
    </w:p>
    <w:p w14:paraId="2FF00CAA" w14:textId="77777777" w:rsidR="0039212B" w:rsidRPr="000F2ED4" w:rsidRDefault="0039212B" w:rsidP="000F2ED4">
      <w:pPr>
        <w:pStyle w:val="Corpsdetexte"/>
        <w:adjustRightInd w:val="0"/>
        <w:snapToGrid w:val="0"/>
        <w:ind w:left="1249" w:right="118"/>
        <w:rPr>
          <w:rFonts w:cs="Arial"/>
          <w:sz w:val="18"/>
          <w:szCs w:val="18"/>
        </w:rPr>
      </w:pPr>
      <w:r w:rsidRPr="000F2ED4">
        <w:rPr>
          <w:rFonts w:cs="Arial"/>
          <w:sz w:val="18"/>
          <w:szCs w:val="18"/>
        </w:rPr>
        <w:t>Nonobstant toute résiliation du contrat, pour quelque motif que ce soit, ainsi qu’après l’achèvement des tâches, le maître d'ouvrage continuera à bénéficier de la licence visée à l’article 32, paragraphe 2, premier alinéa.</w:t>
      </w:r>
    </w:p>
    <w:p w14:paraId="27229333" w14:textId="77777777" w:rsidR="0039212B" w:rsidRPr="000F2ED4" w:rsidRDefault="0039212B" w:rsidP="000F2ED4">
      <w:pPr>
        <w:pStyle w:val="Corpsdetexte"/>
        <w:adjustRightInd w:val="0"/>
        <w:snapToGrid w:val="0"/>
        <w:rPr>
          <w:rFonts w:cs="Arial"/>
          <w:sz w:val="18"/>
          <w:szCs w:val="18"/>
        </w:rPr>
      </w:pPr>
    </w:p>
    <w:p w14:paraId="7475E344" w14:textId="77777777" w:rsidR="0039212B" w:rsidRPr="000F2ED4" w:rsidRDefault="0039212B" w:rsidP="000F2ED4">
      <w:pPr>
        <w:pStyle w:val="Corpsdetexte"/>
        <w:adjustRightInd w:val="0"/>
        <w:snapToGrid w:val="0"/>
        <w:rPr>
          <w:rFonts w:cs="Arial"/>
          <w:sz w:val="18"/>
          <w:szCs w:val="18"/>
        </w:rPr>
      </w:pPr>
    </w:p>
    <w:p w14:paraId="699C9C70" w14:textId="77777777" w:rsidR="0039212B" w:rsidRPr="000F2ED4" w:rsidRDefault="0039212B" w:rsidP="000F2ED4">
      <w:pPr>
        <w:pStyle w:val="Titre1"/>
        <w:adjustRightInd w:val="0"/>
        <w:snapToGrid w:val="0"/>
        <w:ind w:left="1181"/>
        <w:jc w:val="both"/>
        <w:rPr>
          <w:rFonts w:cs="Arial"/>
          <w:color w:val="auto"/>
          <w:sz w:val="18"/>
          <w:szCs w:val="18"/>
        </w:rPr>
      </w:pPr>
      <w:bookmarkStart w:id="75" w:name="_bookmark35"/>
      <w:bookmarkEnd w:id="75"/>
      <w:r w:rsidRPr="000F2ED4">
        <w:rPr>
          <w:rFonts w:cs="Arial"/>
          <w:color w:val="auto"/>
          <w:sz w:val="18"/>
          <w:szCs w:val="18"/>
        </w:rPr>
        <w:t>PÉRIODE DE MISE EN OEUVRE ET RETARDS</w:t>
      </w:r>
    </w:p>
    <w:p w14:paraId="382A74E4" w14:textId="77777777" w:rsidR="0039212B" w:rsidRPr="000F2ED4" w:rsidRDefault="0039212B" w:rsidP="000F2ED4">
      <w:pPr>
        <w:pStyle w:val="Corpsdetexte"/>
        <w:adjustRightInd w:val="0"/>
        <w:snapToGrid w:val="0"/>
        <w:rPr>
          <w:rFonts w:cs="Arial"/>
          <w:b/>
          <w:sz w:val="18"/>
          <w:szCs w:val="18"/>
        </w:rPr>
      </w:pPr>
    </w:p>
    <w:p w14:paraId="4FD32080" w14:textId="77777777" w:rsidR="0039212B" w:rsidRPr="000F2ED4" w:rsidRDefault="0039212B" w:rsidP="000F2ED4">
      <w:pPr>
        <w:pStyle w:val="Titre2"/>
        <w:tabs>
          <w:tab w:val="left" w:pos="1676"/>
        </w:tabs>
        <w:adjustRightInd w:val="0"/>
        <w:snapToGrid w:val="0"/>
        <w:rPr>
          <w:rFonts w:cs="Arial"/>
          <w:sz w:val="18"/>
          <w:szCs w:val="18"/>
        </w:rPr>
      </w:pPr>
      <w:bookmarkStart w:id="76" w:name="_bookmark36"/>
      <w:bookmarkEnd w:id="76"/>
      <w:r w:rsidRPr="000F2ED4">
        <w:rPr>
          <w:rFonts w:cs="Arial"/>
          <w:sz w:val="18"/>
          <w:szCs w:val="18"/>
        </w:rPr>
        <w:t>Article</w:t>
      </w:r>
      <w:r w:rsidRPr="000F2ED4">
        <w:rPr>
          <w:rFonts w:cs="Arial"/>
          <w:spacing w:val="-2"/>
          <w:sz w:val="18"/>
          <w:szCs w:val="18"/>
        </w:rPr>
        <w:t xml:space="preserve"> </w:t>
      </w:r>
      <w:r w:rsidRPr="000F2ED4">
        <w:rPr>
          <w:rFonts w:cs="Arial"/>
          <w:sz w:val="18"/>
          <w:szCs w:val="18"/>
        </w:rPr>
        <w:t>33 -</w:t>
      </w:r>
      <w:r w:rsidRPr="000F2ED4">
        <w:rPr>
          <w:rFonts w:cs="Arial"/>
          <w:sz w:val="18"/>
          <w:szCs w:val="18"/>
        </w:rPr>
        <w:tab/>
        <w:t>Ordres de</w:t>
      </w:r>
      <w:r w:rsidRPr="000F2ED4">
        <w:rPr>
          <w:rFonts w:cs="Arial"/>
          <w:spacing w:val="-1"/>
          <w:sz w:val="18"/>
          <w:szCs w:val="18"/>
        </w:rPr>
        <w:t xml:space="preserve"> </w:t>
      </w:r>
      <w:r w:rsidRPr="000F2ED4">
        <w:rPr>
          <w:rFonts w:cs="Arial"/>
          <w:sz w:val="18"/>
          <w:szCs w:val="18"/>
        </w:rPr>
        <w:t>commencer</w:t>
      </w:r>
    </w:p>
    <w:p w14:paraId="7192A7E3" w14:textId="77777777" w:rsidR="0039212B" w:rsidRPr="000F2ED4" w:rsidRDefault="0039212B" w:rsidP="000F2ED4">
      <w:pPr>
        <w:pStyle w:val="Corpsdetexte"/>
        <w:adjustRightInd w:val="0"/>
        <w:snapToGrid w:val="0"/>
        <w:rPr>
          <w:rFonts w:cs="Arial"/>
          <w:b/>
          <w:sz w:val="18"/>
          <w:szCs w:val="18"/>
        </w:rPr>
      </w:pPr>
    </w:p>
    <w:p w14:paraId="223FA40E" w14:textId="77777777" w:rsidR="0039212B" w:rsidRPr="000F2ED4" w:rsidRDefault="0039212B" w:rsidP="000F2ED4">
      <w:pPr>
        <w:pStyle w:val="Paragraphedeliste"/>
        <w:widowControl w:val="0"/>
        <w:numPr>
          <w:ilvl w:val="1"/>
          <w:numId w:val="53"/>
        </w:numPr>
        <w:tabs>
          <w:tab w:val="left" w:pos="1250"/>
        </w:tabs>
        <w:autoSpaceDE w:val="0"/>
        <w:autoSpaceDN w:val="0"/>
        <w:adjustRightInd w:val="0"/>
        <w:snapToGrid w:val="0"/>
        <w:ind w:right="124"/>
        <w:contextualSpacing w:val="0"/>
        <w:jc w:val="both"/>
        <w:rPr>
          <w:rFonts w:ascii="Arial" w:hAnsi="Arial" w:cs="Arial"/>
          <w:sz w:val="18"/>
          <w:szCs w:val="18"/>
          <w:lang w:val="fr-FR"/>
        </w:rPr>
      </w:pPr>
      <w:r w:rsidRPr="000F2ED4">
        <w:rPr>
          <w:rFonts w:ascii="Arial" w:hAnsi="Arial" w:cs="Arial"/>
          <w:sz w:val="18"/>
          <w:szCs w:val="18"/>
          <w:lang w:val="fr-FR"/>
        </w:rPr>
        <w:t>Le maître d’œuvre notifie par ordre de service le contractant de la date à laquelle la mise en œuvre des tâches du marché doit</w:t>
      </w:r>
      <w:r w:rsidRPr="000F2ED4">
        <w:rPr>
          <w:rFonts w:ascii="Arial" w:hAnsi="Arial" w:cs="Arial"/>
          <w:spacing w:val="-7"/>
          <w:sz w:val="18"/>
          <w:szCs w:val="18"/>
          <w:lang w:val="fr-FR"/>
        </w:rPr>
        <w:t xml:space="preserve"> </w:t>
      </w:r>
      <w:r w:rsidRPr="000F2ED4">
        <w:rPr>
          <w:rFonts w:ascii="Arial" w:hAnsi="Arial" w:cs="Arial"/>
          <w:sz w:val="18"/>
          <w:szCs w:val="18"/>
          <w:lang w:val="fr-FR"/>
        </w:rPr>
        <w:t>commencer.</w:t>
      </w:r>
    </w:p>
    <w:p w14:paraId="7E8578D6" w14:textId="77777777" w:rsidR="0039212B" w:rsidRPr="000F2ED4" w:rsidRDefault="0039212B" w:rsidP="000F2ED4">
      <w:pPr>
        <w:pStyle w:val="Corpsdetexte"/>
        <w:adjustRightInd w:val="0"/>
        <w:snapToGrid w:val="0"/>
        <w:rPr>
          <w:rFonts w:cs="Arial"/>
          <w:sz w:val="18"/>
          <w:szCs w:val="18"/>
        </w:rPr>
      </w:pPr>
    </w:p>
    <w:p w14:paraId="61799C15" w14:textId="77F6365A" w:rsidR="0039212B" w:rsidRPr="000F2ED4" w:rsidRDefault="0039212B" w:rsidP="000F2ED4">
      <w:pPr>
        <w:pStyle w:val="Paragraphedeliste"/>
        <w:widowControl w:val="0"/>
        <w:numPr>
          <w:ilvl w:val="1"/>
          <w:numId w:val="53"/>
        </w:numPr>
        <w:tabs>
          <w:tab w:val="left" w:pos="1250"/>
        </w:tabs>
        <w:autoSpaceDE w:val="0"/>
        <w:autoSpaceDN w:val="0"/>
        <w:adjustRightInd w:val="0"/>
        <w:snapToGrid w:val="0"/>
        <w:ind w:right="123"/>
        <w:contextualSpacing w:val="0"/>
        <w:jc w:val="both"/>
        <w:rPr>
          <w:rFonts w:ascii="Arial" w:hAnsi="Arial" w:cs="Arial"/>
          <w:sz w:val="18"/>
          <w:szCs w:val="18"/>
          <w:lang w:val="fr-FR"/>
        </w:rPr>
      </w:pPr>
      <w:r w:rsidRPr="000F2ED4">
        <w:rPr>
          <w:rFonts w:ascii="Arial" w:hAnsi="Arial" w:cs="Arial"/>
          <w:sz w:val="18"/>
          <w:szCs w:val="18"/>
          <w:lang w:val="fr-FR"/>
        </w:rPr>
        <w:t>Sauf accord contraire conclu entre les parties, la période de mise en œuvre des tâches ne peut pas démarrer avant</w:t>
      </w:r>
      <w:r w:rsidRPr="000F2ED4">
        <w:rPr>
          <w:rFonts w:ascii="Arial" w:hAnsi="Arial" w:cs="Arial"/>
          <w:spacing w:val="-1"/>
          <w:sz w:val="18"/>
          <w:szCs w:val="18"/>
          <w:lang w:val="fr-FR"/>
        </w:rPr>
        <w:t xml:space="preserve"> </w:t>
      </w:r>
      <w:r w:rsidRPr="000F2ED4">
        <w:rPr>
          <w:rFonts w:ascii="Arial" w:hAnsi="Arial" w:cs="Arial"/>
          <w:sz w:val="18"/>
          <w:szCs w:val="18"/>
          <w:lang w:val="fr-FR"/>
        </w:rPr>
        <w:t>que</w:t>
      </w:r>
      <w:r w:rsidR="00086F78" w:rsidRPr="000F2ED4">
        <w:rPr>
          <w:rFonts w:ascii="Arial" w:hAnsi="Arial" w:cs="Arial"/>
          <w:sz w:val="18"/>
          <w:szCs w:val="18"/>
          <w:lang w:val="fr-FR"/>
        </w:rPr>
        <w:t xml:space="preserve"> </w:t>
      </w:r>
      <w:r w:rsidRPr="000F2ED4">
        <w:rPr>
          <w:rFonts w:ascii="Arial" w:hAnsi="Arial" w:cs="Arial"/>
          <w:sz w:val="18"/>
          <w:szCs w:val="18"/>
          <w:lang w:val="fr-FR"/>
        </w:rPr>
        <w:t>:</w:t>
      </w:r>
    </w:p>
    <w:p w14:paraId="1165B2AA" w14:textId="77777777" w:rsidR="0039212B" w:rsidRPr="000F2ED4" w:rsidRDefault="0039212B" w:rsidP="000F2ED4">
      <w:pPr>
        <w:pStyle w:val="Corpsdetexte"/>
        <w:adjustRightInd w:val="0"/>
        <w:snapToGrid w:val="0"/>
        <w:rPr>
          <w:rFonts w:cs="Arial"/>
          <w:sz w:val="18"/>
          <w:szCs w:val="18"/>
        </w:rPr>
      </w:pPr>
    </w:p>
    <w:p w14:paraId="0583DFDB" w14:textId="77777777" w:rsidR="0039212B" w:rsidRPr="000F2ED4" w:rsidRDefault="0039212B" w:rsidP="000F2ED4">
      <w:pPr>
        <w:pStyle w:val="Paragraphedeliste"/>
        <w:widowControl w:val="0"/>
        <w:numPr>
          <w:ilvl w:val="2"/>
          <w:numId w:val="53"/>
        </w:numPr>
        <w:tabs>
          <w:tab w:val="left" w:pos="197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tout ou partie du chantier ait été mis à la disposition du contractant en fonction de l’avancement des travaux prévu dans le programme de mise en œuvre des tâches approuvé par le maître d’œuvre, conformément à l’article</w:t>
      </w:r>
      <w:r w:rsidRPr="000F2ED4">
        <w:rPr>
          <w:rFonts w:ascii="Arial" w:hAnsi="Arial" w:cs="Arial"/>
          <w:spacing w:val="-4"/>
          <w:sz w:val="18"/>
          <w:szCs w:val="18"/>
          <w:lang w:val="fr-FR"/>
        </w:rPr>
        <w:t xml:space="preserve"> </w:t>
      </w:r>
      <w:r w:rsidRPr="000F2ED4">
        <w:rPr>
          <w:rFonts w:ascii="Arial" w:hAnsi="Arial" w:cs="Arial"/>
          <w:sz w:val="18"/>
          <w:szCs w:val="18"/>
          <w:lang w:val="fr-FR"/>
        </w:rPr>
        <w:t>9;</w:t>
      </w:r>
    </w:p>
    <w:p w14:paraId="2F2F7B99" w14:textId="77777777" w:rsidR="0039212B" w:rsidRPr="000F2ED4" w:rsidRDefault="0039212B" w:rsidP="000F2ED4">
      <w:pPr>
        <w:pStyle w:val="Corpsdetexte"/>
        <w:adjustRightInd w:val="0"/>
        <w:snapToGrid w:val="0"/>
        <w:rPr>
          <w:rFonts w:cs="Arial"/>
          <w:sz w:val="18"/>
          <w:szCs w:val="18"/>
        </w:rPr>
      </w:pPr>
    </w:p>
    <w:p w14:paraId="4BA56869" w14:textId="2F8FCD95" w:rsidR="0039212B" w:rsidRPr="000F2ED4" w:rsidRDefault="0039212B" w:rsidP="000F2ED4">
      <w:pPr>
        <w:pStyle w:val="Paragraphedeliste"/>
        <w:widowControl w:val="0"/>
        <w:numPr>
          <w:ilvl w:val="2"/>
          <w:numId w:val="53"/>
        </w:numPr>
        <w:tabs>
          <w:tab w:val="left" w:pos="197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le maître d’œuvre n’ait fourni au contractant les documents mentionnés à l’article 8, paragraphe 1.</w:t>
      </w:r>
    </w:p>
    <w:p w14:paraId="22CEC1F4" w14:textId="77777777" w:rsidR="00086F78" w:rsidRPr="000F2ED4" w:rsidRDefault="00086F78" w:rsidP="000F2ED4">
      <w:pPr>
        <w:pStyle w:val="Paragraphedeliste"/>
        <w:adjustRightInd w:val="0"/>
        <w:snapToGrid w:val="0"/>
        <w:contextualSpacing w:val="0"/>
        <w:jc w:val="both"/>
        <w:rPr>
          <w:rFonts w:ascii="Arial" w:hAnsi="Arial" w:cs="Arial"/>
          <w:sz w:val="18"/>
          <w:szCs w:val="18"/>
          <w:lang w:val="fr-FR"/>
        </w:rPr>
      </w:pPr>
    </w:p>
    <w:p w14:paraId="3ACE98F5" w14:textId="77777777" w:rsidR="00086F78" w:rsidRPr="000F2ED4" w:rsidRDefault="00086F78" w:rsidP="000F2ED4">
      <w:pPr>
        <w:pStyle w:val="Paragraphedeliste"/>
        <w:widowControl w:val="0"/>
        <w:tabs>
          <w:tab w:val="left" w:pos="1970"/>
        </w:tabs>
        <w:autoSpaceDE w:val="0"/>
        <w:autoSpaceDN w:val="0"/>
        <w:adjustRightInd w:val="0"/>
        <w:snapToGrid w:val="0"/>
        <w:ind w:left="1969" w:right="118"/>
        <w:contextualSpacing w:val="0"/>
        <w:jc w:val="both"/>
        <w:rPr>
          <w:rFonts w:ascii="Arial" w:hAnsi="Arial" w:cs="Arial"/>
          <w:sz w:val="18"/>
          <w:szCs w:val="18"/>
          <w:lang w:val="fr-FR"/>
        </w:rPr>
      </w:pPr>
    </w:p>
    <w:p w14:paraId="23A35718" w14:textId="77777777" w:rsidR="0039212B" w:rsidRPr="000F2ED4" w:rsidRDefault="0039212B" w:rsidP="000F2ED4">
      <w:pPr>
        <w:pStyle w:val="Corpsdetexte"/>
        <w:adjustRightInd w:val="0"/>
        <w:snapToGrid w:val="0"/>
        <w:ind w:left="1276" w:hanging="567"/>
        <w:rPr>
          <w:rFonts w:cs="Arial"/>
          <w:sz w:val="18"/>
          <w:szCs w:val="18"/>
        </w:rPr>
      </w:pPr>
    </w:p>
    <w:p w14:paraId="573255CB" w14:textId="2D29E107" w:rsidR="0039212B" w:rsidRPr="000F2ED4" w:rsidRDefault="0039212B" w:rsidP="000F2ED4">
      <w:pPr>
        <w:pStyle w:val="Paragraphedeliste"/>
        <w:widowControl w:val="0"/>
        <w:numPr>
          <w:ilvl w:val="1"/>
          <w:numId w:val="53"/>
        </w:numPr>
        <w:tabs>
          <w:tab w:val="left" w:pos="1250"/>
        </w:tabs>
        <w:autoSpaceDE w:val="0"/>
        <w:autoSpaceDN w:val="0"/>
        <w:adjustRightInd w:val="0"/>
        <w:snapToGrid w:val="0"/>
        <w:ind w:left="1276"/>
        <w:contextualSpacing w:val="0"/>
        <w:jc w:val="both"/>
        <w:rPr>
          <w:rFonts w:ascii="Arial" w:hAnsi="Arial" w:cs="Arial"/>
          <w:sz w:val="18"/>
          <w:szCs w:val="18"/>
          <w:lang w:val="fr-FR"/>
        </w:rPr>
        <w:sectPr w:rsidR="0039212B" w:rsidRPr="000F2ED4" w:rsidSect="00FB1676">
          <w:pgSz w:w="11910" w:h="16840"/>
          <w:pgMar w:top="1040" w:right="1300" w:bottom="1100" w:left="1300" w:header="0" w:footer="918" w:gutter="0"/>
          <w:cols w:space="720"/>
        </w:sectPr>
      </w:pPr>
      <w:r w:rsidRPr="000F2ED4">
        <w:rPr>
          <w:rFonts w:ascii="Arial" w:hAnsi="Arial" w:cs="Arial"/>
          <w:sz w:val="18"/>
          <w:szCs w:val="18"/>
          <w:lang w:val="fr-FR"/>
        </w:rPr>
        <w:t>Sauf accord contraire conclu entre les parties, la période de mise en œuvre des tâches commence au plus tard 180 jours après la notification de l’attribution du</w:t>
      </w:r>
      <w:r w:rsidRPr="000F2ED4">
        <w:rPr>
          <w:rFonts w:ascii="Arial" w:hAnsi="Arial" w:cs="Arial"/>
          <w:spacing w:val="-18"/>
          <w:sz w:val="18"/>
          <w:szCs w:val="18"/>
          <w:lang w:val="fr-FR"/>
        </w:rPr>
        <w:t xml:space="preserve"> </w:t>
      </w:r>
      <w:r w:rsidRPr="000F2ED4">
        <w:rPr>
          <w:rFonts w:ascii="Arial" w:hAnsi="Arial" w:cs="Arial"/>
          <w:sz w:val="18"/>
          <w:szCs w:val="18"/>
          <w:lang w:val="fr-FR"/>
        </w:rPr>
        <w:t>marché.</w:t>
      </w:r>
    </w:p>
    <w:p w14:paraId="41121EDE" w14:textId="77777777" w:rsidR="0039212B" w:rsidRPr="000F2ED4" w:rsidRDefault="0039212B" w:rsidP="000F2ED4">
      <w:pPr>
        <w:pStyle w:val="Titre2"/>
        <w:tabs>
          <w:tab w:val="left" w:pos="1676"/>
        </w:tabs>
        <w:adjustRightInd w:val="0"/>
        <w:snapToGrid w:val="0"/>
        <w:ind w:hanging="567"/>
        <w:rPr>
          <w:rFonts w:cs="Arial"/>
          <w:sz w:val="18"/>
          <w:szCs w:val="18"/>
        </w:rPr>
      </w:pPr>
      <w:bookmarkStart w:id="77" w:name="_bookmark37"/>
      <w:bookmarkEnd w:id="77"/>
      <w:r w:rsidRPr="000F2ED4">
        <w:rPr>
          <w:rFonts w:cs="Arial"/>
          <w:sz w:val="18"/>
          <w:szCs w:val="18"/>
        </w:rPr>
        <w:lastRenderedPageBreak/>
        <w:t>Article</w:t>
      </w:r>
      <w:r w:rsidRPr="000F2ED4">
        <w:rPr>
          <w:rFonts w:cs="Arial"/>
          <w:spacing w:val="-2"/>
          <w:sz w:val="18"/>
          <w:szCs w:val="18"/>
        </w:rPr>
        <w:t xml:space="preserve"> </w:t>
      </w:r>
      <w:r w:rsidRPr="000F2ED4">
        <w:rPr>
          <w:rFonts w:cs="Arial"/>
          <w:sz w:val="18"/>
          <w:szCs w:val="18"/>
        </w:rPr>
        <w:t>34 -</w:t>
      </w:r>
      <w:r w:rsidRPr="000F2ED4">
        <w:rPr>
          <w:rFonts w:cs="Arial"/>
          <w:sz w:val="18"/>
          <w:szCs w:val="18"/>
        </w:rPr>
        <w:tab/>
        <w:t>Période d'exécution des</w:t>
      </w:r>
      <w:r w:rsidRPr="000F2ED4">
        <w:rPr>
          <w:rFonts w:cs="Arial"/>
          <w:spacing w:val="-1"/>
          <w:sz w:val="18"/>
          <w:szCs w:val="18"/>
        </w:rPr>
        <w:t xml:space="preserve"> </w:t>
      </w:r>
      <w:r w:rsidRPr="000F2ED4">
        <w:rPr>
          <w:rFonts w:cs="Arial"/>
          <w:sz w:val="18"/>
          <w:szCs w:val="18"/>
        </w:rPr>
        <w:t>tâches</w:t>
      </w:r>
    </w:p>
    <w:p w14:paraId="6F37077B" w14:textId="77777777" w:rsidR="0039212B" w:rsidRPr="000F2ED4" w:rsidRDefault="0039212B" w:rsidP="000F2ED4">
      <w:pPr>
        <w:pStyle w:val="Corpsdetexte"/>
        <w:adjustRightInd w:val="0"/>
        <w:snapToGrid w:val="0"/>
        <w:ind w:left="1276" w:hanging="567"/>
        <w:rPr>
          <w:rFonts w:cs="Arial"/>
          <w:b/>
          <w:sz w:val="18"/>
          <w:szCs w:val="18"/>
        </w:rPr>
      </w:pPr>
    </w:p>
    <w:p w14:paraId="2D26FBE9" w14:textId="77777777" w:rsidR="0039212B" w:rsidRPr="000F2ED4" w:rsidRDefault="0039212B" w:rsidP="000F2ED4">
      <w:pPr>
        <w:pStyle w:val="Paragraphedeliste"/>
        <w:widowControl w:val="0"/>
        <w:numPr>
          <w:ilvl w:val="1"/>
          <w:numId w:val="52"/>
        </w:numPr>
        <w:tabs>
          <w:tab w:val="left" w:pos="1250"/>
        </w:tabs>
        <w:autoSpaceDE w:val="0"/>
        <w:autoSpaceDN w:val="0"/>
        <w:adjustRightInd w:val="0"/>
        <w:snapToGrid w:val="0"/>
        <w:ind w:left="1276"/>
        <w:contextualSpacing w:val="0"/>
        <w:jc w:val="both"/>
        <w:rPr>
          <w:rFonts w:ascii="Arial" w:hAnsi="Arial" w:cs="Arial"/>
          <w:sz w:val="18"/>
          <w:szCs w:val="18"/>
          <w:lang w:val="fr-FR"/>
        </w:rPr>
      </w:pPr>
      <w:r w:rsidRPr="000F2ED4">
        <w:rPr>
          <w:rFonts w:ascii="Arial" w:hAnsi="Arial" w:cs="Arial"/>
          <w:sz w:val="18"/>
          <w:szCs w:val="18"/>
          <w:lang w:val="fr-FR"/>
        </w:rPr>
        <w:t>La période de mise en œuvre des tâches est fixée dans les conditions particulières, sans préjudice des prolongations qui peuvent être accordées en vertu de l’article</w:t>
      </w:r>
      <w:r w:rsidRPr="000F2ED4">
        <w:rPr>
          <w:rFonts w:ascii="Arial" w:hAnsi="Arial" w:cs="Arial"/>
          <w:spacing w:val="-5"/>
          <w:sz w:val="18"/>
          <w:szCs w:val="18"/>
          <w:lang w:val="fr-FR"/>
        </w:rPr>
        <w:t xml:space="preserve"> </w:t>
      </w:r>
      <w:r w:rsidRPr="000F2ED4">
        <w:rPr>
          <w:rFonts w:ascii="Arial" w:hAnsi="Arial" w:cs="Arial"/>
          <w:sz w:val="18"/>
          <w:szCs w:val="18"/>
          <w:lang w:val="fr-FR"/>
        </w:rPr>
        <w:t>35.</w:t>
      </w:r>
    </w:p>
    <w:p w14:paraId="4B9AE7CB" w14:textId="77777777" w:rsidR="0039212B" w:rsidRPr="000F2ED4" w:rsidRDefault="0039212B" w:rsidP="000F2ED4">
      <w:pPr>
        <w:pStyle w:val="Corpsdetexte"/>
        <w:adjustRightInd w:val="0"/>
        <w:snapToGrid w:val="0"/>
        <w:ind w:left="1276" w:hanging="567"/>
        <w:rPr>
          <w:rFonts w:cs="Arial"/>
          <w:sz w:val="18"/>
          <w:szCs w:val="18"/>
        </w:rPr>
      </w:pPr>
    </w:p>
    <w:p w14:paraId="10BB41E6" w14:textId="77777777" w:rsidR="0039212B" w:rsidRPr="000F2ED4" w:rsidRDefault="0039212B" w:rsidP="000F2ED4">
      <w:pPr>
        <w:pStyle w:val="Paragraphedeliste"/>
        <w:widowControl w:val="0"/>
        <w:numPr>
          <w:ilvl w:val="1"/>
          <w:numId w:val="52"/>
        </w:numPr>
        <w:tabs>
          <w:tab w:val="left" w:pos="1250"/>
        </w:tabs>
        <w:autoSpaceDE w:val="0"/>
        <w:autoSpaceDN w:val="0"/>
        <w:adjustRightInd w:val="0"/>
        <w:snapToGrid w:val="0"/>
        <w:ind w:left="1276"/>
        <w:contextualSpacing w:val="0"/>
        <w:jc w:val="both"/>
        <w:rPr>
          <w:rFonts w:ascii="Arial" w:hAnsi="Arial" w:cs="Arial"/>
          <w:sz w:val="18"/>
          <w:szCs w:val="18"/>
          <w:lang w:val="fr-FR"/>
        </w:rPr>
      </w:pPr>
      <w:r w:rsidRPr="000F2ED4">
        <w:rPr>
          <w:rFonts w:ascii="Arial" w:hAnsi="Arial" w:cs="Arial"/>
          <w:sz w:val="18"/>
          <w:szCs w:val="18"/>
          <w:lang w:val="fr-FR"/>
        </w:rPr>
        <w:t>Si des périodes de mise en œuvre distinctes sont prévues pour les différents lots, et dans les cas où plusieurs lots sont attribués au contractant, les périodes de mise en œuvre des tâches relatives à chaque lot ne seront pas</w:t>
      </w:r>
      <w:r w:rsidRPr="000F2ED4">
        <w:rPr>
          <w:rFonts w:ascii="Arial" w:hAnsi="Arial" w:cs="Arial"/>
          <w:spacing w:val="-5"/>
          <w:sz w:val="18"/>
          <w:szCs w:val="18"/>
          <w:lang w:val="fr-FR"/>
        </w:rPr>
        <w:t xml:space="preserve"> </w:t>
      </w:r>
      <w:r w:rsidRPr="000F2ED4">
        <w:rPr>
          <w:rFonts w:ascii="Arial" w:hAnsi="Arial" w:cs="Arial"/>
          <w:sz w:val="18"/>
          <w:szCs w:val="18"/>
          <w:lang w:val="fr-FR"/>
        </w:rPr>
        <w:t>additionnées.</w:t>
      </w:r>
    </w:p>
    <w:p w14:paraId="7ADBBE49" w14:textId="77777777" w:rsidR="0039212B" w:rsidRPr="000F2ED4" w:rsidRDefault="0039212B" w:rsidP="000F2ED4">
      <w:pPr>
        <w:pStyle w:val="Corpsdetexte"/>
        <w:adjustRightInd w:val="0"/>
        <w:snapToGrid w:val="0"/>
        <w:ind w:left="1276" w:hanging="567"/>
        <w:rPr>
          <w:rFonts w:cs="Arial"/>
          <w:sz w:val="18"/>
          <w:szCs w:val="18"/>
        </w:rPr>
      </w:pPr>
    </w:p>
    <w:p w14:paraId="5B1FFD64" w14:textId="77777777" w:rsidR="0039212B" w:rsidRPr="000F2ED4" w:rsidRDefault="0039212B" w:rsidP="000F2ED4">
      <w:pPr>
        <w:pStyle w:val="Titre2"/>
        <w:tabs>
          <w:tab w:val="left" w:pos="1676"/>
        </w:tabs>
        <w:adjustRightInd w:val="0"/>
        <w:snapToGrid w:val="0"/>
        <w:rPr>
          <w:rFonts w:cs="Arial"/>
          <w:sz w:val="18"/>
          <w:szCs w:val="18"/>
        </w:rPr>
      </w:pPr>
      <w:bookmarkStart w:id="78" w:name="_bookmark38"/>
      <w:bookmarkEnd w:id="78"/>
      <w:r w:rsidRPr="000F2ED4">
        <w:rPr>
          <w:rFonts w:cs="Arial"/>
          <w:sz w:val="18"/>
          <w:szCs w:val="18"/>
        </w:rPr>
        <w:t>Article</w:t>
      </w:r>
      <w:r w:rsidRPr="000F2ED4">
        <w:rPr>
          <w:rFonts w:cs="Arial"/>
          <w:spacing w:val="-2"/>
          <w:sz w:val="18"/>
          <w:szCs w:val="18"/>
        </w:rPr>
        <w:t xml:space="preserve"> </w:t>
      </w:r>
      <w:r w:rsidRPr="000F2ED4">
        <w:rPr>
          <w:rFonts w:cs="Arial"/>
          <w:sz w:val="18"/>
          <w:szCs w:val="18"/>
        </w:rPr>
        <w:t>35 -</w:t>
      </w:r>
      <w:r w:rsidRPr="000F2ED4">
        <w:rPr>
          <w:rFonts w:cs="Arial"/>
          <w:sz w:val="18"/>
          <w:szCs w:val="18"/>
        </w:rPr>
        <w:tab/>
        <w:t>Prolongation de la période de mise en œuvre des</w:t>
      </w:r>
      <w:r w:rsidRPr="000F2ED4">
        <w:rPr>
          <w:rFonts w:cs="Arial"/>
          <w:spacing w:val="-6"/>
          <w:sz w:val="18"/>
          <w:szCs w:val="18"/>
        </w:rPr>
        <w:t xml:space="preserve"> </w:t>
      </w:r>
      <w:r w:rsidRPr="000F2ED4">
        <w:rPr>
          <w:rFonts w:cs="Arial"/>
          <w:sz w:val="18"/>
          <w:szCs w:val="18"/>
        </w:rPr>
        <w:t>tâches</w:t>
      </w:r>
    </w:p>
    <w:p w14:paraId="7548BD5E" w14:textId="77777777" w:rsidR="0039212B" w:rsidRPr="000F2ED4" w:rsidRDefault="0039212B" w:rsidP="000F2ED4">
      <w:pPr>
        <w:pStyle w:val="Corpsdetexte"/>
        <w:adjustRightInd w:val="0"/>
        <w:snapToGrid w:val="0"/>
        <w:rPr>
          <w:rFonts w:cs="Arial"/>
          <w:b/>
          <w:sz w:val="18"/>
          <w:szCs w:val="18"/>
        </w:rPr>
      </w:pPr>
    </w:p>
    <w:p w14:paraId="0295A967" w14:textId="1913FB11" w:rsidR="0039212B" w:rsidRPr="000F2ED4" w:rsidRDefault="0039212B" w:rsidP="000F2ED4">
      <w:pPr>
        <w:pStyle w:val="Paragraphedeliste"/>
        <w:widowControl w:val="0"/>
        <w:numPr>
          <w:ilvl w:val="1"/>
          <w:numId w:val="51"/>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 contractant peut demander une prolongation de la période de mise en œuvre des tâches en cas de retard, effectif ou prévisible, dans l’exécution du marché dû à l’une quelconque des causes</w:t>
      </w:r>
      <w:r w:rsidRPr="000F2ED4">
        <w:rPr>
          <w:rFonts w:ascii="Arial" w:hAnsi="Arial" w:cs="Arial"/>
          <w:spacing w:val="-1"/>
          <w:sz w:val="18"/>
          <w:szCs w:val="18"/>
          <w:lang w:val="fr-FR"/>
        </w:rPr>
        <w:t xml:space="preserve"> </w:t>
      </w:r>
      <w:r w:rsidRPr="000F2ED4">
        <w:rPr>
          <w:rFonts w:ascii="Arial" w:hAnsi="Arial" w:cs="Arial"/>
          <w:sz w:val="18"/>
          <w:szCs w:val="18"/>
          <w:lang w:val="fr-FR"/>
        </w:rPr>
        <w:t>suivantes</w:t>
      </w:r>
      <w:r w:rsidR="00086F78" w:rsidRPr="000F2ED4">
        <w:rPr>
          <w:rFonts w:ascii="Arial" w:hAnsi="Arial" w:cs="Arial"/>
          <w:sz w:val="18"/>
          <w:szCs w:val="18"/>
          <w:lang w:val="fr-FR"/>
        </w:rPr>
        <w:t xml:space="preserve"> </w:t>
      </w:r>
      <w:r w:rsidRPr="000F2ED4">
        <w:rPr>
          <w:rFonts w:ascii="Arial" w:hAnsi="Arial" w:cs="Arial"/>
          <w:sz w:val="18"/>
          <w:szCs w:val="18"/>
          <w:lang w:val="fr-FR"/>
        </w:rPr>
        <w:t>:</w:t>
      </w:r>
    </w:p>
    <w:p w14:paraId="42907769" w14:textId="77777777" w:rsidR="0039212B" w:rsidRPr="000F2ED4" w:rsidRDefault="0039212B" w:rsidP="000F2ED4">
      <w:pPr>
        <w:pStyle w:val="Corpsdetexte"/>
        <w:adjustRightInd w:val="0"/>
        <w:snapToGrid w:val="0"/>
        <w:rPr>
          <w:rFonts w:cs="Arial"/>
          <w:sz w:val="18"/>
          <w:szCs w:val="18"/>
        </w:rPr>
      </w:pPr>
    </w:p>
    <w:p w14:paraId="3B41CA51" w14:textId="77777777" w:rsidR="0039212B" w:rsidRPr="000F2ED4" w:rsidRDefault="0039212B" w:rsidP="000F2ED4">
      <w:pPr>
        <w:pStyle w:val="Paragraphedeliste"/>
        <w:widowControl w:val="0"/>
        <w:numPr>
          <w:ilvl w:val="2"/>
          <w:numId w:val="51"/>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conditions climatiques exceptionnellement défavorables susceptibles de porter préjudice à l’exécution du</w:t>
      </w:r>
      <w:r w:rsidRPr="000F2ED4">
        <w:rPr>
          <w:rFonts w:ascii="Arial" w:hAnsi="Arial" w:cs="Arial"/>
          <w:spacing w:val="-7"/>
          <w:sz w:val="18"/>
          <w:szCs w:val="18"/>
          <w:lang w:val="fr-FR"/>
        </w:rPr>
        <w:t xml:space="preserve"> </w:t>
      </w:r>
      <w:r w:rsidRPr="000F2ED4">
        <w:rPr>
          <w:rFonts w:ascii="Arial" w:hAnsi="Arial" w:cs="Arial"/>
          <w:sz w:val="18"/>
          <w:szCs w:val="18"/>
          <w:lang w:val="fr-FR"/>
        </w:rPr>
        <w:t>marché;</w:t>
      </w:r>
    </w:p>
    <w:p w14:paraId="65FB67BB" w14:textId="77777777" w:rsidR="0039212B" w:rsidRPr="000F2ED4" w:rsidRDefault="0039212B" w:rsidP="000F2ED4">
      <w:pPr>
        <w:pStyle w:val="Corpsdetexte"/>
        <w:adjustRightInd w:val="0"/>
        <w:snapToGrid w:val="0"/>
        <w:rPr>
          <w:rFonts w:cs="Arial"/>
          <w:sz w:val="18"/>
          <w:szCs w:val="18"/>
        </w:rPr>
      </w:pPr>
    </w:p>
    <w:p w14:paraId="78C756C2" w14:textId="77777777" w:rsidR="0039212B" w:rsidRPr="000F2ED4" w:rsidRDefault="0039212B" w:rsidP="000F2ED4">
      <w:pPr>
        <w:pStyle w:val="Paragraphedeliste"/>
        <w:widowControl w:val="0"/>
        <w:numPr>
          <w:ilvl w:val="2"/>
          <w:numId w:val="51"/>
        </w:numPr>
        <w:tabs>
          <w:tab w:val="left" w:pos="197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obstacles artificiels ou conditions physiques impossibles à prévoir raisonnablement par un contractant</w:t>
      </w:r>
      <w:r w:rsidRPr="000F2ED4">
        <w:rPr>
          <w:rFonts w:ascii="Arial" w:hAnsi="Arial" w:cs="Arial"/>
          <w:spacing w:val="-1"/>
          <w:sz w:val="18"/>
          <w:szCs w:val="18"/>
          <w:lang w:val="fr-FR"/>
        </w:rPr>
        <w:t xml:space="preserve"> </w:t>
      </w:r>
      <w:r w:rsidRPr="000F2ED4">
        <w:rPr>
          <w:rFonts w:ascii="Arial" w:hAnsi="Arial" w:cs="Arial"/>
          <w:sz w:val="18"/>
          <w:szCs w:val="18"/>
          <w:lang w:val="fr-FR"/>
        </w:rPr>
        <w:t>expérimenté;</w:t>
      </w:r>
    </w:p>
    <w:p w14:paraId="12584AEA" w14:textId="77777777" w:rsidR="0039212B" w:rsidRPr="000F2ED4" w:rsidRDefault="0039212B" w:rsidP="000F2ED4">
      <w:pPr>
        <w:pStyle w:val="Corpsdetexte"/>
        <w:adjustRightInd w:val="0"/>
        <w:snapToGrid w:val="0"/>
        <w:rPr>
          <w:rFonts w:cs="Arial"/>
          <w:sz w:val="18"/>
          <w:szCs w:val="18"/>
        </w:rPr>
      </w:pPr>
    </w:p>
    <w:p w14:paraId="603E9EFD" w14:textId="77777777" w:rsidR="0039212B" w:rsidRPr="000F2ED4" w:rsidRDefault="0039212B" w:rsidP="000F2ED4">
      <w:pPr>
        <w:pStyle w:val="Paragraphedeliste"/>
        <w:widowControl w:val="0"/>
        <w:numPr>
          <w:ilvl w:val="2"/>
          <w:numId w:val="51"/>
        </w:numPr>
        <w:tabs>
          <w:tab w:val="left" w:pos="1970"/>
        </w:tabs>
        <w:autoSpaceDE w:val="0"/>
        <w:autoSpaceDN w:val="0"/>
        <w:adjustRightInd w:val="0"/>
        <w:snapToGrid w:val="0"/>
        <w:ind w:right="123"/>
        <w:contextualSpacing w:val="0"/>
        <w:jc w:val="both"/>
        <w:rPr>
          <w:rFonts w:ascii="Arial" w:hAnsi="Arial" w:cs="Arial"/>
          <w:sz w:val="18"/>
          <w:szCs w:val="18"/>
          <w:lang w:val="fr-FR"/>
        </w:rPr>
      </w:pPr>
      <w:r w:rsidRPr="000F2ED4">
        <w:rPr>
          <w:rFonts w:ascii="Arial" w:hAnsi="Arial" w:cs="Arial"/>
          <w:sz w:val="18"/>
          <w:szCs w:val="18"/>
          <w:lang w:val="fr-FR"/>
        </w:rPr>
        <w:t>ordres de service affectant la date d'achèvement, sauf lorsqu'ils résultent d'un manquement du contractant;</w:t>
      </w:r>
    </w:p>
    <w:p w14:paraId="5D6641A6" w14:textId="77777777" w:rsidR="0039212B" w:rsidRPr="000F2ED4" w:rsidRDefault="0039212B" w:rsidP="000F2ED4">
      <w:pPr>
        <w:pStyle w:val="Corpsdetexte"/>
        <w:adjustRightInd w:val="0"/>
        <w:snapToGrid w:val="0"/>
        <w:rPr>
          <w:rFonts w:cs="Arial"/>
          <w:sz w:val="18"/>
          <w:szCs w:val="18"/>
        </w:rPr>
      </w:pPr>
    </w:p>
    <w:p w14:paraId="36F1732B" w14:textId="77777777" w:rsidR="0039212B" w:rsidRPr="000F2ED4" w:rsidRDefault="0039212B" w:rsidP="000F2ED4">
      <w:pPr>
        <w:pStyle w:val="Paragraphedeliste"/>
        <w:widowControl w:val="0"/>
        <w:numPr>
          <w:ilvl w:val="2"/>
          <w:numId w:val="51"/>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manquement du maître d'ouvrage à ses obligations</w:t>
      </w:r>
      <w:r w:rsidRPr="000F2ED4">
        <w:rPr>
          <w:rFonts w:ascii="Arial" w:hAnsi="Arial" w:cs="Arial"/>
          <w:spacing w:val="-4"/>
          <w:sz w:val="18"/>
          <w:szCs w:val="18"/>
          <w:lang w:val="fr-FR"/>
        </w:rPr>
        <w:t xml:space="preserve"> </w:t>
      </w:r>
      <w:r w:rsidRPr="000F2ED4">
        <w:rPr>
          <w:rFonts w:ascii="Arial" w:hAnsi="Arial" w:cs="Arial"/>
          <w:sz w:val="18"/>
          <w:szCs w:val="18"/>
          <w:lang w:val="fr-FR"/>
        </w:rPr>
        <w:t>contractuelles;</w:t>
      </w:r>
    </w:p>
    <w:p w14:paraId="67DC07BE" w14:textId="77777777" w:rsidR="0039212B" w:rsidRPr="000F2ED4" w:rsidRDefault="0039212B" w:rsidP="000F2ED4">
      <w:pPr>
        <w:pStyle w:val="Corpsdetexte"/>
        <w:adjustRightInd w:val="0"/>
        <w:snapToGrid w:val="0"/>
        <w:rPr>
          <w:rFonts w:cs="Arial"/>
          <w:sz w:val="18"/>
          <w:szCs w:val="18"/>
        </w:rPr>
      </w:pPr>
    </w:p>
    <w:p w14:paraId="7F21FD07" w14:textId="77777777" w:rsidR="0039212B" w:rsidRPr="000F2ED4" w:rsidRDefault="0039212B" w:rsidP="000F2ED4">
      <w:pPr>
        <w:pStyle w:val="Paragraphedeliste"/>
        <w:widowControl w:val="0"/>
        <w:numPr>
          <w:ilvl w:val="2"/>
          <w:numId w:val="51"/>
        </w:numPr>
        <w:tabs>
          <w:tab w:val="left" w:pos="197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toute suspension des services qui n'est pas imputable à un manquement du contactant;</w:t>
      </w:r>
    </w:p>
    <w:p w14:paraId="55F50328" w14:textId="77777777" w:rsidR="0039212B" w:rsidRPr="000F2ED4" w:rsidRDefault="0039212B" w:rsidP="000F2ED4">
      <w:pPr>
        <w:pStyle w:val="Corpsdetexte"/>
        <w:adjustRightInd w:val="0"/>
        <w:snapToGrid w:val="0"/>
        <w:rPr>
          <w:rFonts w:cs="Arial"/>
          <w:sz w:val="18"/>
          <w:szCs w:val="18"/>
        </w:rPr>
      </w:pPr>
    </w:p>
    <w:p w14:paraId="3386FB0F" w14:textId="77777777" w:rsidR="0039212B" w:rsidRPr="000F2ED4" w:rsidRDefault="0039212B" w:rsidP="000F2ED4">
      <w:pPr>
        <w:pStyle w:val="Paragraphedeliste"/>
        <w:widowControl w:val="0"/>
        <w:numPr>
          <w:ilvl w:val="2"/>
          <w:numId w:val="51"/>
        </w:numPr>
        <w:tabs>
          <w:tab w:val="left" w:pos="1969"/>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cas de force</w:t>
      </w:r>
      <w:r w:rsidRPr="000F2ED4">
        <w:rPr>
          <w:rFonts w:ascii="Arial" w:hAnsi="Arial" w:cs="Arial"/>
          <w:spacing w:val="-1"/>
          <w:sz w:val="18"/>
          <w:szCs w:val="18"/>
          <w:lang w:val="fr-FR"/>
        </w:rPr>
        <w:t xml:space="preserve"> </w:t>
      </w:r>
      <w:r w:rsidRPr="000F2ED4">
        <w:rPr>
          <w:rFonts w:ascii="Arial" w:hAnsi="Arial" w:cs="Arial"/>
          <w:sz w:val="18"/>
          <w:szCs w:val="18"/>
          <w:lang w:val="fr-FR"/>
        </w:rPr>
        <w:t>majeure;</w:t>
      </w:r>
    </w:p>
    <w:p w14:paraId="5C5A4D02" w14:textId="77777777" w:rsidR="0039212B" w:rsidRPr="000F2ED4" w:rsidRDefault="0039212B" w:rsidP="000F2ED4">
      <w:pPr>
        <w:pStyle w:val="Corpsdetexte"/>
        <w:adjustRightInd w:val="0"/>
        <w:snapToGrid w:val="0"/>
        <w:rPr>
          <w:rFonts w:cs="Arial"/>
          <w:sz w:val="18"/>
          <w:szCs w:val="18"/>
        </w:rPr>
      </w:pPr>
    </w:p>
    <w:p w14:paraId="0F492869" w14:textId="77777777" w:rsidR="0039212B" w:rsidRPr="000F2ED4" w:rsidRDefault="0039212B" w:rsidP="000F2ED4">
      <w:pPr>
        <w:pStyle w:val="Paragraphedeliste"/>
        <w:widowControl w:val="0"/>
        <w:numPr>
          <w:ilvl w:val="2"/>
          <w:numId w:val="51"/>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toute autre cause visée dans les présentes conditions générales, qui n'est pas imputable à un manquement du</w:t>
      </w:r>
      <w:r w:rsidRPr="000F2ED4">
        <w:rPr>
          <w:rFonts w:ascii="Arial" w:hAnsi="Arial" w:cs="Arial"/>
          <w:spacing w:val="-2"/>
          <w:sz w:val="18"/>
          <w:szCs w:val="18"/>
          <w:lang w:val="fr-FR"/>
        </w:rPr>
        <w:t xml:space="preserve"> </w:t>
      </w:r>
      <w:r w:rsidRPr="000F2ED4">
        <w:rPr>
          <w:rFonts w:ascii="Arial" w:hAnsi="Arial" w:cs="Arial"/>
          <w:sz w:val="18"/>
          <w:szCs w:val="18"/>
          <w:lang w:val="fr-FR"/>
        </w:rPr>
        <w:t>contractant.</w:t>
      </w:r>
    </w:p>
    <w:p w14:paraId="04A00017" w14:textId="77777777" w:rsidR="0039212B" w:rsidRPr="000F2ED4" w:rsidRDefault="0039212B" w:rsidP="000F2ED4">
      <w:pPr>
        <w:pStyle w:val="Corpsdetexte"/>
        <w:adjustRightInd w:val="0"/>
        <w:snapToGrid w:val="0"/>
        <w:rPr>
          <w:rFonts w:cs="Arial"/>
          <w:sz w:val="18"/>
          <w:szCs w:val="18"/>
        </w:rPr>
      </w:pPr>
    </w:p>
    <w:p w14:paraId="093031D3" w14:textId="77777777" w:rsidR="0039212B" w:rsidRPr="000F2ED4" w:rsidRDefault="0039212B" w:rsidP="000F2ED4">
      <w:pPr>
        <w:pStyle w:val="Paragraphedeliste"/>
        <w:widowControl w:val="0"/>
        <w:numPr>
          <w:ilvl w:val="1"/>
          <w:numId w:val="51"/>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Pour le cas où le contractant estimerait avoir droit à prolongation de la période de mise en œuvre des tâches, il</w:t>
      </w:r>
      <w:r w:rsidRPr="000F2ED4">
        <w:rPr>
          <w:rFonts w:ascii="Arial" w:hAnsi="Arial" w:cs="Arial"/>
          <w:spacing w:val="-2"/>
          <w:sz w:val="18"/>
          <w:szCs w:val="18"/>
          <w:lang w:val="fr-FR"/>
        </w:rPr>
        <w:t xml:space="preserve"> </w:t>
      </w:r>
      <w:r w:rsidRPr="000F2ED4">
        <w:rPr>
          <w:rFonts w:ascii="Arial" w:hAnsi="Arial" w:cs="Arial"/>
          <w:sz w:val="18"/>
          <w:szCs w:val="18"/>
          <w:lang w:val="fr-FR"/>
        </w:rPr>
        <w:t>doit:</w:t>
      </w:r>
    </w:p>
    <w:p w14:paraId="18F4195C" w14:textId="77777777" w:rsidR="0039212B" w:rsidRPr="000F2ED4" w:rsidRDefault="0039212B" w:rsidP="000F2ED4">
      <w:pPr>
        <w:pStyle w:val="Corpsdetexte"/>
        <w:adjustRightInd w:val="0"/>
        <w:snapToGrid w:val="0"/>
        <w:rPr>
          <w:rFonts w:cs="Arial"/>
          <w:sz w:val="18"/>
          <w:szCs w:val="18"/>
        </w:rPr>
      </w:pPr>
    </w:p>
    <w:p w14:paraId="677DB09E" w14:textId="77777777" w:rsidR="0039212B" w:rsidRPr="000F2ED4" w:rsidRDefault="0039212B" w:rsidP="000F2ED4">
      <w:pPr>
        <w:pStyle w:val="Paragraphedeliste"/>
        <w:widowControl w:val="0"/>
        <w:numPr>
          <w:ilvl w:val="2"/>
          <w:numId w:val="51"/>
        </w:numPr>
        <w:tabs>
          <w:tab w:val="left" w:pos="197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notifier au maître d’œuvre son intention de demander une prolongation de la période de mise en œuvre des tâches au plus tard 15 jours après qu’il ait eu connaissance ou aurait dû connaître l’événement ou les circonstances à l’origine de sa</w:t>
      </w:r>
      <w:r w:rsidRPr="000F2ED4">
        <w:rPr>
          <w:rFonts w:ascii="Arial" w:hAnsi="Arial" w:cs="Arial"/>
          <w:spacing w:val="-1"/>
          <w:sz w:val="18"/>
          <w:szCs w:val="18"/>
          <w:lang w:val="fr-FR"/>
        </w:rPr>
        <w:t xml:space="preserve"> </w:t>
      </w:r>
      <w:r w:rsidRPr="000F2ED4">
        <w:rPr>
          <w:rFonts w:ascii="Arial" w:hAnsi="Arial" w:cs="Arial"/>
          <w:sz w:val="18"/>
          <w:szCs w:val="18"/>
          <w:lang w:val="fr-FR"/>
        </w:rPr>
        <w:t>demande.</w:t>
      </w:r>
    </w:p>
    <w:p w14:paraId="5BED8134" w14:textId="77777777" w:rsidR="0039212B" w:rsidRPr="000F2ED4" w:rsidRDefault="0039212B" w:rsidP="000F2ED4">
      <w:pPr>
        <w:pStyle w:val="Corpsdetexte"/>
        <w:adjustRightInd w:val="0"/>
        <w:snapToGrid w:val="0"/>
        <w:ind w:left="1959" w:right="116"/>
        <w:rPr>
          <w:rFonts w:cs="Arial"/>
          <w:sz w:val="18"/>
          <w:szCs w:val="18"/>
        </w:rPr>
      </w:pPr>
      <w:r w:rsidRPr="000F2ED4">
        <w:rPr>
          <w:rFonts w:cs="Arial"/>
          <w:sz w:val="18"/>
          <w:szCs w:val="18"/>
        </w:rPr>
        <w:t>Si le contractant omet de notifier au maître d’œuvre son intention de demander une prolongation de la période de mise en œuvre des tâches dans ce délai, cette période ne peut être prolongée et le maître d’ouvrage est déchargé de toute responsabilité à cet égard; et</w:t>
      </w:r>
    </w:p>
    <w:p w14:paraId="41827FA2" w14:textId="77777777" w:rsidR="0039212B" w:rsidRPr="000F2ED4" w:rsidRDefault="0039212B" w:rsidP="000F2ED4">
      <w:pPr>
        <w:pStyle w:val="Corpsdetexte"/>
        <w:adjustRightInd w:val="0"/>
        <w:snapToGrid w:val="0"/>
        <w:rPr>
          <w:rFonts w:cs="Arial"/>
          <w:sz w:val="18"/>
          <w:szCs w:val="18"/>
        </w:rPr>
      </w:pPr>
    </w:p>
    <w:p w14:paraId="4667383A" w14:textId="68B64460" w:rsidR="0039212B" w:rsidRPr="000F2ED4" w:rsidRDefault="0039212B" w:rsidP="000F2ED4">
      <w:pPr>
        <w:pStyle w:val="Paragraphedeliste"/>
        <w:widowControl w:val="0"/>
        <w:numPr>
          <w:ilvl w:val="2"/>
          <w:numId w:val="51"/>
        </w:numPr>
        <w:tabs>
          <w:tab w:val="left" w:pos="1970"/>
        </w:tabs>
        <w:autoSpaceDE w:val="0"/>
        <w:autoSpaceDN w:val="0"/>
        <w:adjustRightInd w:val="0"/>
        <w:snapToGrid w:val="0"/>
        <w:ind w:right="122"/>
        <w:contextualSpacing w:val="0"/>
        <w:jc w:val="both"/>
        <w:rPr>
          <w:rFonts w:ascii="Arial" w:hAnsi="Arial" w:cs="Arial"/>
          <w:sz w:val="18"/>
          <w:szCs w:val="18"/>
          <w:lang w:val="fr-FR"/>
        </w:rPr>
      </w:pPr>
      <w:r w:rsidRPr="000F2ED4">
        <w:rPr>
          <w:rFonts w:ascii="Arial" w:hAnsi="Arial" w:cs="Arial"/>
          <w:sz w:val="18"/>
          <w:szCs w:val="18"/>
          <w:lang w:val="fr-FR"/>
        </w:rPr>
        <w:t>dans un délai de 30 jours après cette notification, sauf accord contraire entre le maître d’œuvre et le contractant, soumettre des renseignements complets et détaillés sur cette demande afin que celle-ci puisse être</w:t>
      </w:r>
      <w:r w:rsidRPr="000F2ED4">
        <w:rPr>
          <w:rFonts w:ascii="Arial" w:hAnsi="Arial" w:cs="Arial"/>
          <w:spacing w:val="-12"/>
          <w:sz w:val="18"/>
          <w:szCs w:val="18"/>
          <w:lang w:val="fr-FR"/>
        </w:rPr>
        <w:t xml:space="preserve"> </w:t>
      </w:r>
      <w:r w:rsidRPr="000F2ED4">
        <w:rPr>
          <w:rFonts w:ascii="Arial" w:hAnsi="Arial" w:cs="Arial"/>
          <w:sz w:val="18"/>
          <w:szCs w:val="18"/>
          <w:lang w:val="fr-FR"/>
        </w:rPr>
        <w:t>examinée.</w:t>
      </w:r>
    </w:p>
    <w:p w14:paraId="67DC1693" w14:textId="77777777" w:rsidR="0039212B" w:rsidRPr="000F2ED4" w:rsidRDefault="0039212B" w:rsidP="000F2ED4">
      <w:pPr>
        <w:pStyle w:val="Paragraphedeliste"/>
        <w:widowControl w:val="0"/>
        <w:numPr>
          <w:ilvl w:val="1"/>
          <w:numId w:val="51"/>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 xml:space="preserve">Dans un délai de 30 jours à compter de la réception des renseignements complets et détaillés sur la demande du contractant, le maître d’œuvre, par une notification adressée au contractant après consultation appropriée du maître d’ouvrage accorde la prolongation de la période de mise en œuvre des tâches considérée comme justifiée, pour l’avenir ou avec effet rétroactif, ou fait savoir au contractant qu'il </w:t>
      </w:r>
      <w:r w:rsidRPr="000F2ED4">
        <w:rPr>
          <w:rFonts w:ascii="Arial" w:hAnsi="Arial" w:cs="Arial"/>
          <w:spacing w:val="-3"/>
          <w:sz w:val="18"/>
          <w:szCs w:val="18"/>
          <w:lang w:val="fr-FR"/>
        </w:rPr>
        <w:t xml:space="preserve">n'a </w:t>
      </w:r>
      <w:r w:rsidRPr="000F2ED4">
        <w:rPr>
          <w:rFonts w:ascii="Arial" w:hAnsi="Arial" w:cs="Arial"/>
          <w:sz w:val="18"/>
          <w:szCs w:val="18"/>
          <w:lang w:val="fr-FR"/>
        </w:rPr>
        <w:t>pas droit à une</w:t>
      </w:r>
      <w:r w:rsidRPr="000F2ED4">
        <w:rPr>
          <w:rFonts w:ascii="Arial" w:hAnsi="Arial" w:cs="Arial"/>
          <w:spacing w:val="-13"/>
          <w:sz w:val="18"/>
          <w:szCs w:val="18"/>
          <w:lang w:val="fr-FR"/>
        </w:rPr>
        <w:t xml:space="preserve"> </w:t>
      </w:r>
      <w:r w:rsidRPr="000F2ED4">
        <w:rPr>
          <w:rFonts w:ascii="Arial" w:hAnsi="Arial" w:cs="Arial"/>
          <w:sz w:val="18"/>
          <w:szCs w:val="18"/>
          <w:lang w:val="fr-FR"/>
        </w:rPr>
        <w:t>prolongation.</w:t>
      </w:r>
    </w:p>
    <w:p w14:paraId="015AE70A" w14:textId="77777777" w:rsidR="0039212B" w:rsidRPr="000F2ED4" w:rsidRDefault="0039212B" w:rsidP="000F2ED4">
      <w:pPr>
        <w:pStyle w:val="Corpsdetexte"/>
        <w:adjustRightInd w:val="0"/>
        <w:snapToGrid w:val="0"/>
        <w:rPr>
          <w:rFonts w:cs="Arial"/>
          <w:sz w:val="18"/>
          <w:szCs w:val="18"/>
        </w:rPr>
      </w:pPr>
    </w:p>
    <w:p w14:paraId="175E1D36" w14:textId="77777777" w:rsidR="0039212B" w:rsidRPr="000F2ED4" w:rsidRDefault="0039212B" w:rsidP="000F2ED4">
      <w:pPr>
        <w:pStyle w:val="Titre2"/>
        <w:tabs>
          <w:tab w:val="left" w:pos="1676"/>
        </w:tabs>
        <w:adjustRightInd w:val="0"/>
        <w:snapToGrid w:val="0"/>
        <w:rPr>
          <w:rFonts w:cs="Arial"/>
          <w:sz w:val="18"/>
          <w:szCs w:val="18"/>
        </w:rPr>
      </w:pPr>
      <w:bookmarkStart w:id="79" w:name="_bookmark39"/>
      <w:bookmarkEnd w:id="79"/>
      <w:r w:rsidRPr="000F2ED4">
        <w:rPr>
          <w:rFonts w:cs="Arial"/>
          <w:sz w:val="18"/>
          <w:szCs w:val="18"/>
        </w:rPr>
        <w:t>Article</w:t>
      </w:r>
      <w:r w:rsidRPr="000F2ED4">
        <w:rPr>
          <w:rFonts w:cs="Arial"/>
          <w:spacing w:val="-2"/>
          <w:sz w:val="18"/>
          <w:szCs w:val="18"/>
        </w:rPr>
        <w:t xml:space="preserve"> </w:t>
      </w:r>
      <w:r w:rsidRPr="000F2ED4">
        <w:rPr>
          <w:rFonts w:cs="Arial"/>
          <w:sz w:val="18"/>
          <w:szCs w:val="18"/>
        </w:rPr>
        <w:t>36 -</w:t>
      </w:r>
      <w:r w:rsidRPr="000F2ED4">
        <w:rPr>
          <w:rFonts w:cs="Arial"/>
          <w:sz w:val="18"/>
          <w:szCs w:val="18"/>
        </w:rPr>
        <w:tab/>
        <w:t>Retards dans la mise en œuvre des</w:t>
      </w:r>
      <w:r w:rsidRPr="000F2ED4">
        <w:rPr>
          <w:rFonts w:cs="Arial"/>
          <w:spacing w:val="-5"/>
          <w:sz w:val="18"/>
          <w:szCs w:val="18"/>
        </w:rPr>
        <w:t xml:space="preserve"> </w:t>
      </w:r>
      <w:r w:rsidRPr="000F2ED4">
        <w:rPr>
          <w:rFonts w:cs="Arial"/>
          <w:sz w:val="18"/>
          <w:szCs w:val="18"/>
        </w:rPr>
        <w:t>tâches</w:t>
      </w:r>
    </w:p>
    <w:p w14:paraId="10936B66" w14:textId="77777777" w:rsidR="0039212B" w:rsidRPr="000F2ED4" w:rsidRDefault="0039212B" w:rsidP="000F2ED4">
      <w:pPr>
        <w:pStyle w:val="Corpsdetexte"/>
        <w:adjustRightInd w:val="0"/>
        <w:snapToGrid w:val="0"/>
        <w:rPr>
          <w:rFonts w:cs="Arial"/>
          <w:b/>
          <w:sz w:val="18"/>
          <w:szCs w:val="18"/>
        </w:rPr>
      </w:pPr>
    </w:p>
    <w:p w14:paraId="028BF1AD" w14:textId="77777777" w:rsidR="0039212B" w:rsidRPr="000F2ED4" w:rsidRDefault="0039212B" w:rsidP="000F2ED4">
      <w:pPr>
        <w:pStyle w:val="Paragraphedeliste"/>
        <w:widowControl w:val="0"/>
        <w:numPr>
          <w:ilvl w:val="1"/>
          <w:numId w:val="50"/>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Si le contractant n’achève pas les travaux dans le ou les délais stipulés dans le marché, le maître d’ouvrage a droit, sans mise en demeure et sans préjudice des autres recours prévus par le marché, à une indemnité forfaitaire pour chaque jour ou portion de jour écoulé entre la fin de la période de mise en œuvre des tâches, éventuellement prolongée en vertu de l’article 35, et la date réelle d’achèvement des travaux, au taux et à concurrence du plafond fixés dans les conditions</w:t>
      </w:r>
      <w:r w:rsidRPr="000F2ED4">
        <w:rPr>
          <w:rFonts w:ascii="Arial" w:hAnsi="Arial" w:cs="Arial"/>
          <w:spacing w:val="-3"/>
          <w:sz w:val="18"/>
          <w:szCs w:val="18"/>
          <w:lang w:val="fr-FR"/>
        </w:rPr>
        <w:t xml:space="preserve"> </w:t>
      </w:r>
      <w:r w:rsidRPr="000F2ED4">
        <w:rPr>
          <w:rFonts w:ascii="Arial" w:hAnsi="Arial" w:cs="Arial"/>
          <w:sz w:val="18"/>
          <w:szCs w:val="18"/>
          <w:lang w:val="fr-FR"/>
        </w:rPr>
        <w:t>particulières.</w:t>
      </w:r>
    </w:p>
    <w:p w14:paraId="4DC32BDD" w14:textId="77777777" w:rsidR="0039212B" w:rsidRPr="000F2ED4" w:rsidRDefault="0039212B" w:rsidP="000F2ED4">
      <w:pPr>
        <w:pStyle w:val="Corpsdetexte"/>
        <w:adjustRightInd w:val="0"/>
        <w:snapToGrid w:val="0"/>
        <w:rPr>
          <w:rFonts w:cs="Arial"/>
          <w:sz w:val="18"/>
          <w:szCs w:val="18"/>
        </w:rPr>
      </w:pPr>
    </w:p>
    <w:p w14:paraId="53768D59" w14:textId="77777777" w:rsidR="0039212B" w:rsidRPr="000F2ED4" w:rsidRDefault="0039212B" w:rsidP="000F2ED4">
      <w:pPr>
        <w:pStyle w:val="Corpsdetexte"/>
        <w:adjustRightInd w:val="0"/>
        <w:snapToGrid w:val="0"/>
        <w:ind w:left="1249" w:right="116"/>
        <w:rPr>
          <w:rFonts w:cs="Arial"/>
          <w:sz w:val="18"/>
          <w:szCs w:val="18"/>
        </w:rPr>
      </w:pPr>
      <w:r w:rsidRPr="000F2ED4">
        <w:rPr>
          <w:rFonts w:cs="Arial"/>
          <w:sz w:val="18"/>
          <w:szCs w:val="18"/>
        </w:rPr>
        <w:t xml:space="preserve">Si les ouvrages ont fait l’objet d’une réception partielle conformément à l’article 59, l’indemnité forfaitaire fixée dans les conditions particulières peut être réduite proportionnellement à la valeur de </w:t>
      </w:r>
      <w:r w:rsidRPr="000F2ED4">
        <w:rPr>
          <w:rFonts w:cs="Arial"/>
          <w:sz w:val="18"/>
          <w:szCs w:val="18"/>
        </w:rPr>
        <w:lastRenderedPageBreak/>
        <w:t>la partie des ouvrages qui a été partiellement acceptée par rapport à la valeur globale de l’ensemble des ouvrages.</w:t>
      </w:r>
    </w:p>
    <w:p w14:paraId="06197025" w14:textId="77777777" w:rsidR="0039212B" w:rsidRPr="000F2ED4" w:rsidRDefault="0039212B" w:rsidP="000F2ED4">
      <w:pPr>
        <w:pStyle w:val="Corpsdetexte"/>
        <w:adjustRightInd w:val="0"/>
        <w:snapToGrid w:val="0"/>
        <w:rPr>
          <w:rFonts w:cs="Arial"/>
          <w:sz w:val="18"/>
          <w:szCs w:val="18"/>
        </w:rPr>
      </w:pPr>
    </w:p>
    <w:p w14:paraId="18EFE2A2" w14:textId="77777777" w:rsidR="0039212B" w:rsidRPr="000F2ED4" w:rsidRDefault="0039212B" w:rsidP="000F2ED4">
      <w:pPr>
        <w:pStyle w:val="Paragraphedeliste"/>
        <w:widowControl w:val="0"/>
        <w:numPr>
          <w:ilvl w:val="1"/>
          <w:numId w:val="50"/>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Si le maître d'ouvrage est en droit d'obtenir le montant maximal au titre de l'article 36, paragraphe 1, il peut, après avoir donné une notification au</w:t>
      </w:r>
      <w:r w:rsidRPr="000F2ED4">
        <w:rPr>
          <w:rFonts w:ascii="Arial" w:hAnsi="Arial" w:cs="Arial"/>
          <w:spacing w:val="-11"/>
          <w:sz w:val="18"/>
          <w:szCs w:val="18"/>
          <w:lang w:val="fr-FR"/>
        </w:rPr>
        <w:t xml:space="preserve"> </w:t>
      </w:r>
      <w:r w:rsidRPr="000F2ED4">
        <w:rPr>
          <w:rFonts w:ascii="Arial" w:hAnsi="Arial" w:cs="Arial"/>
          <w:sz w:val="18"/>
          <w:szCs w:val="18"/>
          <w:lang w:val="fr-FR"/>
        </w:rPr>
        <w:t>contractant:</w:t>
      </w:r>
    </w:p>
    <w:p w14:paraId="45D61441" w14:textId="77777777" w:rsidR="0039212B" w:rsidRPr="000F2ED4" w:rsidRDefault="0039212B" w:rsidP="000F2ED4">
      <w:pPr>
        <w:pStyle w:val="Paragraphedeliste"/>
        <w:widowControl w:val="0"/>
        <w:numPr>
          <w:ilvl w:val="2"/>
          <w:numId w:val="50"/>
        </w:numPr>
        <w:tabs>
          <w:tab w:val="left" w:pos="1965"/>
        </w:tabs>
        <w:autoSpaceDE w:val="0"/>
        <w:autoSpaceDN w:val="0"/>
        <w:adjustRightInd w:val="0"/>
        <w:snapToGrid w:val="0"/>
        <w:ind w:hanging="359"/>
        <w:contextualSpacing w:val="0"/>
        <w:jc w:val="both"/>
        <w:rPr>
          <w:rFonts w:ascii="Arial" w:hAnsi="Arial" w:cs="Arial"/>
          <w:sz w:val="18"/>
          <w:szCs w:val="18"/>
          <w:lang w:val="fr-FR"/>
        </w:rPr>
      </w:pPr>
      <w:r w:rsidRPr="000F2ED4">
        <w:rPr>
          <w:rFonts w:ascii="Arial" w:hAnsi="Arial" w:cs="Arial"/>
          <w:sz w:val="18"/>
          <w:szCs w:val="18"/>
          <w:lang w:val="fr-FR"/>
        </w:rPr>
        <w:t>saisir la garantie de bonne exécution;</w:t>
      </w:r>
      <w:r w:rsidRPr="000F2ED4">
        <w:rPr>
          <w:rFonts w:ascii="Arial" w:hAnsi="Arial" w:cs="Arial"/>
          <w:spacing w:val="-4"/>
          <w:sz w:val="18"/>
          <w:szCs w:val="18"/>
          <w:lang w:val="fr-FR"/>
        </w:rPr>
        <w:t xml:space="preserve"> </w:t>
      </w:r>
      <w:r w:rsidRPr="000F2ED4">
        <w:rPr>
          <w:rFonts w:ascii="Arial" w:hAnsi="Arial" w:cs="Arial"/>
          <w:sz w:val="18"/>
          <w:szCs w:val="18"/>
          <w:lang w:val="fr-FR"/>
        </w:rPr>
        <w:t>et/ou</w:t>
      </w:r>
    </w:p>
    <w:p w14:paraId="40D3CC51" w14:textId="77777777" w:rsidR="0039212B" w:rsidRPr="000F2ED4" w:rsidRDefault="0039212B" w:rsidP="000F2ED4">
      <w:pPr>
        <w:pStyle w:val="Paragraphedeliste"/>
        <w:widowControl w:val="0"/>
        <w:numPr>
          <w:ilvl w:val="2"/>
          <w:numId w:val="50"/>
        </w:numPr>
        <w:tabs>
          <w:tab w:val="left" w:pos="1965"/>
        </w:tabs>
        <w:autoSpaceDE w:val="0"/>
        <w:autoSpaceDN w:val="0"/>
        <w:adjustRightInd w:val="0"/>
        <w:snapToGrid w:val="0"/>
        <w:ind w:hanging="359"/>
        <w:contextualSpacing w:val="0"/>
        <w:jc w:val="both"/>
        <w:rPr>
          <w:rFonts w:ascii="Arial" w:hAnsi="Arial" w:cs="Arial"/>
          <w:sz w:val="18"/>
          <w:szCs w:val="18"/>
          <w:lang w:val="fr-FR"/>
        </w:rPr>
      </w:pPr>
      <w:r w:rsidRPr="000F2ED4">
        <w:rPr>
          <w:rFonts w:ascii="Arial" w:hAnsi="Arial" w:cs="Arial"/>
          <w:sz w:val="18"/>
          <w:szCs w:val="18"/>
          <w:lang w:val="fr-FR"/>
        </w:rPr>
        <w:t>résilier le marché;</w:t>
      </w:r>
      <w:r w:rsidRPr="000F2ED4">
        <w:rPr>
          <w:rFonts w:ascii="Arial" w:hAnsi="Arial" w:cs="Arial"/>
          <w:spacing w:val="-4"/>
          <w:sz w:val="18"/>
          <w:szCs w:val="18"/>
          <w:lang w:val="fr-FR"/>
        </w:rPr>
        <w:t xml:space="preserve"> </w:t>
      </w:r>
      <w:r w:rsidRPr="000F2ED4">
        <w:rPr>
          <w:rFonts w:ascii="Arial" w:hAnsi="Arial" w:cs="Arial"/>
          <w:sz w:val="18"/>
          <w:szCs w:val="18"/>
          <w:lang w:val="fr-FR"/>
        </w:rPr>
        <w:t>et/ou</w:t>
      </w:r>
    </w:p>
    <w:p w14:paraId="18521CF0" w14:textId="77777777" w:rsidR="0039212B" w:rsidRPr="000F2ED4" w:rsidRDefault="0039212B" w:rsidP="000F2ED4">
      <w:pPr>
        <w:pStyle w:val="Paragraphedeliste"/>
        <w:widowControl w:val="0"/>
        <w:numPr>
          <w:ilvl w:val="2"/>
          <w:numId w:val="50"/>
        </w:numPr>
        <w:tabs>
          <w:tab w:val="left" w:pos="1965"/>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conclure un marché avec un tiers aux frais du contractant pour les travaux restant à exécuter.</w:t>
      </w:r>
    </w:p>
    <w:p w14:paraId="212CF10A" w14:textId="77777777" w:rsidR="0039212B" w:rsidRPr="000F2ED4" w:rsidRDefault="0039212B" w:rsidP="000F2ED4">
      <w:pPr>
        <w:pStyle w:val="Corpsdetexte"/>
        <w:adjustRightInd w:val="0"/>
        <w:snapToGrid w:val="0"/>
        <w:rPr>
          <w:rFonts w:cs="Arial"/>
          <w:sz w:val="18"/>
          <w:szCs w:val="18"/>
        </w:rPr>
      </w:pPr>
    </w:p>
    <w:p w14:paraId="5427DBE8" w14:textId="77777777" w:rsidR="0039212B" w:rsidRPr="000F2ED4" w:rsidRDefault="0039212B" w:rsidP="000F2ED4">
      <w:pPr>
        <w:pStyle w:val="Titre2"/>
        <w:tabs>
          <w:tab w:val="left" w:pos="1676"/>
        </w:tabs>
        <w:adjustRightInd w:val="0"/>
        <w:snapToGrid w:val="0"/>
        <w:rPr>
          <w:rFonts w:cs="Arial"/>
          <w:sz w:val="18"/>
          <w:szCs w:val="18"/>
        </w:rPr>
      </w:pPr>
      <w:bookmarkStart w:id="80" w:name="_bookmark40"/>
      <w:bookmarkEnd w:id="80"/>
      <w:r w:rsidRPr="000F2ED4">
        <w:rPr>
          <w:rFonts w:cs="Arial"/>
          <w:sz w:val="18"/>
          <w:szCs w:val="18"/>
        </w:rPr>
        <w:t>Article</w:t>
      </w:r>
      <w:r w:rsidRPr="000F2ED4">
        <w:rPr>
          <w:rFonts w:cs="Arial"/>
          <w:spacing w:val="-2"/>
          <w:sz w:val="18"/>
          <w:szCs w:val="18"/>
        </w:rPr>
        <w:t xml:space="preserve"> </w:t>
      </w:r>
      <w:r w:rsidRPr="000F2ED4">
        <w:rPr>
          <w:rFonts w:cs="Arial"/>
          <w:sz w:val="18"/>
          <w:szCs w:val="18"/>
        </w:rPr>
        <w:t>37 -</w:t>
      </w:r>
      <w:r w:rsidRPr="000F2ED4">
        <w:rPr>
          <w:rFonts w:cs="Arial"/>
          <w:sz w:val="18"/>
          <w:szCs w:val="18"/>
        </w:rPr>
        <w:tab/>
        <w:t>Modifications</w:t>
      </w:r>
    </w:p>
    <w:p w14:paraId="182C33DE" w14:textId="77777777" w:rsidR="0039212B" w:rsidRPr="000F2ED4" w:rsidRDefault="0039212B" w:rsidP="000F2ED4">
      <w:pPr>
        <w:pStyle w:val="Corpsdetexte"/>
        <w:adjustRightInd w:val="0"/>
        <w:snapToGrid w:val="0"/>
        <w:rPr>
          <w:rFonts w:cs="Arial"/>
          <w:b/>
          <w:sz w:val="18"/>
          <w:szCs w:val="18"/>
        </w:rPr>
      </w:pPr>
    </w:p>
    <w:p w14:paraId="72CE844B" w14:textId="77777777" w:rsidR="0039212B" w:rsidRPr="000F2ED4" w:rsidRDefault="0039212B" w:rsidP="000F2ED4">
      <w:pPr>
        <w:pStyle w:val="Paragraphedeliste"/>
        <w:widowControl w:val="0"/>
        <w:numPr>
          <w:ilvl w:val="1"/>
          <w:numId w:val="49"/>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Toute modification du marché doit faire l'objet d'un avenant signé par les deux parties ou d'un ordre de service émis par le maître d'œuvre sauf si la modification résulte des dispositions du</w:t>
      </w:r>
      <w:r w:rsidRPr="000F2ED4">
        <w:rPr>
          <w:rFonts w:ascii="Arial" w:hAnsi="Arial" w:cs="Arial"/>
          <w:spacing w:val="-1"/>
          <w:sz w:val="18"/>
          <w:szCs w:val="18"/>
          <w:lang w:val="fr-FR"/>
        </w:rPr>
        <w:t xml:space="preserve"> </w:t>
      </w:r>
      <w:r w:rsidRPr="000F2ED4">
        <w:rPr>
          <w:rFonts w:ascii="Arial" w:hAnsi="Arial" w:cs="Arial"/>
          <w:sz w:val="18"/>
          <w:szCs w:val="18"/>
          <w:lang w:val="fr-FR"/>
        </w:rPr>
        <w:t>marché.</w:t>
      </w:r>
    </w:p>
    <w:p w14:paraId="77B6175F" w14:textId="77777777" w:rsidR="0039212B" w:rsidRPr="000F2ED4" w:rsidRDefault="0039212B" w:rsidP="000F2ED4">
      <w:pPr>
        <w:pStyle w:val="Corpsdetexte"/>
        <w:adjustRightInd w:val="0"/>
        <w:snapToGrid w:val="0"/>
        <w:rPr>
          <w:rFonts w:cs="Arial"/>
          <w:sz w:val="18"/>
          <w:szCs w:val="18"/>
        </w:rPr>
      </w:pPr>
    </w:p>
    <w:p w14:paraId="1FAB8788" w14:textId="77777777" w:rsidR="0039212B" w:rsidRPr="000F2ED4" w:rsidRDefault="0039212B" w:rsidP="000F2ED4">
      <w:pPr>
        <w:pStyle w:val="Paragraphedeliste"/>
        <w:widowControl w:val="0"/>
        <w:numPr>
          <w:ilvl w:val="1"/>
          <w:numId w:val="49"/>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Le maître d'œuvre a compétence pour ordonner toute modification à une partie quelconque des ouvrages nécessaires au bon achèvement et/ou au bon fonctionnement des travaux. Ces modifications par ordre de service peuvent consister en des ajouts, des suppressions, des substitutions, des changements en qualité, en quantité, dans la forme, la nature, le genre, l'emplacement, les dimensions, le niveau ou l'alignement ainsi que des changements dans l'échelonnement, le mode ou le calendrier, tels que stipulés, de l'exécution des travaux. Aucun ordre de service ne peut avoir pour effet d'invalider le marché; toutefois, l'incidence financière éventuelle de toutes ces modifications est évaluée conformément à l'article 37, paragraphes 5 et</w:t>
      </w:r>
      <w:r w:rsidRPr="000F2ED4">
        <w:rPr>
          <w:rFonts w:ascii="Arial" w:hAnsi="Arial" w:cs="Arial"/>
          <w:spacing w:val="1"/>
          <w:sz w:val="18"/>
          <w:szCs w:val="18"/>
          <w:lang w:val="fr-FR"/>
        </w:rPr>
        <w:t xml:space="preserve"> </w:t>
      </w:r>
      <w:r w:rsidRPr="000F2ED4">
        <w:rPr>
          <w:rFonts w:ascii="Arial" w:hAnsi="Arial" w:cs="Arial"/>
          <w:sz w:val="18"/>
          <w:szCs w:val="18"/>
          <w:lang w:val="fr-FR"/>
        </w:rPr>
        <w:t>7.</w:t>
      </w:r>
    </w:p>
    <w:p w14:paraId="127B352A" w14:textId="77777777" w:rsidR="0039212B" w:rsidRPr="000F2ED4" w:rsidRDefault="0039212B" w:rsidP="000F2ED4">
      <w:pPr>
        <w:pStyle w:val="Corpsdetexte"/>
        <w:adjustRightInd w:val="0"/>
        <w:snapToGrid w:val="0"/>
        <w:rPr>
          <w:rFonts w:cs="Arial"/>
          <w:sz w:val="18"/>
          <w:szCs w:val="18"/>
        </w:rPr>
      </w:pPr>
    </w:p>
    <w:p w14:paraId="1BB34E0C" w14:textId="77777777" w:rsidR="0039212B" w:rsidRPr="000F2ED4" w:rsidRDefault="0039212B" w:rsidP="000F2ED4">
      <w:pPr>
        <w:pStyle w:val="Paragraphedeliste"/>
        <w:widowControl w:val="0"/>
        <w:numPr>
          <w:ilvl w:val="1"/>
          <w:numId w:val="49"/>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Tout ordre de service sera émis par écrit, étant entendu</w:t>
      </w:r>
      <w:r w:rsidRPr="000F2ED4">
        <w:rPr>
          <w:rFonts w:ascii="Arial" w:hAnsi="Arial" w:cs="Arial"/>
          <w:spacing w:val="-4"/>
          <w:sz w:val="18"/>
          <w:szCs w:val="18"/>
          <w:lang w:val="fr-FR"/>
        </w:rPr>
        <w:t xml:space="preserve"> </w:t>
      </w:r>
      <w:r w:rsidRPr="000F2ED4">
        <w:rPr>
          <w:rFonts w:ascii="Arial" w:hAnsi="Arial" w:cs="Arial"/>
          <w:sz w:val="18"/>
          <w:szCs w:val="18"/>
          <w:lang w:val="fr-FR"/>
        </w:rPr>
        <w:t>que:</w:t>
      </w:r>
    </w:p>
    <w:p w14:paraId="48C5E844" w14:textId="7C56364B"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si, pour une raison quelconque, le maître d'œuvre estime nécessaire de donner une instruction orale, il la confirme aussitôt que possible par un ordre de</w:t>
      </w:r>
      <w:r w:rsidRPr="000F2ED4">
        <w:rPr>
          <w:rFonts w:ascii="Arial" w:hAnsi="Arial" w:cs="Arial"/>
          <w:spacing w:val="-18"/>
          <w:sz w:val="18"/>
          <w:szCs w:val="18"/>
          <w:lang w:val="fr-FR"/>
        </w:rPr>
        <w:t xml:space="preserve"> </w:t>
      </w:r>
      <w:r w:rsidRPr="000F2ED4">
        <w:rPr>
          <w:rFonts w:ascii="Arial" w:hAnsi="Arial" w:cs="Arial"/>
          <w:sz w:val="18"/>
          <w:szCs w:val="18"/>
          <w:lang w:val="fr-FR"/>
        </w:rPr>
        <w:t>service;</w:t>
      </w:r>
    </w:p>
    <w:p w14:paraId="385C3100"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si le contractant confirme par écrit une instruction orale donnée aux fins de l'article 37, paragraphe 3, point a), et que la confirmation n'est pas aussitôt réfutée par écrit par le maître d'œuvre, le maître d'œuvre est réputé avoir donné un ordre de</w:t>
      </w:r>
      <w:r w:rsidRPr="000F2ED4">
        <w:rPr>
          <w:rFonts w:ascii="Arial" w:hAnsi="Arial" w:cs="Arial"/>
          <w:spacing w:val="-1"/>
          <w:sz w:val="18"/>
          <w:szCs w:val="18"/>
          <w:lang w:val="fr-FR"/>
        </w:rPr>
        <w:t xml:space="preserve"> </w:t>
      </w:r>
      <w:r w:rsidRPr="000F2ED4">
        <w:rPr>
          <w:rFonts w:ascii="Arial" w:hAnsi="Arial" w:cs="Arial"/>
          <w:sz w:val="18"/>
          <w:szCs w:val="18"/>
          <w:lang w:val="fr-FR"/>
        </w:rPr>
        <w:t>service;</w:t>
      </w:r>
    </w:p>
    <w:p w14:paraId="43D0AABC"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un ordre de service n'est pas requis pour augmenter ou diminuer la quantité d'une partie quelconque des travaux et que cette augmentation ou cette diminution résulte d'une insuffisance ou d'une surévaluation des quantités estimées figurant au détail estimatif ou au bordereau des prix, suite à l'évaluation des travaux mentionnée à l'article</w:t>
      </w:r>
      <w:r w:rsidRPr="000F2ED4">
        <w:rPr>
          <w:rFonts w:ascii="Arial" w:hAnsi="Arial" w:cs="Arial"/>
          <w:spacing w:val="-3"/>
          <w:sz w:val="18"/>
          <w:szCs w:val="18"/>
          <w:lang w:val="fr-FR"/>
        </w:rPr>
        <w:t xml:space="preserve"> </w:t>
      </w:r>
      <w:r w:rsidRPr="000F2ED4">
        <w:rPr>
          <w:rFonts w:ascii="Arial" w:hAnsi="Arial" w:cs="Arial"/>
          <w:sz w:val="18"/>
          <w:szCs w:val="18"/>
          <w:lang w:val="fr-FR"/>
        </w:rPr>
        <w:t>49.</w:t>
      </w:r>
    </w:p>
    <w:p w14:paraId="3732D10E" w14:textId="77777777" w:rsidR="0039212B" w:rsidRPr="000F2ED4" w:rsidRDefault="0039212B" w:rsidP="000F2ED4">
      <w:pPr>
        <w:pStyle w:val="Corpsdetexte"/>
        <w:adjustRightInd w:val="0"/>
        <w:snapToGrid w:val="0"/>
        <w:rPr>
          <w:rFonts w:cs="Arial"/>
          <w:sz w:val="18"/>
          <w:szCs w:val="18"/>
        </w:rPr>
      </w:pPr>
    </w:p>
    <w:p w14:paraId="338AC8FF" w14:textId="77777777" w:rsidR="0039212B" w:rsidRPr="000F2ED4" w:rsidRDefault="0039212B" w:rsidP="000F2ED4">
      <w:pPr>
        <w:pStyle w:val="Paragraphedeliste"/>
        <w:widowControl w:val="0"/>
        <w:numPr>
          <w:ilvl w:val="1"/>
          <w:numId w:val="49"/>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Sans préjudice des dispositions de l'article 37, paragraphe 3, le maître d'œuvre, avant d'émettre un ordre de service, notifie au contractant la nature et la forme de cette modification. Le contractant soumet alors, dès que possible, au maître d'œuvre une proposition écrite</w:t>
      </w:r>
      <w:r w:rsidRPr="000F2ED4">
        <w:rPr>
          <w:rFonts w:ascii="Arial" w:hAnsi="Arial" w:cs="Arial"/>
          <w:spacing w:val="-4"/>
          <w:sz w:val="18"/>
          <w:szCs w:val="18"/>
          <w:lang w:val="fr-FR"/>
        </w:rPr>
        <w:t xml:space="preserve"> </w:t>
      </w:r>
      <w:r w:rsidRPr="000F2ED4">
        <w:rPr>
          <w:rFonts w:ascii="Arial" w:hAnsi="Arial" w:cs="Arial"/>
          <w:sz w:val="18"/>
          <w:szCs w:val="18"/>
          <w:lang w:val="fr-FR"/>
        </w:rPr>
        <w:t>relative:</w:t>
      </w:r>
    </w:p>
    <w:p w14:paraId="6E4DC057"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24"/>
        <w:contextualSpacing w:val="0"/>
        <w:jc w:val="both"/>
        <w:rPr>
          <w:rFonts w:ascii="Arial" w:hAnsi="Arial" w:cs="Arial"/>
          <w:sz w:val="18"/>
          <w:szCs w:val="18"/>
          <w:lang w:val="fr-FR"/>
        </w:rPr>
      </w:pPr>
      <w:r w:rsidRPr="000F2ED4">
        <w:rPr>
          <w:rFonts w:ascii="Arial" w:hAnsi="Arial" w:cs="Arial"/>
          <w:sz w:val="18"/>
          <w:szCs w:val="18"/>
          <w:lang w:val="fr-FR"/>
        </w:rPr>
        <w:t>à la description des tâches à effectuer ou des mesures à prendre et un programme d'exécution;</w:t>
      </w:r>
    </w:p>
    <w:p w14:paraId="37D8C46A"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aux modifications nécessaires au programme de mise en œuvre des tâches ou à l'une des quelconques obligations du contractant au titre du marché;</w:t>
      </w:r>
      <w:r w:rsidRPr="000F2ED4">
        <w:rPr>
          <w:rFonts w:ascii="Arial" w:hAnsi="Arial" w:cs="Arial"/>
          <w:spacing w:val="-10"/>
          <w:sz w:val="18"/>
          <w:szCs w:val="18"/>
          <w:lang w:val="fr-FR"/>
        </w:rPr>
        <w:t xml:space="preserve"> </w:t>
      </w:r>
      <w:r w:rsidRPr="000F2ED4">
        <w:rPr>
          <w:rFonts w:ascii="Arial" w:hAnsi="Arial" w:cs="Arial"/>
          <w:sz w:val="18"/>
          <w:szCs w:val="18"/>
          <w:lang w:val="fr-FR"/>
        </w:rPr>
        <w:t>et</w:t>
      </w:r>
    </w:p>
    <w:p w14:paraId="11F3E543"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à l'adaptation du montant du marché conformément aux règles énoncées à l'article 37.</w:t>
      </w:r>
    </w:p>
    <w:p w14:paraId="54AEEB25" w14:textId="77777777" w:rsidR="0039212B" w:rsidRPr="000F2ED4" w:rsidRDefault="0039212B" w:rsidP="000F2ED4">
      <w:pPr>
        <w:pStyle w:val="Corpsdetexte"/>
        <w:adjustRightInd w:val="0"/>
        <w:snapToGrid w:val="0"/>
        <w:rPr>
          <w:rFonts w:cs="Arial"/>
          <w:sz w:val="18"/>
          <w:szCs w:val="18"/>
        </w:rPr>
      </w:pPr>
    </w:p>
    <w:p w14:paraId="557FBFEF" w14:textId="2E938AC0" w:rsidR="0039212B" w:rsidRPr="000F2ED4" w:rsidRDefault="0039212B" w:rsidP="000F2ED4">
      <w:pPr>
        <w:pStyle w:val="Paragraphedeliste"/>
        <w:widowControl w:val="0"/>
        <w:numPr>
          <w:ilvl w:val="1"/>
          <w:numId w:val="49"/>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Après réception de la proposition du contractant mentionnée à l'article 37, paragraphe 4, le maître d'œuvre décide dès que possible, après consultation appropriée du maître d'ouvrage et, le cas échéant, du contractant, d'accepter ou non la modification. Si le maître d'œuvre accepte la modification, il en informe le contractant par ordre de service indiquant que le contractant doit effectuer la modification aux prix et dans les conditions spécifié</w:t>
      </w:r>
      <w:r w:rsidR="00086F78" w:rsidRPr="000F2ED4">
        <w:rPr>
          <w:rFonts w:ascii="Arial" w:hAnsi="Arial" w:cs="Arial"/>
          <w:sz w:val="18"/>
          <w:szCs w:val="18"/>
          <w:lang w:val="fr-FR"/>
        </w:rPr>
        <w:t>e</w:t>
      </w:r>
      <w:r w:rsidRPr="000F2ED4">
        <w:rPr>
          <w:rFonts w:ascii="Arial" w:hAnsi="Arial" w:cs="Arial"/>
          <w:sz w:val="18"/>
          <w:szCs w:val="18"/>
          <w:lang w:val="fr-FR"/>
        </w:rPr>
        <w:t>s dans la proposition du contractant visée à l'article 37, paragraphe 4, ou tels que révisés par le maître d'œuvre conformément à l'article 37, paragraphe</w:t>
      </w:r>
      <w:r w:rsidRPr="000F2ED4">
        <w:rPr>
          <w:rFonts w:ascii="Arial" w:hAnsi="Arial" w:cs="Arial"/>
          <w:spacing w:val="-8"/>
          <w:sz w:val="18"/>
          <w:szCs w:val="18"/>
          <w:lang w:val="fr-FR"/>
        </w:rPr>
        <w:t xml:space="preserve"> </w:t>
      </w:r>
      <w:r w:rsidRPr="000F2ED4">
        <w:rPr>
          <w:rFonts w:ascii="Arial" w:hAnsi="Arial" w:cs="Arial"/>
          <w:sz w:val="18"/>
          <w:szCs w:val="18"/>
          <w:lang w:val="fr-FR"/>
        </w:rPr>
        <w:t>6.</w:t>
      </w:r>
    </w:p>
    <w:p w14:paraId="20F31755" w14:textId="77777777" w:rsidR="0039212B" w:rsidRPr="000F2ED4" w:rsidRDefault="0039212B" w:rsidP="000F2ED4">
      <w:pPr>
        <w:pStyle w:val="Corpsdetexte"/>
        <w:adjustRightInd w:val="0"/>
        <w:snapToGrid w:val="0"/>
        <w:rPr>
          <w:rFonts w:cs="Arial"/>
          <w:sz w:val="18"/>
          <w:szCs w:val="18"/>
        </w:rPr>
      </w:pPr>
    </w:p>
    <w:p w14:paraId="28D2D3C0" w14:textId="77777777" w:rsidR="0039212B" w:rsidRPr="000F2ED4" w:rsidRDefault="0039212B" w:rsidP="000F2ED4">
      <w:pPr>
        <w:pStyle w:val="Paragraphedeliste"/>
        <w:widowControl w:val="0"/>
        <w:numPr>
          <w:ilvl w:val="1"/>
          <w:numId w:val="49"/>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Le maître d'œuvre arrête les prix applicables aux modifications qu'il a ordonnées conformément à l'article 37, paragraphes 3 et 5, selon les principes</w:t>
      </w:r>
      <w:r w:rsidRPr="000F2ED4">
        <w:rPr>
          <w:rFonts w:ascii="Arial" w:hAnsi="Arial" w:cs="Arial"/>
          <w:spacing w:val="-10"/>
          <w:sz w:val="18"/>
          <w:szCs w:val="18"/>
          <w:lang w:val="fr-FR"/>
        </w:rPr>
        <w:t xml:space="preserve"> </w:t>
      </w:r>
      <w:r w:rsidRPr="000F2ED4">
        <w:rPr>
          <w:rFonts w:ascii="Arial" w:hAnsi="Arial" w:cs="Arial"/>
          <w:sz w:val="18"/>
          <w:szCs w:val="18"/>
          <w:lang w:val="fr-FR"/>
        </w:rPr>
        <w:t>suivants:</w:t>
      </w:r>
    </w:p>
    <w:p w14:paraId="3B12253F"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lorsque les travaux sont de même nature que les travaux chiffrés dans le détail estimatif ou dans le bordereau des prix et sont exécutés dans des conditions similaires, ils sont évalués aux taux et aux prix qui y</w:t>
      </w:r>
      <w:r w:rsidRPr="000F2ED4">
        <w:rPr>
          <w:rFonts w:ascii="Arial" w:hAnsi="Arial" w:cs="Arial"/>
          <w:spacing w:val="-9"/>
          <w:sz w:val="18"/>
          <w:szCs w:val="18"/>
          <w:lang w:val="fr-FR"/>
        </w:rPr>
        <w:t xml:space="preserve"> </w:t>
      </w:r>
      <w:r w:rsidRPr="000F2ED4">
        <w:rPr>
          <w:rFonts w:ascii="Arial" w:hAnsi="Arial" w:cs="Arial"/>
          <w:sz w:val="18"/>
          <w:szCs w:val="18"/>
          <w:lang w:val="fr-FR"/>
        </w:rPr>
        <w:t>figurent;</w:t>
      </w:r>
    </w:p>
    <w:p w14:paraId="422BBA14"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lorsque les travaux ne sont pas de même nature ou ne doivent pas être exécutés dans des conditions similaires, les taux et les prix du marché servent de base d'évaluation dans la mesure où cela se justifie, faute de quoi le maître d'œuvre fait une évaluation</w:t>
      </w:r>
      <w:r w:rsidRPr="000F2ED4">
        <w:rPr>
          <w:rFonts w:ascii="Arial" w:hAnsi="Arial" w:cs="Arial"/>
          <w:spacing w:val="-1"/>
          <w:sz w:val="18"/>
          <w:szCs w:val="18"/>
          <w:lang w:val="fr-FR"/>
        </w:rPr>
        <w:t xml:space="preserve"> </w:t>
      </w:r>
      <w:r w:rsidRPr="000F2ED4">
        <w:rPr>
          <w:rFonts w:ascii="Arial" w:hAnsi="Arial" w:cs="Arial"/>
          <w:sz w:val="18"/>
          <w:szCs w:val="18"/>
          <w:lang w:val="fr-FR"/>
        </w:rPr>
        <w:t>équitable;</w:t>
      </w:r>
    </w:p>
    <w:p w14:paraId="228E6317"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 xml:space="preserve">si la nature ou le montant d'une modification par rapport à la nature et au montant de l'ensemble du marché ou d'une partie de ce dernier est telle que, à son avis, un taux ou un prix figurant dans le marché pour une nature d'ouvrage n'apparaît plus cohérent du fait de cette modification, le maître d'œuvre fixe le taux ou le prix qu'il estime raisonnable et </w:t>
      </w:r>
      <w:r w:rsidRPr="000F2ED4">
        <w:rPr>
          <w:rFonts w:ascii="Arial" w:hAnsi="Arial" w:cs="Arial"/>
          <w:sz w:val="18"/>
          <w:szCs w:val="18"/>
          <w:lang w:val="fr-FR"/>
        </w:rPr>
        <w:lastRenderedPageBreak/>
        <w:t>approprié eu égard aux</w:t>
      </w:r>
      <w:r w:rsidRPr="000F2ED4">
        <w:rPr>
          <w:rFonts w:ascii="Arial" w:hAnsi="Arial" w:cs="Arial"/>
          <w:spacing w:val="-9"/>
          <w:sz w:val="18"/>
          <w:szCs w:val="18"/>
          <w:lang w:val="fr-FR"/>
        </w:rPr>
        <w:t xml:space="preserve"> </w:t>
      </w:r>
      <w:r w:rsidRPr="000F2ED4">
        <w:rPr>
          <w:rFonts w:ascii="Arial" w:hAnsi="Arial" w:cs="Arial"/>
          <w:sz w:val="18"/>
          <w:szCs w:val="18"/>
          <w:lang w:val="fr-FR"/>
        </w:rPr>
        <w:t>circonstances;</w:t>
      </w:r>
    </w:p>
    <w:p w14:paraId="4B7C2A51"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lorsqu'une modification est rendue nécessaire par un manquement du contractant ou par un défaut d'exécution du marché qui lui est imputable, tous les coûts supplémentaires entraînés par cette modification sont à la charge du</w:t>
      </w:r>
      <w:r w:rsidRPr="000F2ED4">
        <w:rPr>
          <w:rFonts w:ascii="Arial" w:hAnsi="Arial" w:cs="Arial"/>
          <w:spacing w:val="-17"/>
          <w:sz w:val="18"/>
          <w:szCs w:val="18"/>
          <w:lang w:val="fr-FR"/>
        </w:rPr>
        <w:t xml:space="preserve"> </w:t>
      </w:r>
      <w:r w:rsidRPr="000F2ED4">
        <w:rPr>
          <w:rFonts w:ascii="Arial" w:hAnsi="Arial" w:cs="Arial"/>
          <w:sz w:val="18"/>
          <w:szCs w:val="18"/>
          <w:lang w:val="fr-FR"/>
        </w:rPr>
        <w:t>contractant.</w:t>
      </w:r>
    </w:p>
    <w:p w14:paraId="70FDE56E" w14:textId="77777777" w:rsidR="0039212B" w:rsidRPr="000F2ED4" w:rsidRDefault="0039212B" w:rsidP="000F2ED4">
      <w:pPr>
        <w:pStyle w:val="Paragraphedeliste"/>
        <w:widowControl w:val="0"/>
        <w:numPr>
          <w:ilvl w:val="1"/>
          <w:numId w:val="49"/>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Dès réception de l’ordre de service, le contractant exécute la modification demandée conformément aux principes suivants:</w:t>
      </w:r>
    </w:p>
    <w:p w14:paraId="57579855"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 contractant est tenu de respecter les présentes conditions générales au même titre que si la modification requise par l'ordre de service avait été stipulée dans le contrat.</w:t>
      </w:r>
    </w:p>
    <w:p w14:paraId="567BD9F5"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contractant ne retardera pas l'exécution de l'ordre de service dans l'attente de l'octroi d'une prolongation éventuelle du délai d'exécution ou d'un ajustement du montant du marché.</w:t>
      </w:r>
    </w:p>
    <w:p w14:paraId="6865671D" w14:textId="77777777" w:rsidR="0039212B" w:rsidRPr="000F2ED4" w:rsidRDefault="0039212B" w:rsidP="000F2ED4">
      <w:pPr>
        <w:pStyle w:val="Paragraphedeliste"/>
        <w:widowControl w:val="0"/>
        <w:numPr>
          <w:ilvl w:val="2"/>
          <w:numId w:val="49"/>
        </w:numPr>
        <w:tabs>
          <w:tab w:val="left" w:pos="1965"/>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Si l'ordre de service est antérieur à l'ajustement du montant du marché, le contractant établit un relevé des frais résultant de la modification et du temps consacré à son exécution. Ce relevé peut être examiné par le maître d'œuvre à tout moment jugé</w:t>
      </w:r>
      <w:r w:rsidRPr="000F2ED4">
        <w:rPr>
          <w:rFonts w:ascii="Arial" w:hAnsi="Arial" w:cs="Arial"/>
          <w:spacing w:val="-2"/>
          <w:sz w:val="18"/>
          <w:szCs w:val="18"/>
          <w:lang w:val="fr-FR"/>
        </w:rPr>
        <w:t xml:space="preserve"> </w:t>
      </w:r>
      <w:r w:rsidRPr="000F2ED4">
        <w:rPr>
          <w:rFonts w:ascii="Arial" w:hAnsi="Arial" w:cs="Arial"/>
          <w:sz w:val="18"/>
          <w:szCs w:val="18"/>
          <w:lang w:val="fr-FR"/>
        </w:rPr>
        <w:t>raisonnable.</w:t>
      </w:r>
    </w:p>
    <w:p w14:paraId="1531BEF2" w14:textId="77777777" w:rsidR="0039212B" w:rsidRPr="000F2ED4" w:rsidRDefault="0039212B" w:rsidP="000F2ED4">
      <w:pPr>
        <w:pStyle w:val="Corpsdetexte"/>
        <w:adjustRightInd w:val="0"/>
        <w:snapToGrid w:val="0"/>
        <w:rPr>
          <w:rFonts w:cs="Arial"/>
          <w:sz w:val="18"/>
          <w:szCs w:val="18"/>
        </w:rPr>
      </w:pPr>
    </w:p>
    <w:p w14:paraId="3077039C" w14:textId="49EF58E6" w:rsidR="0039212B" w:rsidRPr="000F2ED4" w:rsidRDefault="0039212B" w:rsidP="000F2ED4">
      <w:pPr>
        <w:pStyle w:val="Paragraphedeliste"/>
        <w:widowControl w:val="0"/>
        <w:numPr>
          <w:ilvl w:val="1"/>
          <w:numId w:val="49"/>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Si, lors de la réception provisoire, une augmentation ou une réduction de la valeur totale des travaux qui résulte d'un ordre de service ou de toute autre circonstance non imputable au manquement du contractant excède 15 % du montant initial du marché (ou tel que modifié par avenant), le maître d'œuvre, après consultation du maître d'ouvrage et du contractant, détermine tous les suppléments ou réductions par rapport au montant du marché en application de l'article 37, paragraphe 6. La somme ainsi déterminée sera basée sur la portion de l'augmentation ou de la diminution de la valeur des travaux excédant 15 %. Le maître d’œuvre notifie cette somme au maître d'ouvrage et au contractant et ajuste le montant du marché en</w:t>
      </w:r>
      <w:r w:rsidRPr="000F2ED4">
        <w:rPr>
          <w:rFonts w:ascii="Arial" w:hAnsi="Arial" w:cs="Arial"/>
          <w:spacing w:val="-2"/>
          <w:sz w:val="18"/>
          <w:szCs w:val="18"/>
          <w:lang w:val="fr-FR"/>
        </w:rPr>
        <w:t xml:space="preserve"> </w:t>
      </w:r>
      <w:r w:rsidRPr="000F2ED4">
        <w:rPr>
          <w:rFonts w:ascii="Arial" w:hAnsi="Arial" w:cs="Arial"/>
          <w:sz w:val="18"/>
          <w:szCs w:val="18"/>
          <w:lang w:val="fr-FR"/>
        </w:rPr>
        <w:t>conséquence.</w:t>
      </w:r>
    </w:p>
    <w:p w14:paraId="60D24C44" w14:textId="77777777" w:rsidR="0039212B" w:rsidRPr="000F2ED4" w:rsidRDefault="0039212B" w:rsidP="000F2ED4">
      <w:pPr>
        <w:pStyle w:val="Corpsdetexte"/>
        <w:adjustRightInd w:val="0"/>
        <w:snapToGrid w:val="0"/>
        <w:rPr>
          <w:rFonts w:cs="Arial"/>
          <w:sz w:val="18"/>
          <w:szCs w:val="18"/>
        </w:rPr>
      </w:pPr>
    </w:p>
    <w:p w14:paraId="7EC4A950" w14:textId="77777777" w:rsidR="0039212B" w:rsidRPr="000F2ED4" w:rsidRDefault="0039212B" w:rsidP="000F2ED4">
      <w:pPr>
        <w:pStyle w:val="Paragraphedeliste"/>
        <w:widowControl w:val="0"/>
        <w:numPr>
          <w:ilvl w:val="1"/>
          <w:numId w:val="49"/>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Le contractant informe le maître d'ouvrage de tout changement de compte bancaire en utilisant le formulaire de l’annexe V. Le maître d'ouvrage a le droit de s’opposer au changement de compte bancaire du</w:t>
      </w:r>
      <w:r w:rsidRPr="000F2ED4">
        <w:rPr>
          <w:rFonts w:ascii="Arial" w:hAnsi="Arial" w:cs="Arial"/>
          <w:spacing w:val="-2"/>
          <w:sz w:val="18"/>
          <w:szCs w:val="18"/>
          <w:lang w:val="fr-FR"/>
        </w:rPr>
        <w:t xml:space="preserve"> </w:t>
      </w:r>
      <w:r w:rsidRPr="000F2ED4">
        <w:rPr>
          <w:rFonts w:ascii="Arial" w:hAnsi="Arial" w:cs="Arial"/>
          <w:sz w:val="18"/>
          <w:szCs w:val="18"/>
          <w:lang w:val="fr-FR"/>
        </w:rPr>
        <w:t>contractant.</w:t>
      </w:r>
    </w:p>
    <w:p w14:paraId="59A04F62" w14:textId="77777777" w:rsidR="0039212B" w:rsidRPr="000F2ED4" w:rsidRDefault="0039212B" w:rsidP="000F2ED4">
      <w:pPr>
        <w:pStyle w:val="Corpsdetexte"/>
        <w:adjustRightInd w:val="0"/>
        <w:snapToGrid w:val="0"/>
        <w:rPr>
          <w:rFonts w:cs="Arial"/>
          <w:sz w:val="18"/>
          <w:szCs w:val="18"/>
        </w:rPr>
      </w:pPr>
    </w:p>
    <w:p w14:paraId="76123D09" w14:textId="77777777" w:rsidR="0039212B" w:rsidRPr="000F2ED4" w:rsidRDefault="0039212B" w:rsidP="000F2ED4">
      <w:pPr>
        <w:pStyle w:val="Titre2"/>
        <w:tabs>
          <w:tab w:val="left" w:pos="1676"/>
        </w:tabs>
        <w:adjustRightInd w:val="0"/>
        <w:snapToGrid w:val="0"/>
        <w:rPr>
          <w:rFonts w:cs="Arial"/>
          <w:sz w:val="18"/>
          <w:szCs w:val="18"/>
        </w:rPr>
      </w:pPr>
      <w:bookmarkStart w:id="81" w:name="_bookmark41"/>
      <w:bookmarkEnd w:id="81"/>
      <w:r w:rsidRPr="000F2ED4">
        <w:rPr>
          <w:rFonts w:cs="Arial"/>
          <w:sz w:val="18"/>
          <w:szCs w:val="18"/>
        </w:rPr>
        <w:t>Article</w:t>
      </w:r>
      <w:r w:rsidRPr="000F2ED4">
        <w:rPr>
          <w:rFonts w:cs="Arial"/>
          <w:spacing w:val="-2"/>
          <w:sz w:val="18"/>
          <w:szCs w:val="18"/>
        </w:rPr>
        <w:t xml:space="preserve"> </w:t>
      </w:r>
      <w:r w:rsidRPr="000F2ED4">
        <w:rPr>
          <w:rFonts w:cs="Arial"/>
          <w:sz w:val="18"/>
          <w:szCs w:val="18"/>
        </w:rPr>
        <w:t>38 -</w:t>
      </w:r>
      <w:r w:rsidRPr="000F2ED4">
        <w:rPr>
          <w:rFonts w:cs="Arial"/>
          <w:sz w:val="18"/>
          <w:szCs w:val="18"/>
        </w:rPr>
        <w:tab/>
        <w:t>Suspension des</w:t>
      </w:r>
      <w:r w:rsidRPr="000F2ED4">
        <w:rPr>
          <w:rFonts w:cs="Arial"/>
          <w:spacing w:val="1"/>
          <w:sz w:val="18"/>
          <w:szCs w:val="18"/>
        </w:rPr>
        <w:t xml:space="preserve"> </w:t>
      </w:r>
      <w:r w:rsidRPr="000F2ED4">
        <w:rPr>
          <w:rFonts w:cs="Arial"/>
          <w:sz w:val="18"/>
          <w:szCs w:val="18"/>
        </w:rPr>
        <w:t>paiements</w:t>
      </w:r>
    </w:p>
    <w:p w14:paraId="34BC8BB0" w14:textId="77777777" w:rsidR="0039212B" w:rsidRPr="000F2ED4" w:rsidRDefault="0039212B" w:rsidP="000F2ED4">
      <w:pPr>
        <w:pStyle w:val="Corpsdetexte"/>
        <w:adjustRightInd w:val="0"/>
        <w:snapToGrid w:val="0"/>
        <w:rPr>
          <w:rFonts w:cs="Arial"/>
          <w:b/>
          <w:sz w:val="18"/>
          <w:szCs w:val="18"/>
        </w:rPr>
      </w:pPr>
    </w:p>
    <w:p w14:paraId="4047BDDF" w14:textId="7E325168" w:rsidR="0039212B" w:rsidRPr="000F2ED4" w:rsidRDefault="0039212B" w:rsidP="000F2ED4">
      <w:pPr>
        <w:pStyle w:val="Paragraphedeliste"/>
        <w:widowControl w:val="0"/>
        <w:numPr>
          <w:ilvl w:val="1"/>
          <w:numId w:val="48"/>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Suspension sur ordre administratif du maître</w:t>
      </w:r>
      <w:r w:rsidRPr="000F2ED4">
        <w:rPr>
          <w:rFonts w:ascii="Arial" w:hAnsi="Arial" w:cs="Arial"/>
          <w:spacing w:val="-8"/>
          <w:sz w:val="18"/>
          <w:szCs w:val="18"/>
          <w:lang w:val="fr-FR"/>
        </w:rPr>
        <w:t xml:space="preserve"> </w:t>
      </w:r>
      <w:r w:rsidRPr="000F2ED4">
        <w:rPr>
          <w:rFonts w:ascii="Arial" w:hAnsi="Arial" w:cs="Arial"/>
          <w:sz w:val="18"/>
          <w:szCs w:val="18"/>
          <w:lang w:val="fr-FR"/>
        </w:rPr>
        <w:t>d'œuvre</w:t>
      </w:r>
      <w:r w:rsidR="00086F78" w:rsidRPr="000F2ED4">
        <w:rPr>
          <w:rFonts w:ascii="Arial" w:hAnsi="Arial" w:cs="Arial"/>
          <w:sz w:val="18"/>
          <w:szCs w:val="18"/>
          <w:lang w:val="fr-FR"/>
        </w:rPr>
        <w:t xml:space="preserve"> </w:t>
      </w:r>
      <w:r w:rsidRPr="000F2ED4">
        <w:rPr>
          <w:rFonts w:ascii="Arial" w:hAnsi="Arial" w:cs="Arial"/>
          <w:sz w:val="18"/>
          <w:szCs w:val="18"/>
          <w:lang w:val="fr-FR"/>
        </w:rPr>
        <w:t>:</w:t>
      </w:r>
    </w:p>
    <w:p w14:paraId="1B4BF32C" w14:textId="77777777" w:rsidR="0039212B" w:rsidRPr="000F2ED4" w:rsidRDefault="0039212B" w:rsidP="000F2ED4">
      <w:pPr>
        <w:pStyle w:val="Corpsdetexte"/>
        <w:adjustRightInd w:val="0"/>
        <w:snapToGrid w:val="0"/>
        <w:rPr>
          <w:rFonts w:cs="Arial"/>
          <w:sz w:val="18"/>
          <w:szCs w:val="18"/>
        </w:rPr>
      </w:pPr>
    </w:p>
    <w:p w14:paraId="4BBCACAF" w14:textId="77777777" w:rsidR="0039212B" w:rsidRPr="000F2ED4" w:rsidRDefault="0039212B" w:rsidP="000F2ED4">
      <w:pPr>
        <w:pStyle w:val="Corpsdetexte"/>
        <w:adjustRightInd w:val="0"/>
        <w:snapToGrid w:val="0"/>
        <w:ind w:left="1249" w:right="117"/>
        <w:rPr>
          <w:rFonts w:cs="Arial"/>
          <w:sz w:val="18"/>
          <w:szCs w:val="18"/>
        </w:rPr>
      </w:pPr>
      <w:r w:rsidRPr="000F2ED4">
        <w:rPr>
          <w:rFonts w:cs="Arial"/>
          <w:sz w:val="18"/>
          <w:szCs w:val="18"/>
        </w:rPr>
        <w:t>Le contractant suspend, sur ordre du maître d'œuvre, les travaux, en tout ou en partie, pendant la durée et de la manière que le maître d'œuvre juge nécessaires. La suspension prend effet le jour où le contractant reçoit l’ordre, ou à une date ultérieure telle que prévue par l'ordre. Dès que possible, le maître d’œuvre ordonne au contractant de reprendre le marché</w:t>
      </w:r>
      <w:r w:rsidRPr="000F2ED4">
        <w:rPr>
          <w:rFonts w:cs="Arial"/>
          <w:spacing w:val="-3"/>
          <w:sz w:val="18"/>
          <w:szCs w:val="18"/>
        </w:rPr>
        <w:t xml:space="preserve"> </w:t>
      </w:r>
      <w:r w:rsidRPr="000F2ED4">
        <w:rPr>
          <w:rFonts w:cs="Arial"/>
          <w:sz w:val="18"/>
          <w:szCs w:val="18"/>
        </w:rPr>
        <w:t>suspendu.</w:t>
      </w:r>
    </w:p>
    <w:p w14:paraId="20399D47" w14:textId="77777777" w:rsidR="0039212B" w:rsidRPr="000F2ED4" w:rsidRDefault="0039212B" w:rsidP="000F2ED4">
      <w:pPr>
        <w:pStyle w:val="Corpsdetexte"/>
        <w:adjustRightInd w:val="0"/>
        <w:snapToGrid w:val="0"/>
        <w:rPr>
          <w:rFonts w:cs="Arial"/>
          <w:sz w:val="18"/>
          <w:szCs w:val="18"/>
        </w:rPr>
      </w:pPr>
    </w:p>
    <w:p w14:paraId="5D536F41" w14:textId="6B6A0B86" w:rsidR="0039212B" w:rsidRPr="000F2ED4" w:rsidRDefault="0039212B" w:rsidP="000F2ED4">
      <w:pPr>
        <w:pStyle w:val="Paragraphedeliste"/>
        <w:widowControl w:val="0"/>
        <w:numPr>
          <w:ilvl w:val="1"/>
          <w:numId w:val="48"/>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Suspension sur préavis du</w:t>
      </w:r>
      <w:r w:rsidRPr="000F2ED4">
        <w:rPr>
          <w:rFonts w:ascii="Arial" w:hAnsi="Arial" w:cs="Arial"/>
          <w:spacing w:val="-8"/>
          <w:sz w:val="18"/>
          <w:szCs w:val="18"/>
          <w:lang w:val="fr-FR"/>
        </w:rPr>
        <w:t xml:space="preserve"> </w:t>
      </w:r>
      <w:r w:rsidRPr="000F2ED4">
        <w:rPr>
          <w:rFonts w:ascii="Arial" w:hAnsi="Arial" w:cs="Arial"/>
          <w:sz w:val="18"/>
          <w:szCs w:val="18"/>
          <w:lang w:val="fr-FR"/>
        </w:rPr>
        <w:t>contractant</w:t>
      </w:r>
      <w:r w:rsidR="00086F78" w:rsidRPr="000F2ED4">
        <w:rPr>
          <w:rFonts w:ascii="Arial" w:hAnsi="Arial" w:cs="Arial"/>
          <w:sz w:val="18"/>
          <w:szCs w:val="18"/>
          <w:lang w:val="fr-FR"/>
        </w:rPr>
        <w:t xml:space="preserve"> </w:t>
      </w:r>
      <w:r w:rsidRPr="000F2ED4">
        <w:rPr>
          <w:rFonts w:ascii="Arial" w:hAnsi="Arial" w:cs="Arial"/>
          <w:sz w:val="18"/>
          <w:szCs w:val="18"/>
          <w:lang w:val="fr-FR"/>
        </w:rPr>
        <w:t>:</w:t>
      </w:r>
    </w:p>
    <w:p w14:paraId="64DFEEDF" w14:textId="77777777" w:rsidR="0039212B" w:rsidRPr="000F2ED4" w:rsidRDefault="0039212B" w:rsidP="000F2ED4">
      <w:pPr>
        <w:pStyle w:val="Corpsdetexte"/>
        <w:adjustRightInd w:val="0"/>
        <w:snapToGrid w:val="0"/>
        <w:rPr>
          <w:rFonts w:cs="Arial"/>
          <w:sz w:val="18"/>
          <w:szCs w:val="18"/>
        </w:rPr>
      </w:pPr>
    </w:p>
    <w:p w14:paraId="7DDBCE2E" w14:textId="30304CCC" w:rsidR="0039212B" w:rsidRPr="000F2ED4" w:rsidRDefault="0039212B" w:rsidP="000F2ED4">
      <w:pPr>
        <w:pStyle w:val="Corpsdetexte"/>
        <w:adjustRightInd w:val="0"/>
        <w:snapToGrid w:val="0"/>
        <w:ind w:left="1249" w:right="113"/>
        <w:rPr>
          <w:rFonts w:cs="Arial"/>
          <w:sz w:val="18"/>
          <w:szCs w:val="18"/>
        </w:rPr>
      </w:pPr>
      <w:r w:rsidRPr="000F2ED4">
        <w:rPr>
          <w:rFonts w:cs="Arial"/>
          <w:sz w:val="18"/>
          <w:szCs w:val="18"/>
        </w:rPr>
        <w:t>Tout défaut de paiement des sommes dues au titre de tout décompte établi par le maître d’œuvre plus de 30 jours à compter de l’expiration du délai visé à l’article 44, paragraphe 3, point b), permet au contractant, après avoir donné un préavis d'au moins 30 jours au maître d'ouvrage, de suspendre les travaux, ou de réduire le taux des travaux, à moins que et jusqu'à ce que le contractant ait reçu des preuves raisonnables de paiement ou le paiement.</w:t>
      </w:r>
    </w:p>
    <w:p w14:paraId="2DE9EBD5" w14:textId="77777777" w:rsidR="0039212B" w:rsidRPr="000F2ED4" w:rsidRDefault="0039212B" w:rsidP="000F2ED4">
      <w:pPr>
        <w:pStyle w:val="Corpsdetexte"/>
        <w:adjustRightInd w:val="0"/>
        <w:snapToGrid w:val="0"/>
        <w:ind w:left="1249" w:right="112"/>
        <w:rPr>
          <w:rFonts w:cs="Arial"/>
          <w:sz w:val="18"/>
          <w:szCs w:val="18"/>
        </w:rPr>
      </w:pPr>
      <w:r w:rsidRPr="000F2ED4">
        <w:rPr>
          <w:rFonts w:cs="Arial"/>
          <w:sz w:val="18"/>
          <w:szCs w:val="18"/>
        </w:rPr>
        <w:t>L’action du contractant ne peut porter atteinte à ses droits à des intérêts pour retard de paiement en vertu de l’article 53, paragraphe 1, et à la résiliation en vertu de l’article 65, paragraphe 1.</w:t>
      </w:r>
    </w:p>
    <w:p w14:paraId="02090640" w14:textId="77777777" w:rsidR="0039212B" w:rsidRPr="000F2ED4" w:rsidRDefault="0039212B" w:rsidP="000F2ED4">
      <w:pPr>
        <w:pStyle w:val="Corpsdetexte"/>
        <w:adjustRightInd w:val="0"/>
        <w:snapToGrid w:val="0"/>
        <w:rPr>
          <w:rFonts w:cs="Arial"/>
          <w:sz w:val="18"/>
          <w:szCs w:val="18"/>
        </w:rPr>
      </w:pPr>
    </w:p>
    <w:p w14:paraId="2F417DBF" w14:textId="77777777" w:rsidR="0039212B" w:rsidRPr="000F2ED4" w:rsidRDefault="0039212B" w:rsidP="000F2ED4">
      <w:pPr>
        <w:pStyle w:val="Corpsdetexte"/>
        <w:adjustRightInd w:val="0"/>
        <w:snapToGrid w:val="0"/>
        <w:ind w:left="1249" w:right="118"/>
        <w:rPr>
          <w:rFonts w:cs="Arial"/>
          <w:sz w:val="18"/>
          <w:szCs w:val="18"/>
        </w:rPr>
      </w:pPr>
      <w:r w:rsidRPr="000F2ED4">
        <w:rPr>
          <w:rFonts w:cs="Arial"/>
          <w:sz w:val="18"/>
          <w:szCs w:val="18"/>
        </w:rPr>
        <w:t>Si le contractant reçoit par la suite telle preuve ou paiement avant de donner un préavis de résiliation, le contractant doit reprendre le travail normal dès que raisonnablement possible et, à moins que les parties n’en conviennent autrement, au plus tard 30 jours après réception de la preuve ou du</w:t>
      </w:r>
      <w:r w:rsidRPr="000F2ED4">
        <w:rPr>
          <w:rFonts w:cs="Arial"/>
          <w:spacing w:val="-3"/>
          <w:sz w:val="18"/>
          <w:szCs w:val="18"/>
        </w:rPr>
        <w:t xml:space="preserve"> </w:t>
      </w:r>
      <w:r w:rsidRPr="000F2ED4">
        <w:rPr>
          <w:rFonts w:cs="Arial"/>
          <w:sz w:val="18"/>
          <w:szCs w:val="18"/>
        </w:rPr>
        <w:t>paiement.</w:t>
      </w:r>
    </w:p>
    <w:p w14:paraId="7E81E093" w14:textId="77777777" w:rsidR="0039212B" w:rsidRPr="000F2ED4" w:rsidRDefault="0039212B" w:rsidP="000F2ED4">
      <w:pPr>
        <w:pStyle w:val="Corpsdetexte"/>
        <w:adjustRightInd w:val="0"/>
        <w:snapToGrid w:val="0"/>
        <w:rPr>
          <w:rFonts w:cs="Arial"/>
          <w:sz w:val="18"/>
          <w:szCs w:val="18"/>
        </w:rPr>
      </w:pPr>
    </w:p>
    <w:p w14:paraId="57917697" w14:textId="5E49008D" w:rsidR="0039212B" w:rsidRPr="000F2ED4" w:rsidRDefault="0039212B" w:rsidP="000F2ED4">
      <w:pPr>
        <w:pStyle w:val="Paragraphedeliste"/>
        <w:widowControl w:val="0"/>
        <w:numPr>
          <w:ilvl w:val="1"/>
          <w:numId w:val="48"/>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Suspension en cas de violations des obligations, d’irrégularités ou de fraude</w:t>
      </w:r>
      <w:r w:rsidRPr="000F2ED4">
        <w:rPr>
          <w:rFonts w:ascii="Arial" w:hAnsi="Arial" w:cs="Arial"/>
          <w:spacing w:val="-29"/>
          <w:sz w:val="18"/>
          <w:szCs w:val="18"/>
          <w:lang w:val="fr-FR"/>
        </w:rPr>
        <w:t xml:space="preserve"> </w:t>
      </w:r>
      <w:r w:rsidRPr="000F2ED4">
        <w:rPr>
          <w:rFonts w:ascii="Arial" w:hAnsi="Arial" w:cs="Arial"/>
          <w:sz w:val="18"/>
          <w:szCs w:val="18"/>
          <w:lang w:val="fr-FR"/>
        </w:rPr>
        <w:t>présumées</w:t>
      </w:r>
      <w:r w:rsidR="00086F78" w:rsidRPr="000F2ED4">
        <w:rPr>
          <w:rFonts w:ascii="Arial" w:hAnsi="Arial" w:cs="Arial"/>
          <w:sz w:val="18"/>
          <w:szCs w:val="18"/>
          <w:lang w:val="fr-FR"/>
        </w:rPr>
        <w:t xml:space="preserve"> </w:t>
      </w:r>
      <w:r w:rsidRPr="000F2ED4">
        <w:rPr>
          <w:rFonts w:ascii="Arial" w:hAnsi="Arial" w:cs="Arial"/>
          <w:sz w:val="18"/>
          <w:szCs w:val="18"/>
          <w:lang w:val="fr-FR"/>
        </w:rPr>
        <w:t>:</w:t>
      </w:r>
    </w:p>
    <w:p w14:paraId="027F5D32" w14:textId="77777777" w:rsidR="0039212B" w:rsidRPr="000F2ED4" w:rsidRDefault="0039212B" w:rsidP="000F2ED4">
      <w:pPr>
        <w:pStyle w:val="Corpsdetexte"/>
        <w:adjustRightInd w:val="0"/>
        <w:snapToGrid w:val="0"/>
        <w:rPr>
          <w:rFonts w:cs="Arial"/>
          <w:sz w:val="18"/>
          <w:szCs w:val="18"/>
        </w:rPr>
      </w:pPr>
    </w:p>
    <w:p w14:paraId="6B26EE93" w14:textId="77777777" w:rsidR="0039212B" w:rsidRPr="000F2ED4" w:rsidRDefault="0039212B" w:rsidP="000F2ED4">
      <w:pPr>
        <w:pStyle w:val="Corpsdetexte"/>
        <w:adjustRightInd w:val="0"/>
        <w:snapToGrid w:val="0"/>
        <w:ind w:left="1249" w:right="112"/>
        <w:rPr>
          <w:rFonts w:cs="Arial"/>
          <w:sz w:val="18"/>
          <w:szCs w:val="18"/>
        </w:rPr>
      </w:pPr>
      <w:r w:rsidRPr="000F2ED4">
        <w:rPr>
          <w:rFonts w:cs="Arial"/>
          <w:sz w:val="18"/>
          <w:szCs w:val="18"/>
        </w:rPr>
        <w:t>Le marché peut être suspendu afin de vérifier si des violations des obligations, des irrégularités ou de la fraude présumées se sont produites lors de la procédure de passation ou lors de l'exécution du marché. Si elles ne sont pas confirmées, l’exécution du marché est reprise dès que possible.</w:t>
      </w:r>
    </w:p>
    <w:p w14:paraId="4F9B6C13" w14:textId="77777777" w:rsidR="0039212B" w:rsidRPr="000F2ED4" w:rsidRDefault="0039212B" w:rsidP="000F2ED4">
      <w:pPr>
        <w:pStyle w:val="Corpsdetexte"/>
        <w:adjustRightInd w:val="0"/>
        <w:snapToGrid w:val="0"/>
        <w:rPr>
          <w:rFonts w:cs="Arial"/>
          <w:sz w:val="18"/>
          <w:szCs w:val="18"/>
        </w:rPr>
      </w:pPr>
    </w:p>
    <w:p w14:paraId="188DEA40" w14:textId="31A6F837" w:rsidR="0039212B" w:rsidRPr="000F2ED4" w:rsidRDefault="0039212B" w:rsidP="000F2ED4">
      <w:pPr>
        <w:pStyle w:val="Paragraphedeliste"/>
        <w:widowControl w:val="0"/>
        <w:numPr>
          <w:ilvl w:val="1"/>
          <w:numId w:val="48"/>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Pendant la période de suspension, le contractant prend toutes les mesures conservatoires nécessaires pour assurer la protection des ouvrages, des équipements, des installations et du chantier contre toute détérioration, toute perte et tout dommage. Les frais supplémentaires occasionnés par ces mesures conservatoires peuvent être ajoutés au montant du marché, sauf</w:t>
      </w:r>
      <w:r w:rsidRPr="000F2ED4">
        <w:rPr>
          <w:rFonts w:ascii="Arial" w:hAnsi="Arial" w:cs="Arial"/>
          <w:spacing w:val="-3"/>
          <w:sz w:val="18"/>
          <w:szCs w:val="18"/>
          <w:lang w:val="fr-FR"/>
        </w:rPr>
        <w:t xml:space="preserve"> </w:t>
      </w:r>
      <w:r w:rsidRPr="000F2ED4">
        <w:rPr>
          <w:rFonts w:ascii="Arial" w:hAnsi="Arial" w:cs="Arial"/>
          <w:sz w:val="18"/>
          <w:szCs w:val="18"/>
          <w:lang w:val="fr-FR"/>
        </w:rPr>
        <w:t>si</w:t>
      </w:r>
      <w:r w:rsidR="00086F78" w:rsidRPr="000F2ED4">
        <w:rPr>
          <w:rFonts w:ascii="Arial" w:hAnsi="Arial" w:cs="Arial"/>
          <w:sz w:val="18"/>
          <w:szCs w:val="18"/>
          <w:lang w:val="fr-FR"/>
        </w:rPr>
        <w:t xml:space="preserve"> </w:t>
      </w:r>
      <w:r w:rsidRPr="000F2ED4">
        <w:rPr>
          <w:rFonts w:ascii="Arial" w:hAnsi="Arial" w:cs="Arial"/>
          <w:sz w:val="18"/>
          <w:szCs w:val="18"/>
          <w:lang w:val="fr-FR"/>
        </w:rPr>
        <w:t>:</w:t>
      </w:r>
    </w:p>
    <w:p w14:paraId="17604875" w14:textId="77777777" w:rsidR="0039212B" w:rsidRPr="000F2ED4" w:rsidRDefault="0039212B" w:rsidP="000F2ED4">
      <w:pPr>
        <w:pStyle w:val="Corpsdetexte"/>
        <w:adjustRightInd w:val="0"/>
        <w:snapToGrid w:val="0"/>
        <w:rPr>
          <w:rFonts w:cs="Arial"/>
          <w:sz w:val="18"/>
          <w:szCs w:val="18"/>
        </w:rPr>
      </w:pPr>
    </w:p>
    <w:p w14:paraId="63C8749D" w14:textId="77777777" w:rsidR="0039212B" w:rsidRPr="000F2ED4" w:rsidRDefault="0039212B" w:rsidP="000F2ED4">
      <w:pPr>
        <w:pStyle w:val="Paragraphedeliste"/>
        <w:widowControl w:val="0"/>
        <w:numPr>
          <w:ilvl w:val="2"/>
          <w:numId w:val="48"/>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réglée d'une manière différente dans le contrat;</w:t>
      </w:r>
      <w:r w:rsidRPr="000F2ED4">
        <w:rPr>
          <w:rFonts w:ascii="Arial" w:hAnsi="Arial" w:cs="Arial"/>
          <w:spacing w:val="-11"/>
          <w:sz w:val="18"/>
          <w:szCs w:val="18"/>
          <w:lang w:val="fr-FR"/>
        </w:rPr>
        <w:t xml:space="preserve"> </w:t>
      </w:r>
      <w:r w:rsidRPr="000F2ED4">
        <w:rPr>
          <w:rFonts w:ascii="Arial" w:hAnsi="Arial" w:cs="Arial"/>
          <w:sz w:val="18"/>
          <w:szCs w:val="18"/>
          <w:lang w:val="fr-FR"/>
        </w:rPr>
        <w:t>ou</w:t>
      </w:r>
    </w:p>
    <w:p w14:paraId="1C2E8926" w14:textId="77777777" w:rsidR="0039212B" w:rsidRPr="000F2ED4" w:rsidRDefault="0039212B" w:rsidP="000F2ED4">
      <w:pPr>
        <w:pStyle w:val="Corpsdetexte"/>
        <w:adjustRightInd w:val="0"/>
        <w:snapToGrid w:val="0"/>
        <w:rPr>
          <w:rFonts w:cs="Arial"/>
          <w:sz w:val="18"/>
          <w:szCs w:val="18"/>
        </w:rPr>
      </w:pPr>
    </w:p>
    <w:p w14:paraId="40502FAD" w14:textId="77777777" w:rsidR="0039212B" w:rsidRPr="000F2ED4" w:rsidRDefault="0039212B" w:rsidP="000F2ED4">
      <w:pPr>
        <w:pStyle w:val="Paragraphedeliste"/>
        <w:widowControl w:val="0"/>
        <w:numPr>
          <w:ilvl w:val="2"/>
          <w:numId w:val="48"/>
        </w:numPr>
        <w:tabs>
          <w:tab w:val="left" w:pos="197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lastRenderedPageBreak/>
        <w:t>la suspension est nécessaire par suite d’un manquement ou défaut d'exécution du contractant;</w:t>
      </w:r>
      <w:r w:rsidRPr="000F2ED4">
        <w:rPr>
          <w:rFonts w:ascii="Arial" w:hAnsi="Arial" w:cs="Arial"/>
          <w:spacing w:val="-3"/>
          <w:sz w:val="18"/>
          <w:szCs w:val="18"/>
          <w:lang w:val="fr-FR"/>
        </w:rPr>
        <w:t xml:space="preserve"> </w:t>
      </w:r>
      <w:r w:rsidRPr="000F2ED4">
        <w:rPr>
          <w:rFonts w:ascii="Arial" w:hAnsi="Arial" w:cs="Arial"/>
          <w:sz w:val="18"/>
          <w:szCs w:val="18"/>
          <w:lang w:val="fr-FR"/>
        </w:rPr>
        <w:t>ou</w:t>
      </w:r>
    </w:p>
    <w:p w14:paraId="5F41D484" w14:textId="77777777" w:rsidR="0039212B" w:rsidRPr="000F2ED4" w:rsidRDefault="0039212B" w:rsidP="000F2ED4">
      <w:pPr>
        <w:pStyle w:val="Corpsdetexte"/>
        <w:adjustRightInd w:val="0"/>
        <w:snapToGrid w:val="0"/>
        <w:rPr>
          <w:rFonts w:cs="Arial"/>
          <w:sz w:val="18"/>
          <w:szCs w:val="18"/>
        </w:rPr>
      </w:pPr>
    </w:p>
    <w:p w14:paraId="7B82AF88" w14:textId="77777777" w:rsidR="0039212B" w:rsidRPr="000F2ED4" w:rsidRDefault="0039212B" w:rsidP="000F2ED4">
      <w:pPr>
        <w:pStyle w:val="Paragraphedeliste"/>
        <w:widowControl w:val="0"/>
        <w:numPr>
          <w:ilvl w:val="2"/>
          <w:numId w:val="48"/>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la suspension est nécessaire du fait des conditions climatiques normales du chantier;</w:t>
      </w:r>
      <w:r w:rsidRPr="000F2ED4">
        <w:rPr>
          <w:rFonts w:ascii="Arial" w:hAnsi="Arial" w:cs="Arial"/>
          <w:spacing w:val="-2"/>
          <w:sz w:val="18"/>
          <w:szCs w:val="18"/>
          <w:lang w:val="fr-FR"/>
        </w:rPr>
        <w:t xml:space="preserve"> </w:t>
      </w:r>
      <w:r w:rsidRPr="000F2ED4">
        <w:rPr>
          <w:rFonts w:ascii="Arial" w:hAnsi="Arial" w:cs="Arial"/>
          <w:sz w:val="18"/>
          <w:szCs w:val="18"/>
          <w:lang w:val="fr-FR"/>
        </w:rPr>
        <w:t>ou</w:t>
      </w:r>
    </w:p>
    <w:p w14:paraId="5F94DD9B" w14:textId="77777777" w:rsidR="0039212B" w:rsidRPr="000F2ED4" w:rsidRDefault="0039212B" w:rsidP="000F2ED4">
      <w:pPr>
        <w:pStyle w:val="Corpsdetexte"/>
        <w:adjustRightInd w:val="0"/>
        <w:snapToGrid w:val="0"/>
        <w:rPr>
          <w:rFonts w:cs="Arial"/>
          <w:sz w:val="18"/>
          <w:szCs w:val="18"/>
        </w:rPr>
      </w:pPr>
    </w:p>
    <w:p w14:paraId="6D065E0B" w14:textId="77777777" w:rsidR="0039212B" w:rsidRPr="000F2ED4" w:rsidRDefault="0039212B" w:rsidP="000F2ED4">
      <w:pPr>
        <w:pStyle w:val="Paragraphedeliste"/>
        <w:widowControl w:val="0"/>
        <w:numPr>
          <w:ilvl w:val="2"/>
          <w:numId w:val="48"/>
        </w:numPr>
        <w:tabs>
          <w:tab w:val="left" w:pos="197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la suspension est nécessaire pour assurer la sécurité ou la bonne exécution de tout ou partie des travaux, dans la mesure où cette nécessité ne résulte pas d'un acte, défaut ou manquement du maître d'œuvre ou du maître d'ouvrage ou de l'un des risques exceptionnels visés à l'article 21;</w:t>
      </w:r>
      <w:r w:rsidRPr="000F2ED4">
        <w:rPr>
          <w:rFonts w:ascii="Arial" w:hAnsi="Arial" w:cs="Arial"/>
          <w:spacing w:val="-9"/>
          <w:sz w:val="18"/>
          <w:szCs w:val="18"/>
          <w:lang w:val="fr-FR"/>
        </w:rPr>
        <w:t xml:space="preserve"> </w:t>
      </w:r>
      <w:r w:rsidRPr="000F2ED4">
        <w:rPr>
          <w:rFonts w:ascii="Arial" w:hAnsi="Arial" w:cs="Arial"/>
          <w:sz w:val="18"/>
          <w:szCs w:val="18"/>
          <w:lang w:val="fr-FR"/>
        </w:rPr>
        <w:t>ou</w:t>
      </w:r>
    </w:p>
    <w:p w14:paraId="2852CAED" w14:textId="77777777" w:rsidR="0039212B" w:rsidRPr="000F2ED4" w:rsidRDefault="0039212B" w:rsidP="000F2ED4">
      <w:pPr>
        <w:pStyle w:val="Corpsdetexte"/>
        <w:adjustRightInd w:val="0"/>
        <w:snapToGrid w:val="0"/>
        <w:rPr>
          <w:rFonts w:cs="Arial"/>
          <w:sz w:val="18"/>
          <w:szCs w:val="18"/>
        </w:rPr>
      </w:pPr>
    </w:p>
    <w:p w14:paraId="0B3FB48D" w14:textId="77777777" w:rsidR="0039212B" w:rsidRPr="000F2ED4" w:rsidRDefault="0039212B" w:rsidP="000F2ED4">
      <w:pPr>
        <w:pStyle w:val="Paragraphedeliste"/>
        <w:widowControl w:val="0"/>
        <w:numPr>
          <w:ilvl w:val="2"/>
          <w:numId w:val="48"/>
        </w:numPr>
        <w:tabs>
          <w:tab w:val="left" w:pos="197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les violations des obligations, les irrégularités ou la fraude présumées mentionnées à l’article 38, paragraphe 3, sont confirmées et imputables au contractant.</w:t>
      </w:r>
    </w:p>
    <w:p w14:paraId="25FE3F85" w14:textId="77777777" w:rsidR="0039212B" w:rsidRPr="000F2ED4" w:rsidRDefault="0039212B" w:rsidP="000F2ED4">
      <w:pPr>
        <w:pStyle w:val="Corpsdetexte"/>
        <w:adjustRightInd w:val="0"/>
        <w:snapToGrid w:val="0"/>
        <w:rPr>
          <w:rFonts w:cs="Arial"/>
          <w:sz w:val="18"/>
          <w:szCs w:val="18"/>
        </w:rPr>
      </w:pPr>
    </w:p>
    <w:p w14:paraId="25D790EF" w14:textId="77777777" w:rsidR="0039212B" w:rsidRPr="000F2ED4" w:rsidRDefault="0039212B" w:rsidP="000F2ED4">
      <w:pPr>
        <w:pStyle w:val="Paragraphedeliste"/>
        <w:widowControl w:val="0"/>
        <w:numPr>
          <w:ilvl w:val="1"/>
          <w:numId w:val="48"/>
        </w:numPr>
        <w:tabs>
          <w:tab w:val="left" w:pos="1250"/>
        </w:tabs>
        <w:autoSpaceDE w:val="0"/>
        <w:autoSpaceDN w:val="0"/>
        <w:adjustRightInd w:val="0"/>
        <w:snapToGrid w:val="0"/>
        <w:ind w:right="122"/>
        <w:contextualSpacing w:val="0"/>
        <w:jc w:val="both"/>
        <w:rPr>
          <w:rFonts w:ascii="Arial" w:hAnsi="Arial" w:cs="Arial"/>
          <w:sz w:val="18"/>
          <w:szCs w:val="18"/>
          <w:lang w:val="fr-FR"/>
        </w:rPr>
      </w:pPr>
      <w:r w:rsidRPr="000F2ED4">
        <w:rPr>
          <w:rFonts w:ascii="Arial" w:hAnsi="Arial" w:cs="Arial"/>
          <w:sz w:val="18"/>
          <w:szCs w:val="18"/>
          <w:lang w:val="fr-FR"/>
        </w:rPr>
        <w:t>Le contractant peut demander un paiement supplémentaire ou la prolongation du délai d'exécution conformément aux articles 35 et</w:t>
      </w:r>
      <w:r w:rsidRPr="000F2ED4">
        <w:rPr>
          <w:rFonts w:ascii="Arial" w:hAnsi="Arial" w:cs="Arial"/>
          <w:spacing w:val="-5"/>
          <w:sz w:val="18"/>
          <w:szCs w:val="18"/>
          <w:lang w:val="fr-FR"/>
        </w:rPr>
        <w:t xml:space="preserve"> </w:t>
      </w:r>
      <w:r w:rsidRPr="000F2ED4">
        <w:rPr>
          <w:rFonts w:ascii="Arial" w:hAnsi="Arial" w:cs="Arial"/>
          <w:sz w:val="18"/>
          <w:szCs w:val="18"/>
          <w:lang w:val="fr-FR"/>
        </w:rPr>
        <w:t>55.</w:t>
      </w:r>
    </w:p>
    <w:p w14:paraId="59DFDC77" w14:textId="77777777" w:rsidR="0039212B" w:rsidRPr="000F2ED4" w:rsidRDefault="0039212B" w:rsidP="000F2ED4">
      <w:pPr>
        <w:pStyle w:val="Corpsdetexte"/>
        <w:adjustRightInd w:val="0"/>
        <w:snapToGrid w:val="0"/>
        <w:rPr>
          <w:rFonts w:cs="Arial"/>
          <w:sz w:val="18"/>
          <w:szCs w:val="18"/>
        </w:rPr>
      </w:pPr>
    </w:p>
    <w:p w14:paraId="7C19B18B" w14:textId="77777777" w:rsidR="0039212B" w:rsidRPr="000F2ED4" w:rsidRDefault="0039212B" w:rsidP="000F2ED4">
      <w:pPr>
        <w:pStyle w:val="Paragraphedeliste"/>
        <w:widowControl w:val="0"/>
        <w:numPr>
          <w:ilvl w:val="1"/>
          <w:numId w:val="48"/>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Si la période de suspension est supérieure à 180 jours et que la suspension n'est pas imputable au manquement ou au défaut du contractant, celui-ci peut, par une notification au maître d'œuvre, demander l'autorisation de poursuivre les marchés dans un délai de 30 jours ou résilier le</w:t>
      </w:r>
      <w:r w:rsidRPr="000F2ED4">
        <w:rPr>
          <w:rFonts w:ascii="Arial" w:hAnsi="Arial" w:cs="Arial"/>
          <w:spacing w:val="-3"/>
          <w:sz w:val="18"/>
          <w:szCs w:val="18"/>
          <w:lang w:val="fr-FR"/>
        </w:rPr>
        <w:t xml:space="preserve"> </w:t>
      </w:r>
      <w:r w:rsidRPr="000F2ED4">
        <w:rPr>
          <w:rFonts w:ascii="Arial" w:hAnsi="Arial" w:cs="Arial"/>
          <w:sz w:val="18"/>
          <w:szCs w:val="18"/>
          <w:lang w:val="fr-FR"/>
        </w:rPr>
        <w:t>marché.</w:t>
      </w:r>
    </w:p>
    <w:p w14:paraId="00BD2C6B" w14:textId="77777777" w:rsidR="0039212B" w:rsidRPr="000F2ED4" w:rsidRDefault="0039212B" w:rsidP="000F2ED4">
      <w:pPr>
        <w:pStyle w:val="Corpsdetexte"/>
        <w:adjustRightInd w:val="0"/>
        <w:snapToGrid w:val="0"/>
        <w:rPr>
          <w:rFonts w:cs="Arial"/>
          <w:sz w:val="18"/>
          <w:szCs w:val="18"/>
        </w:rPr>
      </w:pPr>
    </w:p>
    <w:p w14:paraId="745DAF5A" w14:textId="77777777" w:rsidR="0039212B" w:rsidRPr="000F2ED4" w:rsidRDefault="0039212B" w:rsidP="000F2ED4">
      <w:pPr>
        <w:pStyle w:val="Paragraphedeliste"/>
        <w:widowControl w:val="0"/>
        <w:numPr>
          <w:ilvl w:val="1"/>
          <w:numId w:val="48"/>
        </w:numPr>
        <w:tabs>
          <w:tab w:val="left" w:pos="1250"/>
        </w:tabs>
        <w:autoSpaceDE w:val="0"/>
        <w:autoSpaceDN w:val="0"/>
        <w:adjustRightInd w:val="0"/>
        <w:snapToGrid w:val="0"/>
        <w:ind w:right="122"/>
        <w:contextualSpacing w:val="0"/>
        <w:jc w:val="both"/>
        <w:rPr>
          <w:rFonts w:ascii="Arial" w:hAnsi="Arial" w:cs="Arial"/>
          <w:sz w:val="18"/>
          <w:szCs w:val="18"/>
          <w:lang w:val="fr-FR"/>
        </w:rPr>
      </w:pPr>
      <w:r w:rsidRPr="000F2ED4">
        <w:rPr>
          <w:rFonts w:ascii="Arial" w:hAnsi="Arial" w:cs="Arial"/>
          <w:sz w:val="18"/>
          <w:szCs w:val="18"/>
          <w:lang w:val="fr-FR"/>
        </w:rPr>
        <w:t>Dès que possible, le maître d'ouvrage ordonne au contractant de reprendre le marché suspendu ou l’informe qu’il met fin au</w:t>
      </w:r>
      <w:r w:rsidRPr="000F2ED4">
        <w:rPr>
          <w:rFonts w:ascii="Arial" w:hAnsi="Arial" w:cs="Arial"/>
          <w:spacing w:val="-5"/>
          <w:sz w:val="18"/>
          <w:szCs w:val="18"/>
          <w:lang w:val="fr-FR"/>
        </w:rPr>
        <w:t xml:space="preserve"> </w:t>
      </w:r>
      <w:r w:rsidRPr="000F2ED4">
        <w:rPr>
          <w:rFonts w:ascii="Arial" w:hAnsi="Arial" w:cs="Arial"/>
          <w:sz w:val="18"/>
          <w:szCs w:val="18"/>
          <w:lang w:val="fr-FR"/>
        </w:rPr>
        <w:t>marché.</w:t>
      </w:r>
    </w:p>
    <w:p w14:paraId="5ABD885D" w14:textId="77777777" w:rsidR="000D3256" w:rsidRPr="000F2ED4" w:rsidRDefault="000D3256" w:rsidP="000F2ED4">
      <w:pPr>
        <w:pStyle w:val="Titre1"/>
        <w:adjustRightInd w:val="0"/>
        <w:snapToGrid w:val="0"/>
        <w:ind w:left="136"/>
        <w:jc w:val="both"/>
        <w:rPr>
          <w:rFonts w:cs="Arial"/>
          <w:sz w:val="18"/>
          <w:szCs w:val="18"/>
        </w:rPr>
      </w:pPr>
      <w:bookmarkStart w:id="82" w:name="_bookmark42"/>
      <w:bookmarkEnd w:id="82"/>
    </w:p>
    <w:p w14:paraId="7AE96869" w14:textId="7BA3ECBA" w:rsidR="0039212B" w:rsidRPr="000F2ED4" w:rsidRDefault="0039212B" w:rsidP="000F2ED4">
      <w:pPr>
        <w:pStyle w:val="Titre1"/>
        <w:adjustRightInd w:val="0"/>
        <w:snapToGrid w:val="0"/>
        <w:ind w:left="136"/>
        <w:jc w:val="both"/>
        <w:rPr>
          <w:rFonts w:cs="Arial"/>
          <w:color w:val="auto"/>
          <w:sz w:val="18"/>
          <w:szCs w:val="18"/>
        </w:rPr>
      </w:pPr>
      <w:r w:rsidRPr="000F2ED4">
        <w:rPr>
          <w:rFonts w:cs="Arial"/>
          <w:color w:val="auto"/>
          <w:sz w:val="18"/>
          <w:szCs w:val="18"/>
        </w:rPr>
        <w:t>MATÉRIAUX ET OUVRAISONS</w:t>
      </w:r>
    </w:p>
    <w:p w14:paraId="67577117" w14:textId="77777777" w:rsidR="0039212B" w:rsidRPr="000F2ED4" w:rsidRDefault="0039212B" w:rsidP="000F2ED4">
      <w:pPr>
        <w:pStyle w:val="Corpsdetexte"/>
        <w:adjustRightInd w:val="0"/>
        <w:snapToGrid w:val="0"/>
        <w:rPr>
          <w:rFonts w:cs="Arial"/>
          <w:b/>
          <w:sz w:val="18"/>
          <w:szCs w:val="18"/>
        </w:rPr>
      </w:pPr>
    </w:p>
    <w:p w14:paraId="209A5D65" w14:textId="77777777" w:rsidR="0039212B" w:rsidRPr="000F2ED4" w:rsidRDefault="0039212B" w:rsidP="000F2ED4">
      <w:pPr>
        <w:pStyle w:val="Titre2"/>
        <w:tabs>
          <w:tab w:val="left" w:pos="1736"/>
        </w:tabs>
        <w:adjustRightInd w:val="0"/>
        <w:snapToGrid w:val="0"/>
        <w:rPr>
          <w:rFonts w:cs="Arial"/>
          <w:sz w:val="18"/>
          <w:szCs w:val="18"/>
        </w:rPr>
      </w:pPr>
      <w:r w:rsidRPr="000F2ED4">
        <w:rPr>
          <w:rFonts w:cs="Arial"/>
          <w:sz w:val="18"/>
          <w:szCs w:val="18"/>
        </w:rPr>
        <w:t>Article</w:t>
      </w:r>
      <w:r w:rsidRPr="000F2ED4">
        <w:rPr>
          <w:rFonts w:cs="Arial"/>
          <w:spacing w:val="-2"/>
          <w:sz w:val="18"/>
          <w:szCs w:val="18"/>
        </w:rPr>
        <w:t xml:space="preserve"> </w:t>
      </w:r>
      <w:r w:rsidRPr="000F2ED4">
        <w:rPr>
          <w:rFonts w:cs="Arial"/>
          <w:sz w:val="18"/>
          <w:szCs w:val="18"/>
        </w:rPr>
        <w:t>39 -</w:t>
      </w:r>
      <w:r w:rsidRPr="000F2ED4">
        <w:rPr>
          <w:rFonts w:cs="Arial"/>
          <w:sz w:val="18"/>
          <w:szCs w:val="18"/>
        </w:rPr>
        <w:tab/>
      </w:r>
      <w:bookmarkStart w:id="83" w:name="_bookmark43"/>
      <w:bookmarkEnd w:id="83"/>
      <w:r w:rsidRPr="000F2ED4">
        <w:rPr>
          <w:rFonts w:cs="Arial"/>
          <w:sz w:val="18"/>
          <w:szCs w:val="18"/>
        </w:rPr>
        <w:t>Journal des travaux</w:t>
      </w:r>
    </w:p>
    <w:p w14:paraId="5CFD9D98" w14:textId="77777777" w:rsidR="0039212B" w:rsidRPr="000F2ED4" w:rsidRDefault="0039212B" w:rsidP="000F2ED4">
      <w:pPr>
        <w:pStyle w:val="Corpsdetexte"/>
        <w:adjustRightInd w:val="0"/>
        <w:snapToGrid w:val="0"/>
        <w:rPr>
          <w:rFonts w:cs="Arial"/>
          <w:b/>
          <w:sz w:val="18"/>
          <w:szCs w:val="18"/>
        </w:rPr>
      </w:pPr>
    </w:p>
    <w:p w14:paraId="0893A903" w14:textId="6D8D2B65" w:rsidR="0039212B" w:rsidRPr="000F2ED4" w:rsidRDefault="0039212B" w:rsidP="000F2ED4">
      <w:pPr>
        <w:pStyle w:val="Paragraphedeliste"/>
        <w:widowControl w:val="0"/>
        <w:numPr>
          <w:ilvl w:val="1"/>
          <w:numId w:val="47"/>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Sauf stipulations contraires des conditions particulières, un journal des travaux est tenu sur le chantier par le maître d'œuvre, qui y consigne au moins les données</w:t>
      </w:r>
      <w:r w:rsidRPr="000F2ED4">
        <w:rPr>
          <w:rFonts w:ascii="Arial" w:hAnsi="Arial" w:cs="Arial"/>
          <w:spacing w:val="-21"/>
          <w:sz w:val="18"/>
          <w:szCs w:val="18"/>
          <w:lang w:val="fr-FR"/>
        </w:rPr>
        <w:t xml:space="preserve"> </w:t>
      </w:r>
      <w:r w:rsidRPr="000F2ED4">
        <w:rPr>
          <w:rFonts w:ascii="Arial" w:hAnsi="Arial" w:cs="Arial"/>
          <w:sz w:val="18"/>
          <w:szCs w:val="18"/>
          <w:lang w:val="fr-FR"/>
        </w:rPr>
        <w:t>suivantes</w:t>
      </w:r>
      <w:r w:rsidR="00086F78" w:rsidRPr="000F2ED4">
        <w:rPr>
          <w:rFonts w:ascii="Arial" w:hAnsi="Arial" w:cs="Arial"/>
          <w:sz w:val="18"/>
          <w:szCs w:val="18"/>
          <w:lang w:val="fr-FR"/>
        </w:rPr>
        <w:t xml:space="preserve"> </w:t>
      </w:r>
      <w:r w:rsidRPr="000F2ED4">
        <w:rPr>
          <w:rFonts w:ascii="Arial" w:hAnsi="Arial" w:cs="Arial"/>
          <w:sz w:val="18"/>
          <w:szCs w:val="18"/>
          <w:lang w:val="fr-FR"/>
        </w:rPr>
        <w:t>:</w:t>
      </w:r>
    </w:p>
    <w:p w14:paraId="23C794EF" w14:textId="77777777" w:rsidR="0039212B" w:rsidRPr="000F2ED4" w:rsidRDefault="0039212B" w:rsidP="000F2ED4">
      <w:pPr>
        <w:pStyle w:val="Corpsdetexte"/>
        <w:adjustRightInd w:val="0"/>
        <w:snapToGrid w:val="0"/>
        <w:rPr>
          <w:rFonts w:cs="Arial"/>
          <w:sz w:val="18"/>
          <w:szCs w:val="18"/>
        </w:rPr>
      </w:pPr>
    </w:p>
    <w:p w14:paraId="3AA95B2F" w14:textId="77777777" w:rsidR="0039212B" w:rsidRPr="000F2ED4" w:rsidRDefault="0039212B" w:rsidP="000F2ED4">
      <w:pPr>
        <w:pStyle w:val="Paragraphedeliste"/>
        <w:widowControl w:val="0"/>
        <w:numPr>
          <w:ilvl w:val="2"/>
          <w:numId w:val="47"/>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les conditions atmosphériques, les interruptions de travaux pour cause d’intempéries, les heures de travail, le nombre et la catégorie des ouvriers employés sur le chantier, les matériaux fournis, le matériel utilisé, le matériel hors service, les essais effectués sur place, les échantillons expédiés, les événements imprévus, ainsi que les ordres donnés au</w:t>
      </w:r>
      <w:r w:rsidRPr="000F2ED4">
        <w:rPr>
          <w:rFonts w:ascii="Arial" w:hAnsi="Arial" w:cs="Arial"/>
          <w:spacing w:val="-6"/>
          <w:sz w:val="18"/>
          <w:szCs w:val="18"/>
          <w:lang w:val="fr-FR"/>
        </w:rPr>
        <w:t xml:space="preserve"> </w:t>
      </w:r>
      <w:r w:rsidRPr="000F2ED4">
        <w:rPr>
          <w:rFonts w:ascii="Arial" w:hAnsi="Arial" w:cs="Arial"/>
          <w:sz w:val="18"/>
          <w:szCs w:val="18"/>
          <w:lang w:val="fr-FR"/>
        </w:rPr>
        <w:t>contractant;</w:t>
      </w:r>
    </w:p>
    <w:p w14:paraId="0E1BE30F" w14:textId="77777777" w:rsidR="0039212B" w:rsidRPr="000F2ED4" w:rsidRDefault="0039212B" w:rsidP="000F2ED4">
      <w:pPr>
        <w:pStyle w:val="Corpsdetexte"/>
        <w:adjustRightInd w:val="0"/>
        <w:snapToGrid w:val="0"/>
        <w:rPr>
          <w:rFonts w:cs="Arial"/>
          <w:sz w:val="18"/>
          <w:szCs w:val="18"/>
        </w:rPr>
      </w:pPr>
    </w:p>
    <w:p w14:paraId="5EE266C7" w14:textId="77777777" w:rsidR="0039212B" w:rsidRPr="000F2ED4" w:rsidRDefault="0039212B" w:rsidP="000F2ED4">
      <w:pPr>
        <w:pStyle w:val="Paragraphedeliste"/>
        <w:widowControl w:val="0"/>
        <w:numPr>
          <w:ilvl w:val="2"/>
          <w:numId w:val="47"/>
        </w:numPr>
        <w:tabs>
          <w:tab w:val="left" w:pos="197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les attachements détaillés pour tous les éléments quantitatifs et qualitatifs des travaux exécutés et des approvisionnements livrés et utilisés, contrôlables sur le chantier et servant au calcul des paiements à effectuer au</w:t>
      </w:r>
      <w:r w:rsidRPr="000F2ED4">
        <w:rPr>
          <w:rFonts w:ascii="Arial" w:hAnsi="Arial" w:cs="Arial"/>
          <w:spacing w:val="-9"/>
          <w:sz w:val="18"/>
          <w:szCs w:val="18"/>
          <w:lang w:val="fr-FR"/>
        </w:rPr>
        <w:t xml:space="preserve"> </w:t>
      </w:r>
      <w:r w:rsidRPr="000F2ED4">
        <w:rPr>
          <w:rFonts w:ascii="Arial" w:hAnsi="Arial" w:cs="Arial"/>
          <w:sz w:val="18"/>
          <w:szCs w:val="18"/>
          <w:lang w:val="fr-FR"/>
        </w:rPr>
        <w:t>contractant.</w:t>
      </w:r>
    </w:p>
    <w:p w14:paraId="2E8DC034" w14:textId="77777777" w:rsidR="0039212B" w:rsidRPr="000F2ED4" w:rsidRDefault="0039212B" w:rsidP="000F2ED4">
      <w:pPr>
        <w:pStyle w:val="Corpsdetexte"/>
        <w:adjustRightInd w:val="0"/>
        <w:snapToGrid w:val="0"/>
        <w:rPr>
          <w:rFonts w:cs="Arial"/>
          <w:sz w:val="18"/>
          <w:szCs w:val="18"/>
        </w:rPr>
      </w:pPr>
    </w:p>
    <w:p w14:paraId="0F13518D" w14:textId="77777777" w:rsidR="0039212B" w:rsidRPr="000F2ED4" w:rsidRDefault="0039212B" w:rsidP="000F2ED4">
      <w:pPr>
        <w:pStyle w:val="Paragraphedeliste"/>
        <w:widowControl w:val="0"/>
        <w:numPr>
          <w:ilvl w:val="1"/>
          <w:numId w:val="47"/>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Les attachements font partie intégrante du journal des travaux mais peuvent, le cas échéant, faire l’objet de documents séparés. Les règles techniques à suivre pour l'établissement des attachements sont fixées dans les conditions</w:t>
      </w:r>
      <w:r w:rsidRPr="000F2ED4">
        <w:rPr>
          <w:rFonts w:ascii="Arial" w:hAnsi="Arial" w:cs="Arial"/>
          <w:spacing w:val="-8"/>
          <w:sz w:val="18"/>
          <w:szCs w:val="18"/>
          <w:lang w:val="fr-FR"/>
        </w:rPr>
        <w:t xml:space="preserve"> </w:t>
      </w:r>
      <w:r w:rsidRPr="000F2ED4">
        <w:rPr>
          <w:rFonts w:ascii="Arial" w:hAnsi="Arial" w:cs="Arial"/>
          <w:sz w:val="18"/>
          <w:szCs w:val="18"/>
          <w:lang w:val="fr-FR"/>
        </w:rPr>
        <w:t>particulières.</w:t>
      </w:r>
    </w:p>
    <w:p w14:paraId="732C4CB6" w14:textId="77777777" w:rsidR="0039212B" w:rsidRPr="000F2ED4" w:rsidRDefault="0039212B" w:rsidP="000F2ED4">
      <w:pPr>
        <w:pStyle w:val="Corpsdetexte"/>
        <w:adjustRightInd w:val="0"/>
        <w:snapToGrid w:val="0"/>
        <w:rPr>
          <w:rFonts w:cs="Arial"/>
          <w:sz w:val="18"/>
          <w:szCs w:val="18"/>
        </w:rPr>
      </w:pPr>
    </w:p>
    <w:p w14:paraId="0587CEB1" w14:textId="77777777" w:rsidR="0039212B" w:rsidRPr="000F2ED4" w:rsidRDefault="0039212B" w:rsidP="000F2ED4">
      <w:pPr>
        <w:pStyle w:val="Paragraphedeliste"/>
        <w:widowControl w:val="0"/>
        <w:numPr>
          <w:ilvl w:val="1"/>
          <w:numId w:val="47"/>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contractant veille à ce que les attachements soient établis en temps utile et conformément aux conditions particulières, pour les travaux, les services et les fournitures non mesurables ou vérifiables ultérieurement, faute de quoi, il doit accepter les décisions du maître d'œuvre, sauf à produire, à ses propres frais, la preuve</w:t>
      </w:r>
      <w:r w:rsidRPr="000F2ED4">
        <w:rPr>
          <w:rFonts w:ascii="Arial" w:hAnsi="Arial" w:cs="Arial"/>
          <w:spacing w:val="-26"/>
          <w:sz w:val="18"/>
          <w:szCs w:val="18"/>
          <w:lang w:val="fr-FR"/>
        </w:rPr>
        <w:t xml:space="preserve"> </w:t>
      </w:r>
      <w:r w:rsidRPr="000F2ED4">
        <w:rPr>
          <w:rFonts w:ascii="Arial" w:hAnsi="Arial" w:cs="Arial"/>
          <w:sz w:val="18"/>
          <w:szCs w:val="18"/>
          <w:lang w:val="fr-FR"/>
        </w:rPr>
        <w:t>contraire.</w:t>
      </w:r>
    </w:p>
    <w:p w14:paraId="4611176B" w14:textId="77777777" w:rsidR="0039212B" w:rsidRPr="000F2ED4" w:rsidRDefault="0039212B" w:rsidP="000F2ED4">
      <w:pPr>
        <w:pStyle w:val="Corpsdetexte"/>
        <w:adjustRightInd w:val="0"/>
        <w:snapToGrid w:val="0"/>
        <w:rPr>
          <w:rFonts w:cs="Arial"/>
          <w:sz w:val="18"/>
          <w:szCs w:val="18"/>
        </w:rPr>
      </w:pPr>
    </w:p>
    <w:p w14:paraId="18BC49C7" w14:textId="77777777" w:rsidR="0039212B" w:rsidRPr="000F2ED4" w:rsidRDefault="0039212B" w:rsidP="000F2ED4">
      <w:pPr>
        <w:pStyle w:val="Paragraphedeliste"/>
        <w:widowControl w:val="0"/>
        <w:numPr>
          <w:ilvl w:val="1"/>
          <w:numId w:val="47"/>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Les inscriptions faites dans le journal au fur et à mesure de l’avancement des travaux sont signées par le maître d’œuvre et contresignées par le contractant ou son représentant. En cas de contestation, le contractant fait connaître sa position au maître d'œuvre dans les 15 jours qui suivent la date à laquelle l’inscription ou les attachements contestés ont été enregistrés. S’il s’abstient de contresigner ou de faire connaître sa position dans le délai imparti, le contractant est réputé avoir accepté les notes figurant dans le journal. Il peut examiner le journal à tout moment et peut, sans déplacer le document, faire ou obtenir une copie des mentions qu’il considère nécessaire à son</w:t>
      </w:r>
      <w:r w:rsidRPr="000F2ED4">
        <w:rPr>
          <w:rFonts w:ascii="Arial" w:hAnsi="Arial" w:cs="Arial"/>
          <w:spacing w:val="-5"/>
          <w:sz w:val="18"/>
          <w:szCs w:val="18"/>
          <w:lang w:val="fr-FR"/>
        </w:rPr>
        <w:t xml:space="preserve"> </w:t>
      </w:r>
      <w:r w:rsidRPr="000F2ED4">
        <w:rPr>
          <w:rFonts w:ascii="Arial" w:hAnsi="Arial" w:cs="Arial"/>
          <w:sz w:val="18"/>
          <w:szCs w:val="18"/>
          <w:lang w:val="fr-FR"/>
        </w:rPr>
        <w:t>information.</w:t>
      </w:r>
    </w:p>
    <w:p w14:paraId="0A670BF9" w14:textId="77777777" w:rsidR="0039212B" w:rsidRPr="000F2ED4" w:rsidRDefault="0039212B" w:rsidP="000F2ED4">
      <w:pPr>
        <w:pStyle w:val="Corpsdetexte"/>
        <w:adjustRightInd w:val="0"/>
        <w:snapToGrid w:val="0"/>
        <w:rPr>
          <w:rFonts w:cs="Arial"/>
          <w:sz w:val="18"/>
          <w:szCs w:val="18"/>
        </w:rPr>
      </w:pPr>
    </w:p>
    <w:p w14:paraId="2E42F72C" w14:textId="77777777" w:rsidR="0039212B" w:rsidRPr="000F2ED4" w:rsidRDefault="0039212B" w:rsidP="000F2ED4">
      <w:pPr>
        <w:pStyle w:val="Paragraphedeliste"/>
        <w:widowControl w:val="0"/>
        <w:numPr>
          <w:ilvl w:val="1"/>
          <w:numId w:val="47"/>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Sur demande, le contractant fournit au maître d'œuvre les renseignements nécessaires à la bonne tenue du journal des</w:t>
      </w:r>
      <w:r w:rsidRPr="000F2ED4">
        <w:rPr>
          <w:rFonts w:ascii="Arial" w:hAnsi="Arial" w:cs="Arial"/>
          <w:spacing w:val="-8"/>
          <w:sz w:val="18"/>
          <w:szCs w:val="18"/>
          <w:lang w:val="fr-FR"/>
        </w:rPr>
        <w:t xml:space="preserve"> </w:t>
      </w:r>
      <w:r w:rsidRPr="000F2ED4">
        <w:rPr>
          <w:rFonts w:ascii="Arial" w:hAnsi="Arial" w:cs="Arial"/>
          <w:sz w:val="18"/>
          <w:szCs w:val="18"/>
          <w:lang w:val="fr-FR"/>
        </w:rPr>
        <w:t>travaux.</w:t>
      </w:r>
    </w:p>
    <w:p w14:paraId="5A1110CD" w14:textId="77777777" w:rsidR="0039212B" w:rsidRPr="000F2ED4" w:rsidRDefault="0039212B" w:rsidP="000F2ED4">
      <w:pPr>
        <w:pStyle w:val="Corpsdetexte"/>
        <w:adjustRightInd w:val="0"/>
        <w:snapToGrid w:val="0"/>
        <w:rPr>
          <w:rFonts w:cs="Arial"/>
          <w:sz w:val="18"/>
          <w:szCs w:val="18"/>
        </w:rPr>
      </w:pPr>
    </w:p>
    <w:p w14:paraId="5BBE5CB1" w14:textId="77777777" w:rsidR="0039212B" w:rsidRPr="000F2ED4" w:rsidRDefault="0039212B" w:rsidP="000F2ED4">
      <w:pPr>
        <w:pStyle w:val="Titre2"/>
        <w:tabs>
          <w:tab w:val="left" w:pos="1676"/>
        </w:tabs>
        <w:adjustRightInd w:val="0"/>
        <w:snapToGrid w:val="0"/>
        <w:rPr>
          <w:rFonts w:cs="Arial"/>
          <w:sz w:val="18"/>
          <w:szCs w:val="18"/>
        </w:rPr>
      </w:pPr>
      <w:bookmarkStart w:id="84" w:name="_bookmark44"/>
      <w:bookmarkEnd w:id="84"/>
      <w:r w:rsidRPr="000F2ED4">
        <w:rPr>
          <w:rFonts w:cs="Arial"/>
          <w:sz w:val="18"/>
          <w:szCs w:val="18"/>
        </w:rPr>
        <w:t>Article</w:t>
      </w:r>
      <w:r w:rsidRPr="000F2ED4">
        <w:rPr>
          <w:rFonts w:cs="Arial"/>
          <w:spacing w:val="-2"/>
          <w:sz w:val="18"/>
          <w:szCs w:val="18"/>
        </w:rPr>
        <w:t xml:space="preserve"> </w:t>
      </w:r>
      <w:r w:rsidRPr="000F2ED4">
        <w:rPr>
          <w:rFonts w:cs="Arial"/>
          <w:sz w:val="18"/>
          <w:szCs w:val="18"/>
        </w:rPr>
        <w:t>40 -</w:t>
      </w:r>
      <w:r w:rsidRPr="000F2ED4">
        <w:rPr>
          <w:rFonts w:cs="Arial"/>
          <w:sz w:val="18"/>
          <w:szCs w:val="18"/>
        </w:rPr>
        <w:tab/>
        <w:t>Origine et qualité des ouvrages et</w:t>
      </w:r>
      <w:r w:rsidRPr="000F2ED4">
        <w:rPr>
          <w:rFonts w:cs="Arial"/>
          <w:spacing w:val="-3"/>
          <w:sz w:val="18"/>
          <w:szCs w:val="18"/>
        </w:rPr>
        <w:t xml:space="preserve"> </w:t>
      </w:r>
      <w:r w:rsidRPr="000F2ED4">
        <w:rPr>
          <w:rFonts w:cs="Arial"/>
          <w:sz w:val="18"/>
          <w:szCs w:val="18"/>
        </w:rPr>
        <w:t>matériaux</w:t>
      </w:r>
    </w:p>
    <w:p w14:paraId="30F6D26F" w14:textId="77777777" w:rsidR="0039212B" w:rsidRPr="000F2ED4" w:rsidRDefault="0039212B" w:rsidP="000F2ED4">
      <w:pPr>
        <w:pStyle w:val="Corpsdetexte"/>
        <w:adjustRightInd w:val="0"/>
        <w:snapToGrid w:val="0"/>
        <w:rPr>
          <w:rFonts w:cs="Arial"/>
          <w:b/>
          <w:sz w:val="18"/>
          <w:szCs w:val="18"/>
        </w:rPr>
      </w:pPr>
    </w:p>
    <w:p w14:paraId="07F3C7E4" w14:textId="77777777" w:rsidR="0039212B" w:rsidRPr="000F2ED4" w:rsidRDefault="0039212B" w:rsidP="000F2ED4">
      <w:pPr>
        <w:pStyle w:val="Paragraphedeliste"/>
        <w:widowControl w:val="0"/>
        <w:numPr>
          <w:ilvl w:val="1"/>
          <w:numId w:val="46"/>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 xml:space="preserve">Sauf disposition contraire des conditions particulières, tous les biens achetés au titre du marché doivent être originaires d'un des pays éligibles mentionnés dans l'invitation à soumissionner. Le </w:t>
      </w:r>
      <w:r w:rsidRPr="000F2ED4">
        <w:rPr>
          <w:rFonts w:ascii="Arial" w:hAnsi="Arial" w:cs="Arial"/>
          <w:sz w:val="18"/>
          <w:szCs w:val="18"/>
          <w:lang w:val="fr-FR"/>
        </w:rPr>
        <w:lastRenderedPageBreak/>
        <w:t>contractant doit certifier que les biens achetés satisfont à la présente prescription et spécifier leurs pays d’origine. Il peut être invité à fournir des informations plus détaillées à cet égard. Le manquement à cette condition peut aboutir à la résiliation du marché et/ou à la suspension des</w:t>
      </w:r>
      <w:r w:rsidRPr="000F2ED4">
        <w:rPr>
          <w:rFonts w:ascii="Arial" w:hAnsi="Arial" w:cs="Arial"/>
          <w:spacing w:val="-4"/>
          <w:sz w:val="18"/>
          <w:szCs w:val="18"/>
          <w:lang w:val="fr-FR"/>
        </w:rPr>
        <w:t xml:space="preserve"> </w:t>
      </w:r>
      <w:r w:rsidRPr="000F2ED4">
        <w:rPr>
          <w:rFonts w:ascii="Arial" w:hAnsi="Arial" w:cs="Arial"/>
          <w:sz w:val="18"/>
          <w:szCs w:val="18"/>
          <w:lang w:val="fr-FR"/>
        </w:rPr>
        <w:t>paiements.</w:t>
      </w:r>
    </w:p>
    <w:p w14:paraId="2E4827F5" w14:textId="77777777" w:rsidR="0039212B" w:rsidRPr="000F2ED4" w:rsidRDefault="0039212B" w:rsidP="000F2ED4">
      <w:pPr>
        <w:pStyle w:val="Corpsdetexte"/>
        <w:adjustRightInd w:val="0"/>
        <w:snapToGrid w:val="0"/>
        <w:rPr>
          <w:rFonts w:cs="Arial"/>
          <w:sz w:val="18"/>
          <w:szCs w:val="18"/>
        </w:rPr>
      </w:pPr>
    </w:p>
    <w:p w14:paraId="15C7567A" w14:textId="00F6B96C" w:rsidR="0039212B" w:rsidRPr="000F2ED4" w:rsidRDefault="0039212B" w:rsidP="000F2ED4">
      <w:pPr>
        <w:pStyle w:val="Paragraphedeliste"/>
        <w:widowControl w:val="0"/>
        <w:numPr>
          <w:ilvl w:val="1"/>
          <w:numId w:val="46"/>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Les ouvrages, les composants et les matériaux doivent être conformes aux spécifications techniques,</w:t>
      </w:r>
      <w:r w:rsidRPr="000F2ED4">
        <w:rPr>
          <w:rFonts w:ascii="Arial" w:hAnsi="Arial" w:cs="Arial"/>
          <w:spacing w:val="23"/>
          <w:sz w:val="18"/>
          <w:szCs w:val="18"/>
          <w:lang w:val="fr-FR"/>
        </w:rPr>
        <w:t xml:space="preserve"> </w:t>
      </w:r>
      <w:r w:rsidRPr="000F2ED4">
        <w:rPr>
          <w:rFonts w:ascii="Arial" w:hAnsi="Arial" w:cs="Arial"/>
          <w:sz w:val="18"/>
          <w:szCs w:val="18"/>
          <w:lang w:val="fr-FR"/>
        </w:rPr>
        <w:t>plans,</w:t>
      </w:r>
      <w:r w:rsidRPr="000F2ED4">
        <w:rPr>
          <w:rFonts w:ascii="Arial" w:hAnsi="Arial" w:cs="Arial"/>
          <w:spacing w:val="24"/>
          <w:sz w:val="18"/>
          <w:szCs w:val="18"/>
          <w:lang w:val="fr-FR"/>
        </w:rPr>
        <w:t xml:space="preserve"> </w:t>
      </w:r>
      <w:r w:rsidRPr="000F2ED4">
        <w:rPr>
          <w:rFonts w:ascii="Arial" w:hAnsi="Arial" w:cs="Arial"/>
          <w:sz w:val="18"/>
          <w:szCs w:val="18"/>
          <w:lang w:val="fr-FR"/>
        </w:rPr>
        <w:t>métrés,</w:t>
      </w:r>
      <w:r w:rsidRPr="000F2ED4">
        <w:rPr>
          <w:rFonts w:ascii="Arial" w:hAnsi="Arial" w:cs="Arial"/>
          <w:spacing w:val="22"/>
          <w:sz w:val="18"/>
          <w:szCs w:val="18"/>
          <w:lang w:val="fr-FR"/>
        </w:rPr>
        <w:t xml:space="preserve"> </w:t>
      </w:r>
      <w:r w:rsidRPr="000F2ED4">
        <w:rPr>
          <w:rFonts w:ascii="Arial" w:hAnsi="Arial" w:cs="Arial"/>
          <w:sz w:val="18"/>
          <w:szCs w:val="18"/>
          <w:lang w:val="fr-FR"/>
        </w:rPr>
        <w:t>modèles,</w:t>
      </w:r>
      <w:r w:rsidRPr="000F2ED4">
        <w:rPr>
          <w:rFonts w:ascii="Arial" w:hAnsi="Arial" w:cs="Arial"/>
          <w:spacing w:val="24"/>
          <w:sz w:val="18"/>
          <w:szCs w:val="18"/>
          <w:lang w:val="fr-FR"/>
        </w:rPr>
        <w:t xml:space="preserve"> </w:t>
      </w:r>
      <w:r w:rsidRPr="000F2ED4">
        <w:rPr>
          <w:rFonts w:ascii="Arial" w:hAnsi="Arial" w:cs="Arial"/>
          <w:sz w:val="18"/>
          <w:szCs w:val="18"/>
          <w:lang w:val="fr-FR"/>
        </w:rPr>
        <w:t>échantillons,</w:t>
      </w:r>
      <w:r w:rsidRPr="000F2ED4">
        <w:rPr>
          <w:rFonts w:ascii="Arial" w:hAnsi="Arial" w:cs="Arial"/>
          <w:spacing w:val="24"/>
          <w:sz w:val="18"/>
          <w:szCs w:val="18"/>
          <w:lang w:val="fr-FR"/>
        </w:rPr>
        <w:t xml:space="preserve"> </w:t>
      </w:r>
      <w:r w:rsidRPr="000F2ED4">
        <w:rPr>
          <w:rFonts w:ascii="Arial" w:hAnsi="Arial" w:cs="Arial"/>
          <w:sz w:val="18"/>
          <w:szCs w:val="18"/>
          <w:lang w:val="fr-FR"/>
        </w:rPr>
        <w:t>calibres</w:t>
      </w:r>
      <w:r w:rsidRPr="000F2ED4">
        <w:rPr>
          <w:rFonts w:ascii="Arial" w:hAnsi="Arial" w:cs="Arial"/>
          <w:spacing w:val="22"/>
          <w:sz w:val="18"/>
          <w:szCs w:val="18"/>
          <w:lang w:val="fr-FR"/>
        </w:rPr>
        <w:t xml:space="preserve"> </w:t>
      </w:r>
      <w:r w:rsidRPr="000F2ED4">
        <w:rPr>
          <w:rFonts w:ascii="Arial" w:hAnsi="Arial" w:cs="Arial"/>
          <w:sz w:val="18"/>
          <w:szCs w:val="18"/>
          <w:lang w:val="fr-FR"/>
        </w:rPr>
        <w:t>et</w:t>
      </w:r>
      <w:r w:rsidRPr="000F2ED4">
        <w:rPr>
          <w:rFonts w:ascii="Arial" w:hAnsi="Arial" w:cs="Arial"/>
          <w:spacing w:val="23"/>
          <w:sz w:val="18"/>
          <w:szCs w:val="18"/>
          <w:lang w:val="fr-FR"/>
        </w:rPr>
        <w:t xml:space="preserve"> </w:t>
      </w:r>
      <w:r w:rsidRPr="000F2ED4">
        <w:rPr>
          <w:rFonts w:ascii="Arial" w:hAnsi="Arial" w:cs="Arial"/>
          <w:sz w:val="18"/>
          <w:szCs w:val="18"/>
          <w:lang w:val="fr-FR"/>
        </w:rPr>
        <w:t>autres</w:t>
      </w:r>
      <w:r w:rsidRPr="000F2ED4">
        <w:rPr>
          <w:rFonts w:ascii="Arial" w:hAnsi="Arial" w:cs="Arial"/>
          <w:spacing w:val="23"/>
          <w:sz w:val="18"/>
          <w:szCs w:val="18"/>
          <w:lang w:val="fr-FR"/>
        </w:rPr>
        <w:t xml:space="preserve"> </w:t>
      </w:r>
      <w:r w:rsidRPr="000F2ED4">
        <w:rPr>
          <w:rFonts w:ascii="Arial" w:hAnsi="Arial" w:cs="Arial"/>
          <w:sz w:val="18"/>
          <w:szCs w:val="18"/>
          <w:lang w:val="fr-FR"/>
        </w:rPr>
        <w:t>prescriptions,</w:t>
      </w:r>
      <w:r w:rsidRPr="000F2ED4">
        <w:rPr>
          <w:rFonts w:ascii="Arial" w:hAnsi="Arial" w:cs="Arial"/>
          <w:spacing w:val="24"/>
          <w:sz w:val="18"/>
          <w:szCs w:val="18"/>
          <w:lang w:val="fr-FR"/>
        </w:rPr>
        <w:t xml:space="preserve"> </w:t>
      </w:r>
      <w:r w:rsidRPr="000F2ED4">
        <w:rPr>
          <w:rFonts w:ascii="Arial" w:hAnsi="Arial" w:cs="Arial"/>
          <w:sz w:val="18"/>
          <w:szCs w:val="18"/>
          <w:lang w:val="fr-FR"/>
        </w:rPr>
        <w:t>prévus</w:t>
      </w:r>
      <w:r w:rsidR="000D3256" w:rsidRPr="000F2ED4">
        <w:rPr>
          <w:rFonts w:ascii="Arial" w:hAnsi="Arial" w:cs="Arial"/>
          <w:sz w:val="18"/>
          <w:szCs w:val="18"/>
          <w:lang w:val="fr-FR"/>
        </w:rPr>
        <w:t xml:space="preserve"> </w:t>
      </w:r>
      <w:r w:rsidRPr="000F2ED4">
        <w:rPr>
          <w:rFonts w:ascii="Arial" w:hAnsi="Arial" w:cs="Arial"/>
          <w:sz w:val="18"/>
          <w:szCs w:val="18"/>
          <w:lang w:val="fr-FR"/>
        </w:rPr>
        <w:t>par le marché, qui doivent être tenus à la disposition du maître d'ouvrage ou du maître d'œuvre pour qu'ils puissent s'y reporter pendant toute la période d'exécution.</w:t>
      </w:r>
    </w:p>
    <w:p w14:paraId="1B4D44BD" w14:textId="77777777" w:rsidR="0039212B" w:rsidRPr="000F2ED4" w:rsidRDefault="0039212B" w:rsidP="000F2ED4">
      <w:pPr>
        <w:pStyle w:val="Corpsdetexte"/>
        <w:adjustRightInd w:val="0"/>
        <w:snapToGrid w:val="0"/>
        <w:rPr>
          <w:rFonts w:cs="Arial"/>
          <w:sz w:val="18"/>
          <w:szCs w:val="18"/>
        </w:rPr>
      </w:pPr>
    </w:p>
    <w:p w14:paraId="7E52C5E5" w14:textId="77777777" w:rsidR="0039212B" w:rsidRPr="000F2ED4" w:rsidRDefault="0039212B" w:rsidP="000F2ED4">
      <w:pPr>
        <w:pStyle w:val="Paragraphedeliste"/>
        <w:widowControl w:val="0"/>
        <w:numPr>
          <w:ilvl w:val="1"/>
          <w:numId w:val="46"/>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Toute réception technique préliminaire stipulée dans les conditions particulières fait l'objet d'une demande adressée par le contractant au maître d'œuvre. La demande fait référence au marché et indique le numéro de lot et le lieu où cette réception doit s'effectuer, selon le cas. Les composants et les matériaux spécifiés dans la demande ne peuvent être incorporés aux ouvrages que si le maître d'œuvre a préalablement certifié qu'ils répondent aux conditions fixées pour cette</w:t>
      </w:r>
      <w:r w:rsidRPr="000F2ED4">
        <w:rPr>
          <w:rFonts w:ascii="Arial" w:hAnsi="Arial" w:cs="Arial"/>
          <w:spacing w:val="-5"/>
          <w:sz w:val="18"/>
          <w:szCs w:val="18"/>
          <w:lang w:val="fr-FR"/>
        </w:rPr>
        <w:t xml:space="preserve"> </w:t>
      </w:r>
      <w:r w:rsidRPr="000F2ED4">
        <w:rPr>
          <w:rFonts w:ascii="Arial" w:hAnsi="Arial" w:cs="Arial"/>
          <w:sz w:val="18"/>
          <w:szCs w:val="18"/>
          <w:lang w:val="fr-FR"/>
        </w:rPr>
        <w:t>réception.</w:t>
      </w:r>
    </w:p>
    <w:p w14:paraId="487EEE15" w14:textId="77777777" w:rsidR="0039212B" w:rsidRPr="000F2ED4" w:rsidRDefault="0039212B" w:rsidP="000F2ED4">
      <w:pPr>
        <w:pStyle w:val="Corpsdetexte"/>
        <w:adjustRightInd w:val="0"/>
        <w:snapToGrid w:val="0"/>
        <w:rPr>
          <w:rFonts w:cs="Arial"/>
          <w:sz w:val="18"/>
          <w:szCs w:val="18"/>
        </w:rPr>
      </w:pPr>
    </w:p>
    <w:p w14:paraId="48807A43" w14:textId="5BC6C497" w:rsidR="0039212B" w:rsidRPr="000F2ED4" w:rsidRDefault="0039212B" w:rsidP="000F2ED4">
      <w:pPr>
        <w:pStyle w:val="Paragraphedeliste"/>
        <w:widowControl w:val="0"/>
        <w:numPr>
          <w:ilvl w:val="1"/>
          <w:numId w:val="46"/>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Même si les matériaux ou éléments à incorporer dans les ouvrages ou dans la fabrication des composants ont été techniquement réceptionnés de cette manière, ils peuvent encore être rejetés au cas où un nouvel examen ferait apparaître des vices ou des malfaçons, auquel cas ils doivent être immédiatement remplacés par le contractant. La possibilité sera donnée au contractant de réparer et de mettre en bon état les matériaux et éléments rejetés, mais ces matériaux et éléments ne pourront être acceptés en vue de leur incorporation aux ouvrages que s'ils ont été réparés et mis en bon état d'une manière jugée satisfaisante par le maître</w:t>
      </w:r>
      <w:r w:rsidRPr="000F2ED4">
        <w:rPr>
          <w:rFonts w:ascii="Arial" w:hAnsi="Arial" w:cs="Arial"/>
          <w:spacing w:val="-3"/>
          <w:sz w:val="18"/>
          <w:szCs w:val="18"/>
          <w:lang w:val="fr-FR"/>
        </w:rPr>
        <w:t xml:space="preserve"> </w:t>
      </w:r>
      <w:r w:rsidRPr="000F2ED4">
        <w:rPr>
          <w:rFonts w:ascii="Arial" w:hAnsi="Arial" w:cs="Arial"/>
          <w:sz w:val="18"/>
          <w:szCs w:val="18"/>
          <w:lang w:val="fr-FR"/>
        </w:rPr>
        <w:t>d'œuvre.</w:t>
      </w:r>
    </w:p>
    <w:p w14:paraId="03DF45FE" w14:textId="77777777" w:rsidR="0039212B" w:rsidRPr="000F2ED4" w:rsidRDefault="0039212B" w:rsidP="000F2ED4">
      <w:pPr>
        <w:pStyle w:val="Corpsdetexte"/>
        <w:adjustRightInd w:val="0"/>
        <w:snapToGrid w:val="0"/>
        <w:rPr>
          <w:rFonts w:cs="Arial"/>
          <w:sz w:val="18"/>
          <w:szCs w:val="18"/>
        </w:rPr>
      </w:pPr>
    </w:p>
    <w:p w14:paraId="278CD919" w14:textId="77777777" w:rsidR="0039212B" w:rsidRPr="000F2ED4" w:rsidRDefault="0039212B" w:rsidP="000F2ED4">
      <w:pPr>
        <w:pStyle w:val="Titre2"/>
        <w:tabs>
          <w:tab w:val="left" w:pos="1676"/>
        </w:tabs>
        <w:adjustRightInd w:val="0"/>
        <w:snapToGrid w:val="0"/>
        <w:rPr>
          <w:rFonts w:cs="Arial"/>
          <w:sz w:val="18"/>
          <w:szCs w:val="18"/>
        </w:rPr>
      </w:pPr>
      <w:bookmarkStart w:id="85" w:name="_bookmark45"/>
      <w:bookmarkEnd w:id="85"/>
      <w:r w:rsidRPr="000F2ED4">
        <w:rPr>
          <w:rFonts w:cs="Arial"/>
          <w:sz w:val="18"/>
          <w:szCs w:val="18"/>
        </w:rPr>
        <w:t>Article</w:t>
      </w:r>
      <w:r w:rsidRPr="000F2ED4">
        <w:rPr>
          <w:rFonts w:cs="Arial"/>
          <w:spacing w:val="-2"/>
          <w:sz w:val="18"/>
          <w:szCs w:val="18"/>
        </w:rPr>
        <w:t xml:space="preserve"> </w:t>
      </w:r>
      <w:r w:rsidRPr="000F2ED4">
        <w:rPr>
          <w:rFonts w:cs="Arial"/>
          <w:sz w:val="18"/>
          <w:szCs w:val="18"/>
        </w:rPr>
        <w:t>41 -</w:t>
      </w:r>
      <w:r w:rsidRPr="000F2ED4">
        <w:rPr>
          <w:rFonts w:cs="Arial"/>
          <w:sz w:val="18"/>
          <w:szCs w:val="18"/>
        </w:rPr>
        <w:tab/>
        <w:t>Surveillance et</w:t>
      </w:r>
      <w:r w:rsidRPr="000F2ED4">
        <w:rPr>
          <w:rFonts w:cs="Arial"/>
          <w:spacing w:val="-1"/>
          <w:sz w:val="18"/>
          <w:szCs w:val="18"/>
        </w:rPr>
        <w:t xml:space="preserve"> </w:t>
      </w:r>
      <w:r w:rsidRPr="000F2ED4">
        <w:rPr>
          <w:rFonts w:cs="Arial"/>
          <w:sz w:val="18"/>
          <w:szCs w:val="18"/>
        </w:rPr>
        <w:t>contrôle</w:t>
      </w:r>
    </w:p>
    <w:p w14:paraId="617153EB" w14:textId="77777777" w:rsidR="0039212B" w:rsidRPr="000F2ED4" w:rsidRDefault="0039212B" w:rsidP="000F2ED4">
      <w:pPr>
        <w:pStyle w:val="Corpsdetexte"/>
        <w:adjustRightInd w:val="0"/>
        <w:snapToGrid w:val="0"/>
        <w:rPr>
          <w:rFonts w:cs="Arial"/>
          <w:b/>
          <w:sz w:val="18"/>
          <w:szCs w:val="18"/>
        </w:rPr>
      </w:pPr>
    </w:p>
    <w:p w14:paraId="53AD5548" w14:textId="77777777" w:rsidR="0039212B" w:rsidRPr="000F2ED4" w:rsidRDefault="0039212B" w:rsidP="000F2ED4">
      <w:pPr>
        <w:pStyle w:val="Paragraphedeliste"/>
        <w:widowControl w:val="0"/>
        <w:numPr>
          <w:ilvl w:val="1"/>
          <w:numId w:val="45"/>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Le contractant veille à ce que les composants et les matériaux soient acheminés en temps utile sur le chantier pour que le maître d'œuvre puisse procéder à leur réception. Il est réputé avoir pleinement apprécié les difficultés qu'il pourrait rencontrer à cet égard et il n'est pas autorisé à invoquer un quelconque motif de retard dans l'exécution de ses obligations.</w:t>
      </w:r>
    </w:p>
    <w:p w14:paraId="3BAD8F1C" w14:textId="77777777" w:rsidR="0039212B" w:rsidRPr="000F2ED4" w:rsidRDefault="0039212B" w:rsidP="000F2ED4">
      <w:pPr>
        <w:pStyle w:val="Corpsdetexte"/>
        <w:adjustRightInd w:val="0"/>
        <w:snapToGrid w:val="0"/>
        <w:rPr>
          <w:rFonts w:cs="Arial"/>
          <w:sz w:val="18"/>
          <w:szCs w:val="18"/>
        </w:rPr>
      </w:pPr>
    </w:p>
    <w:p w14:paraId="0C580ADA" w14:textId="77777777" w:rsidR="0039212B" w:rsidRPr="000F2ED4" w:rsidRDefault="0039212B" w:rsidP="000F2ED4">
      <w:pPr>
        <w:pStyle w:val="Paragraphedeliste"/>
        <w:widowControl w:val="0"/>
        <w:numPr>
          <w:ilvl w:val="1"/>
          <w:numId w:val="45"/>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Afin de vérifier que les composants, les matériaux et l'ouvraison présentent la qualité et, le cas échéant, existent dans les quantités requises, le maître d'œuvre a le droit de les inspecter, de les examiner, de les mesurer et de les tester, ainsi que de vérifier les étapes de préparation, de fabrication ou de construction de tout ce qui est en cours de préparation, de fabrication ou de construction pour être livré au titre du marché, lui-même ou par l'intermédiaire d'un mandataire. Ces opérations se déroulent au lieu de construction, de fabrication ou de préparation ou sur le chantier, ou en tout autre endroit indiqué dans le</w:t>
      </w:r>
      <w:r w:rsidRPr="000F2ED4">
        <w:rPr>
          <w:rFonts w:ascii="Arial" w:hAnsi="Arial" w:cs="Arial"/>
          <w:spacing w:val="-2"/>
          <w:sz w:val="18"/>
          <w:szCs w:val="18"/>
          <w:lang w:val="fr-FR"/>
        </w:rPr>
        <w:t xml:space="preserve"> </w:t>
      </w:r>
      <w:r w:rsidRPr="000F2ED4">
        <w:rPr>
          <w:rFonts w:ascii="Arial" w:hAnsi="Arial" w:cs="Arial"/>
          <w:sz w:val="18"/>
          <w:szCs w:val="18"/>
          <w:lang w:val="fr-FR"/>
        </w:rPr>
        <w:t>marché.</w:t>
      </w:r>
    </w:p>
    <w:p w14:paraId="28A51354" w14:textId="77777777" w:rsidR="0039212B" w:rsidRPr="000F2ED4" w:rsidRDefault="0039212B" w:rsidP="000F2ED4">
      <w:pPr>
        <w:pStyle w:val="Corpsdetexte"/>
        <w:adjustRightInd w:val="0"/>
        <w:snapToGrid w:val="0"/>
        <w:rPr>
          <w:rFonts w:cs="Arial"/>
          <w:sz w:val="18"/>
          <w:szCs w:val="18"/>
        </w:rPr>
      </w:pPr>
    </w:p>
    <w:p w14:paraId="5FE357F4" w14:textId="0D7D6EEC" w:rsidR="0039212B" w:rsidRPr="000F2ED4" w:rsidRDefault="0039212B" w:rsidP="000F2ED4">
      <w:pPr>
        <w:pStyle w:val="Paragraphedeliste"/>
        <w:widowControl w:val="0"/>
        <w:numPr>
          <w:ilvl w:val="1"/>
          <w:numId w:val="45"/>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Aux fins de ces tests et inspections, le</w:t>
      </w:r>
      <w:r w:rsidRPr="000F2ED4">
        <w:rPr>
          <w:rFonts w:ascii="Arial" w:hAnsi="Arial" w:cs="Arial"/>
          <w:spacing w:val="-13"/>
          <w:sz w:val="18"/>
          <w:szCs w:val="18"/>
          <w:lang w:val="fr-FR"/>
        </w:rPr>
        <w:t xml:space="preserve"> </w:t>
      </w:r>
      <w:r w:rsidRPr="000F2ED4">
        <w:rPr>
          <w:rFonts w:ascii="Arial" w:hAnsi="Arial" w:cs="Arial"/>
          <w:sz w:val="18"/>
          <w:szCs w:val="18"/>
          <w:lang w:val="fr-FR"/>
        </w:rPr>
        <w:t>contractant</w:t>
      </w:r>
      <w:r w:rsidR="000B3A5F" w:rsidRPr="000F2ED4">
        <w:rPr>
          <w:rFonts w:ascii="Arial" w:hAnsi="Arial" w:cs="Arial"/>
          <w:sz w:val="18"/>
          <w:szCs w:val="18"/>
          <w:lang w:val="fr-FR"/>
        </w:rPr>
        <w:t xml:space="preserve"> </w:t>
      </w:r>
      <w:r w:rsidRPr="000F2ED4">
        <w:rPr>
          <w:rFonts w:ascii="Arial" w:hAnsi="Arial" w:cs="Arial"/>
          <w:sz w:val="18"/>
          <w:szCs w:val="18"/>
          <w:lang w:val="fr-FR"/>
        </w:rPr>
        <w:t>:</w:t>
      </w:r>
    </w:p>
    <w:p w14:paraId="2FB20EB2" w14:textId="77777777" w:rsidR="0039212B" w:rsidRPr="000F2ED4" w:rsidRDefault="0039212B" w:rsidP="000F2ED4">
      <w:pPr>
        <w:pStyle w:val="Corpsdetexte"/>
        <w:adjustRightInd w:val="0"/>
        <w:snapToGrid w:val="0"/>
        <w:rPr>
          <w:rFonts w:cs="Arial"/>
          <w:sz w:val="18"/>
          <w:szCs w:val="18"/>
        </w:rPr>
      </w:pPr>
    </w:p>
    <w:p w14:paraId="5CEAA172" w14:textId="77777777" w:rsidR="0039212B" w:rsidRPr="000F2ED4" w:rsidRDefault="0039212B" w:rsidP="000F2ED4">
      <w:pPr>
        <w:pStyle w:val="Paragraphedeliste"/>
        <w:widowControl w:val="0"/>
        <w:numPr>
          <w:ilvl w:val="2"/>
          <w:numId w:val="45"/>
        </w:numPr>
        <w:tabs>
          <w:tab w:val="left" w:pos="197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met gratuitement et temporairement à la disposition du maître d'œuvre l'assistance, les échantillons, les pièces, les machines, les équipements, l'outillage ou les matériaux ainsi que la main-d'œuvre, les plans et les données de fabrication qui sont normalement requis pour les inspections et les</w:t>
      </w:r>
      <w:r w:rsidRPr="000F2ED4">
        <w:rPr>
          <w:rFonts w:ascii="Arial" w:hAnsi="Arial" w:cs="Arial"/>
          <w:spacing w:val="-8"/>
          <w:sz w:val="18"/>
          <w:szCs w:val="18"/>
          <w:lang w:val="fr-FR"/>
        </w:rPr>
        <w:t xml:space="preserve"> </w:t>
      </w:r>
      <w:r w:rsidRPr="000F2ED4">
        <w:rPr>
          <w:rFonts w:ascii="Arial" w:hAnsi="Arial" w:cs="Arial"/>
          <w:sz w:val="18"/>
          <w:szCs w:val="18"/>
          <w:lang w:val="fr-FR"/>
        </w:rPr>
        <w:t>essais;</w:t>
      </w:r>
    </w:p>
    <w:p w14:paraId="30408A00" w14:textId="77777777" w:rsidR="0039212B" w:rsidRPr="000F2ED4" w:rsidRDefault="0039212B" w:rsidP="000F2ED4">
      <w:pPr>
        <w:pStyle w:val="Corpsdetexte"/>
        <w:adjustRightInd w:val="0"/>
        <w:snapToGrid w:val="0"/>
        <w:rPr>
          <w:rFonts w:cs="Arial"/>
          <w:sz w:val="18"/>
          <w:szCs w:val="18"/>
        </w:rPr>
      </w:pPr>
    </w:p>
    <w:p w14:paraId="36FAF7F2" w14:textId="77777777" w:rsidR="0039212B" w:rsidRPr="000F2ED4" w:rsidRDefault="0039212B" w:rsidP="000F2ED4">
      <w:pPr>
        <w:pStyle w:val="Paragraphedeliste"/>
        <w:widowControl w:val="0"/>
        <w:numPr>
          <w:ilvl w:val="2"/>
          <w:numId w:val="45"/>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convient, avec le maître d'œuvre, de l'heure et de l'endroit des</w:t>
      </w:r>
      <w:r w:rsidRPr="000F2ED4">
        <w:rPr>
          <w:rFonts w:ascii="Arial" w:hAnsi="Arial" w:cs="Arial"/>
          <w:spacing w:val="-9"/>
          <w:sz w:val="18"/>
          <w:szCs w:val="18"/>
          <w:lang w:val="fr-FR"/>
        </w:rPr>
        <w:t xml:space="preserve"> </w:t>
      </w:r>
      <w:r w:rsidRPr="000F2ED4">
        <w:rPr>
          <w:rFonts w:ascii="Arial" w:hAnsi="Arial" w:cs="Arial"/>
          <w:sz w:val="18"/>
          <w:szCs w:val="18"/>
          <w:lang w:val="fr-FR"/>
        </w:rPr>
        <w:t>essais;</w:t>
      </w:r>
    </w:p>
    <w:p w14:paraId="5506BF80" w14:textId="77777777" w:rsidR="0039212B" w:rsidRPr="000F2ED4" w:rsidRDefault="0039212B" w:rsidP="000F2ED4">
      <w:pPr>
        <w:pStyle w:val="Corpsdetexte"/>
        <w:adjustRightInd w:val="0"/>
        <w:snapToGrid w:val="0"/>
        <w:rPr>
          <w:rFonts w:cs="Arial"/>
          <w:sz w:val="18"/>
          <w:szCs w:val="18"/>
        </w:rPr>
      </w:pPr>
    </w:p>
    <w:p w14:paraId="7EED815D" w14:textId="77777777" w:rsidR="0039212B" w:rsidRPr="000F2ED4" w:rsidRDefault="0039212B" w:rsidP="000F2ED4">
      <w:pPr>
        <w:pStyle w:val="Paragraphedeliste"/>
        <w:widowControl w:val="0"/>
        <w:numPr>
          <w:ilvl w:val="2"/>
          <w:numId w:val="45"/>
        </w:numPr>
        <w:tabs>
          <w:tab w:val="left" w:pos="197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donne au maître d'œuvre, à tout moment raisonnable, accès à l'endroit où doivent se dérouler les</w:t>
      </w:r>
      <w:r w:rsidRPr="000F2ED4">
        <w:rPr>
          <w:rFonts w:ascii="Arial" w:hAnsi="Arial" w:cs="Arial"/>
          <w:spacing w:val="-3"/>
          <w:sz w:val="18"/>
          <w:szCs w:val="18"/>
          <w:lang w:val="fr-FR"/>
        </w:rPr>
        <w:t xml:space="preserve"> </w:t>
      </w:r>
      <w:r w:rsidRPr="000F2ED4">
        <w:rPr>
          <w:rFonts w:ascii="Arial" w:hAnsi="Arial" w:cs="Arial"/>
          <w:sz w:val="18"/>
          <w:szCs w:val="18"/>
          <w:lang w:val="fr-FR"/>
        </w:rPr>
        <w:t>essais.</w:t>
      </w:r>
    </w:p>
    <w:p w14:paraId="7888D441" w14:textId="77777777" w:rsidR="0039212B" w:rsidRPr="000F2ED4" w:rsidRDefault="0039212B" w:rsidP="000F2ED4">
      <w:pPr>
        <w:pStyle w:val="Corpsdetexte"/>
        <w:adjustRightInd w:val="0"/>
        <w:snapToGrid w:val="0"/>
        <w:rPr>
          <w:rFonts w:cs="Arial"/>
          <w:sz w:val="18"/>
          <w:szCs w:val="18"/>
        </w:rPr>
      </w:pPr>
    </w:p>
    <w:p w14:paraId="21732815" w14:textId="5C198806" w:rsidR="0039212B" w:rsidRPr="000F2ED4" w:rsidRDefault="0039212B" w:rsidP="000F2ED4">
      <w:pPr>
        <w:pStyle w:val="Paragraphedeliste"/>
        <w:widowControl w:val="0"/>
        <w:numPr>
          <w:ilvl w:val="1"/>
          <w:numId w:val="45"/>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Si le maître d'œuvre n'est pas présent à la date convenue pour les essais, le contractant peut,</w:t>
      </w:r>
      <w:r w:rsidRPr="000F2ED4">
        <w:rPr>
          <w:rFonts w:ascii="Arial" w:hAnsi="Arial" w:cs="Arial"/>
          <w:spacing w:val="5"/>
          <w:sz w:val="18"/>
          <w:szCs w:val="18"/>
          <w:lang w:val="fr-FR"/>
        </w:rPr>
        <w:t xml:space="preserve"> </w:t>
      </w:r>
      <w:r w:rsidRPr="000F2ED4">
        <w:rPr>
          <w:rFonts w:ascii="Arial" w:hAnsi="Arial" w:cs="Arial"/>
          <w:sz w:val="18"/>
          <w:szCs w:val="18"/>
          <w:lang w:val="fr-FR"/>
        </w:rPr>
        <w:t>sauf</w:t>
      </w:r>
      <w:r w:rsidRPr="000F2ED4">
        <w:rPr>
          <w:rFonts w:ascii="Arial" w:hAnsi="Arial" w:cs="Arial"/>
          <w:spacing w:val="6"/>
          <w:sz w:val="18"/>
          <w:szCs w:val="18"/>
          <w:lang w:val="fr-FR"/>
        </w:rPr>
        <w:t xml:space="preserve"> </w:t>
      </w:r>
      <w:r w:rsidRPr="000F2ED4">
        <w:rPr>
          <w:rFonts w:ascii="Arial" w:hAnsi="Arial" w:cs="Arial"/>
          <w:sz w:val="18"/>
          <w:szCs w:val="18"/>
          <w:lang w:val="fr-FR"/>
        </w:rPr>
        <w:t>instruction</w:t>
      </w:r>
      <w:r w:rsidRPr="000F2ED4">
        <w:rPr>
          <w:rFonts w:ascii="Arial" w:hAnsi="Arial" w:cs="Arial"/>
          <w:spacing w:val="5"/>
          <w:sz w:val="18"/>
          <w:szCs w:val="18"/>
          <w:lang w:val="fr-FR"/>
        </w:rPr>
        <w:t xml:space="preserve"> </w:t>
      </w:r>
      <w:r w:rsidRPr="000F2ED4">
        <w:rPr>
          <w:rFonts w:ascii="Arial" w:hAnsi="Arial" w:cs="Arial"/>
          <w:sz w:val="18"/>
          <w:szCs w:val="18"/>
          <w:lang w:val="fr-FR"/>
        </w:rPr>
        <w:t>contraire</w:t>
      </w:r>
      <w:r w:rsidRPr="000F2ED4">
        <w:rPr>
          <w:rFonts w:ascii="Arial" w:hAnsi="Arial" w:cs="Arial"/>
          <w:spacing w:val="8"/>
          <w:sz w:val="18"/>
          <w:szCs w:val="18"/>
          <w:lang w:val="fr-FR"/>
        </w:rPr>
        <w:t xml:space="preserve"> </w:t>
      </w:r>
      <w:r w:rsidRPr="000F2ED4">
        <w:rPr>
          <w:rFonts w:ascii="Arial" w:hAnsi="Arial" w:cs="Arial"/>
          <w:sz w:val="18"/>
          <w:szCs w:val="18"/>
          <w:lang w:val="fr-FR"/>
        </w:rPr>
        <w:t>du</w:t>
      </w:r>
      <w:r w:rsidRPr="000F2ED4">
        <w:rPr>
          <w:rFonts w:ascii="Arial" w:hAnsi="Arial" w:cs="Arial"/>
          <w:spacing w:val="5"/>
          <w:sz w:val="18"/>
          <w:szCs w:val="18"/>
          <w:lang w:val="fr-FR"/>
        </w:rPr>
        <w:t xml:space="preserve"> </w:t>
      </w:r>
      <w:r w:rsidRPr="000F2ED4">
        <w:rPr>
          <w:rFonts w:ascii="Arial" w:hAnsi="Arial" w:cs="Arial"/>
          <w:sz w:val="18"/>
          <w:szCs w:val="18"/>
          <w:lang w:val="fr-FR"/>
        </w:rPr>
        <w:t>maître</w:t>
      </w:r>
      <w:r w:rsidRPr="000F2ED4">
        <w:rPr>
          <w:rFonts w:ascii="Arial" w:hAnsi="Arial" w:cs="Arial"/>
          <w:spacing w:val="6"/>
          <w:sz w:val="18"/>
          <w:szCs w:val="18"/>
          <w:lang w:val="fr-FR"/>
        </w:rPr>
        <w:t xml:space="preserve"> </w:t>
      </w:r>
      <w:r w:rsidRPr="000F2ED4">
        <w:rPr>
          <w:rFonts w:ascii="Arial" w:hAnsi="Arial" w:cs="Arial"/>
          <w:sz w:val="18"/>
          <w:szCs w:val="18"/>
          <w:lang w:val="fr-FR"/>
        </w:rPr>
        <w:t>d'œuvre,</w:t>
      </w:r>
      <w:r w:rsidRPr="000F2ED4">
        <w:rPr>
          <w:rFonts w:ascii="Arial" w:hAnsi="Arial" w:cs="Arial"/>
          <w:spacing w:val="7"/>
          <w:sz w:val="18"/>
          <w:szCs w:val="18"/>
          <w:lang w:val="fr-FR"/>
        </w:rPr>
        <w:t xml:space="preserve"> </w:t>
      </w:r>
      <w:r w:rsidRPr="000F2ED4">
        <w:rPr>
          <w:rFonts w:ascii="Arial" w:hAnsi="Arial" w:cs="Arial"/>
          <w:sz w:val="18"/>
          <w:szCs w:val="18"/>
          <w:lang w:val="fr-FR"/>
        </w:rPr>
        <w:t>procéder</w:t>
      </w:r>
      <w:r w:rsidRPr="000F2ED4">
        <w:rPr>
          <w:rFonts w:ascii="Arial" w:hAnsi="Arial" w:cs="Arial"/>
          <w:spacing w:val="9"/>
          <w:sz w:val="18"/>
          <w:szCs w:val="18"/>
          <w:lang w:val="fr-FR"/>
        </w:rPr>
        <w:t xml:space="preserve"> </w:t>
      </w:r>
      <w:r w:rsidRPr="000F2ED4">
        <w:rPr>
          <w:rFonts w:ascii="Arial" w:hAnsi="Arial" w:cs="Arial"/>
          <w:sz w:val="18"/>
          <w:szCs w:val="18"/>
          <w:lang w:val="fr-FR"/>
        </w:rPr>
        <w:t>aux</w:t>
      </w:r>
      <w:r w:rsidRPr="000F2ED4">
        <w:rPr>
          <w:rFonts w:ascii="Arial" w:hAnsi="Arial" w:cs="Arial"/>
          <w:spacing w:val="5"/>
          <w:sz w:val="18"/>
          <w:szCs w:val="18"/>
          <w:lang w:val="fr-FR"/>
        </w:rPr>
        <w:t xml:space="preserve"> </w:t>
      </w:r>
      <w:r w:rsidRPr="000F2ED4">
        <w:rPr>
          <w:rFonts w:ascii="Arial" w:hAnsi="Arial" w:cs="Arial"/>
          <w:sz w:val="18"/>
          <w:szCs w:val="18"/>
          <w:lang w:val="fr-FR"/>
        </w:rPr>
        <w:t>essais,</w:t>
      </w:r>
      <w:r w:rsidRPr="000F2ED4">
        <w:rPr>
          <w:rFonts w:ascii="Arial" w:hAnsi="Arial" w:cs="Arial"/>
          <w:spacing w:val="9"/>
          <w:sz w:val="18"/>
          <w:szCs w:val="18"/>
          <w:lang w:val="fr-FR"/>
        </w:rPr>
        <w:t xml:space="preserve"> </w:t>
      </w:r>
      <w:r w:rsidRPr="000F2ED4">
        <w:rPr>
          <w:rFonts w:ascii="Arial" w:hAnsi="Arial" w:cs="Arial"/>
          <w:sz w:val="18"/>
          <w:szCs w:val="18"/>
          <w:lang w:val="fr-FR"/>
        </w:rPr>
        <w:t>qui</w:t>
      </w:r>
      <w:r w:rsidRPr="000F2ED4">
        <w:rPr>
          <w:rFonts w:ascii="Arial" w:hAnsi="Arial" w:cs="Arial"/>
          <w:spacing w:val="13"/>
          <w:sz w:val="18"/>
          <w:szCs w:val="18"/>
          <w:lang w:val="fr-FR"/>
        </w:rPr>
        <w:t xml:space="preserve"> </w:t>
      </w:r>
      <w:r w:rsidRPr="000F2ED4">
        <w:rPr>
          <w:rFonts w:ascii="Arial" w:hAnsi="Arial" w:cs="Arial"/>
          <w:sz w:val="18"/>
          <w:szCs w:val="18"/>
          <w:lang w:val="fr-FR"/>
        </w:rPr>
        <w:t>seront</w:t>
      </w:r>
      <w:r w:rsidRPr="000F2ED4">
        <w:rPr>
          <w:rFonts w:ascii="Arial" w:hAnsi="Arial" w:cs="Arial"/>
          <w:spacing w:val="6"/>
          <w:sz w:val="18"/>
          <w:szCs w:val="18"/>
          <w:lang w:val="fr-FR"/>
        </w:rPr>
        <w:t xml:space="preserve"> </w:t>
      </w:r>
      <w:r w:rsidRPr="000F2ED4">
        <w:rPr>
          <w:rFonts w:ascii="Arial" w:hAnsi="Arial" w:cs="Arial"/>
          <w:sz w:val="18"/>
          <w:szCs w:val="18"/>
          <w:lang w:val="fr-FR"/>
        </w:rPr>
        <w:t>réputés</w:t>
      </w:r>
      <w:r w:rsidR="000D3256" w:rsidRPr="000F2ED4">
        <w:rPr>
          <w:rFonts w:ascii="Arial" w:hAnsi="Arial" w:cs="Arial"/>
          <w:sz w:val="18"/>
          <w:szCs w:val="18"/>
          <w:lang w:val="fr-FR"/>
        </w:rPr>
        <w:t xml:space="preserve"> </w:t>
      </w:r>
      <w:r w:rsidRPr="000F2ED4">
        <w:rPr>
          <w:rFonts w:ascii="Arial" w:hAnsi="Arial" w:cs="Arial"/>
          <w:sz w:val="18"/>
          <w:szCs w:val="18"/>
          <w:lang w:val="fr-FR"/>
        </w:rPr>
        <w:t>avoir été effectués en présence du maître d'œuvre. Le contractant envoie sans délai des copies dûment certifiées des résultats des essais au maître d'œuvre qui, s'il n'a pas assisté à ces derniers, est lié par les résultats des relevés</w:t>
      </w:r>
      <w:r w:rsidRPr="000F2ED4">
        <w:rPr>
          <w:rFonts w:ascii="Arial" w:hAnsi="Arial" w:cs="Arial"/>
          <w:spacing w:val="-11"/>
          <w:sz w:val="18"/>
          <w:szCs w:val="18"/>
          <w:lang w:val="fr-FR"/>
        </w:rPr>
        <w:t xml:space="preserve"> </w:t>
      </w:r>
      <w:r w:rsidRPr="000F2ED4">
        <w:rPr>
          <w:rFonts w:ascii="Arial" w:hAnsi="Arial" w:cs="Arial"/>
          <w:sz w:val="18"/>
          <w:szCs w:val="18"/>
          <w:lang w:val="fr-FR"/>
        </w:rPr>
        <w:t>effectués.</w:t>
      </w:r>
    </w:p>
    <w:p w14:paraId="59D578EE" w14:textId="77777777" w:rsidR="0039212B" w:rsidRPr="000F2ED4" w:rsidRDefault="0039212B" w:rsidP="000F2ED4">
      <w:pPr>
        <w:pStyle w:val="Corpsdetexte"/>
        <w:adjustRightInd w:val="0"/>
        <w:snapToGrid w:val="0"/>
        <w:rPr>
          <w:rFonts w:cs="Arial"/>
          <w:sz w:val="18"/>
          <w:szCs w:val="18"/>
        </w:rPr>
      </w:pPr>
    </w:p>
    <w:p w14:paraId="6D8D315A" w14:textId="77777777" w:rsidR="0039212B" w:rsidRPr="000F2ED4" w:rsidRDefault="0039212B" w:rsidP="000F2ED4">
      <w:pPr>
        <w:pStyle w:val="Paragraphedeliste"/>
        <w:widowControl w:val="0"/>
        <w:numPr>
          <w:ilvl w:val="1"/>
          <w:numId w:val="45"/>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Lorsque les composants et matériaux ont subi avec succès les essais susmentionnés, le maître d'œuvre notifie ce résultat au contractant ou endosse le certificat établi par le contractant à cet</w:t>
      </w:r>
      <w:r w:rsidRPr="000F2ED4">
        <w:rPr>
          <w:rFonts w:ascii="Arial" w:hAnsi="Arial" w:cs="Arial"/>
          <w:spacing w:val="-4"/>
          <w:sz w:val="18"/>
          <w:szCs w:val="18"/>
          <w:lang w:val="fr-FR"/>
        </w:rPr>
        <w:t xml:space="preserve"> </w:t>
      </w:r>
      <w:r w:rsidRPr="000F2ED4">
        <w:rPr>
          <w:rFonts w:ascii="Arial" w:hAnsi="Arial" w:cs="Arial"/>
          <w:sz w:val="18"/>
          <w:szCs w:val="18"/>
          <w:lang w:val="fr-FR"/>
        </w:rPr>
        <w:t>effet.</w:t>
      </w:r>
    </w:p>
    <w:p w14:paraId="5CAB434D" w14:textId="77777777" w:rsidR="0039212B" w:rsidRPr="000F2ED4" w:rsidRDefault="0039212B" w:rsidP="000F2ED4">
      <w:pPr>
        <w:pStyle w:val="Corpsdetexte"/>
        <w:adjustRightInd w:val="0"/>
        <w:snapToGrid w:val="0"/>
        <w:rPr>
          <w:rFonts w:cs="Arial"/>
          <w:sz w:val="18"/>
          <w:szCs w:val="18"/>
        </w:rPr>
      </w:pPr>
    </w:p>
    <w:p w14:paraId="3141D9AF" w14:textId="77777777" w:rsidR="0039212B" w:rsidRPr="000F2ED4" w:rsidRDefault="0039212B" w:rsidP="000F2ED4">
      <w:pPr>
        <w:pStyle w:val="Paragraphedeliste"/>
        <w:widowControl w:val="0"/>
        <w:numPr>
          <w:ilvl w:val="1"/>
          <w:numId w:val="45"/>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 xml:space="preserve">En cas de désaccord sur les résultats des essais entre le maître d'œuvre et le contractant, chacune des parties communique à l'autre son point de vue dans les 15 jours qui suivent la survenance de ce désaccord. Le maître d'œuvre ou le contractant peut demander que les essais soient refaits dans les mêmes conditions ou, si l'une des parties le demande, par un expert choisi d'un commun accord. Tous les procès-verbaux des essais sont soumis au maître d'œuvre, qui communique sans délai les </w:t>
      </w:r>
      <w:r w:rsidRPr="000F2ED4">
        <w:rPr>
          <w:rFonts w:ascii="Arial" w:hAnsi="Arial" w:cs="Arial"/>
          <w:sz w:val="18"/>
          <w:szCs w:val="18"/>
          <w:lang w:val="fr-FR"/>
        </w:rPr>
        <w:lastRenderedPageBreak/>
        <w:t>résultats au contractant. Les résultats des contre-épreuves sont décisifs. Les frais des contre-épreuves sont à la charge de la partie à qui ces dernières ont donné</w:t>
      </w:r>
      <w:r w:rsidRPr="000F2ED4">
        <w:rPr>
          <w:rFonts w:ascii="Arial" w:hAnsi="Arial" w:cs="Arial"/>
          <w:spacing w:val="-1"/>
          <w:sz w:val="18"/>
          <w:szCs w:val="18"/>
          <w:lang w:val="fr-FR"/>
        </w:rPr>
        <w:t xml:space="preserve"> </w:t>
      </w:r>
      <w:r w:rsidRPr="000F2ED4">
        <w:rPr>
          <w:rFonts w:ascii="Arial" w:hAnsi="Arial" w:cs="Arial"/>
          <w:sz w:val="18"/>
          <w:szCs w:val="18"/>
          <w:lang w:val="fr-FR"/>
        </w:rPr>
        <w:t>tort.</w:t>
      </w:r>
    </w:p>
    <w:p w14:paraId="4648D9F4" w14:textId="77777777" w:rsidR="0039212B" w:rsidRPr="000F2ED4" w:rsidRDefault="0039212B" w:rsidP="000F2ED4">
      <w:pPr>
        <w:pStyle w:val="Corpsdetexte"/>
        <w:adjustRightInd w:val="0"/>
        <w:snapToGrid w:val="0"/>
        <w:rPr>
          <w:rFonts w:cs="Arial"/>
          <w:sz w:val="18"/>
          <w:szCs w:val="18"/>
        </w:rPr>
      </w:pPr>
    </w:p>
    <w:p w14:paraId="73DE3523" w14:textId="77777777" w:rsidR="0039212B" w:rsidRPr="000F2ED4" w:rsidRDefault="0039212B" w:rsidP="000F2ED4">
      <w:pPr>
        <w:pStyle w:val="Paragraphedeliste"/>
        <w:widowControl w:val="0"/>
        <w:numPr>
          <w:ilvl w:val="1"/>
          <w:numId w:val="45"/>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Dans l’exercice de leurs fonctions, le maître d'œuvre et toute personne mandatée par lui ne divulguent pas, aux personnes qui ne sont pas autorisées à les connaître, les informations concernant les méthodes de construction et les procédés de l'entreprise qu'ils ont obtenues en procédant à l’inspection et aux</w:t>
      </w:r>
      <w:r w:rsidRPr="000F2ED4">
        <w:rPr>
          <w:rFonts w:ascii="Arial" w:hAnsi="Arial" w:cs="Arial"/>
          <w:spacing w:val="-10"/>
          <w:sz w:val="18"/>
          <w:szCs w:val="18"/>
          <w:lang w:val="fr-FR"/>
        </w:rPr>
        <w:t xml:space="preserve"> </w:t>
      </w:r>
      <w:r w:rsidRPr="000F2ED4">
        <w:rPr>
          <w:rFonts w:ascii="Arial" w:hAnsi="Arial" w:cs="Arial"/>
          <w:sz w:val="18"/>
          <w:szCs w:val="18"/>
          <w:lang w:val="fr-FR"/>
        </w:rPr>
        <w:t>essais.</w:t>
      </w:r>
    </w:p>
    <w:p w14:paraId="2EA97534" w14:textId="77777777" w:rsidR="0039212B" w:rsidRPr="000F2ED4" w:rsidRDefault="0039212B" w:rsidP="000F2ED4">
      <w:pPr>
        <w:pStyle w:val="Corpsdetexte"/>
        <w:adjustRightInd w:val="0"/>
        <w:snapToGrid w:val="0"/>
        <w:rPr>
          <w:rFonts w:cs="Arial"/>
          <w:sz w:val="18"/>
          <w:szCs w:val="18"/>
        </w:rPr>
      </w:pPr>
    </w:p>
    <w:p w14:paraId="36021E8A" w14:textId="77777777" w:rsidR="0039212B" w:rsidRPr="000F2ED4" w:rsidRDefault="0039212B" w:rsidP="000F2ED4">
      <w:pPr>
        <w:pStyle w:val="Titre2"/>
        <w:tabs>
          <w:tab w:val="left" w:pos="1676"/>
        </w:tabs>
        <w:adjustRightInd w:val="0"/>
        <w:snapToGrid w:val="0"/>
        <w:rPr>
          <w:rFonts w:cs="Arial"/>
          <w:sz w:val="18"/>
          <w:szCs w:val="18"/>
        </w:rPr>
      </w:pPr>
      <w:bookmarkStart w:id="86" w:name="_bookmark46"/>
      <w:bookmarkEnd w:id="86"/>
      <w:r w:rsidRPr="000F2ED4">
        <w:rPr>
          <w:rFonts w:cs="Arial"/>
          <w:sz w:val="18"/>
          <w:szCs w:val="18"/>
        </w:rPr>
        <w:t>Article</w:t>
      </w:r>
      <w:r w:rsidRPr="000F2ED4">
        <w:rPr>
          <w:rFonts w:cs="Arial"/>
          <w:spacing w:val="-2"/>
          <w:sz w:val="18"/>
          <w:szCs w:val="18"/>
        </w:rPr>
        <w:t xml:space="preserve"> </w:t>
      </w:r>
      <w:r w:rsidRPr="000F2ED4">
        <w:rPr>
          <w:rFonts w:cs="Arial"/>
          <w:sz w:val="18"/>
          <w:szCs w:val="18"/>
        </w:rPr>
        <w:t>42 -</w:t>
      </w:r>
      <w:r w:rsidRPr="000F2ED4">
        <w:rPr>
          <w:rFonts w:cs="Arial"/>
          <w:sz w:val="18"/>
          <w:szCs w:val="18"/>
        </w:rPr>
        <w:tab/>
        <w:t>Rejet</w:t>
      </w:r>
    </w:p>
    <w:p w14:paraId="0A5A5506" w14:textId="77777777" w:rsidR="0039212B" w:rsidRPr="000F2ED4" w:rsidRDefault="0039212B" w:rsidP="000F2ED4">
      <w:pPr>
        <w:pStyle w:val="Corpsdetexte"/>
        <w:adjustRightInd w:val="0"/>
        <w:snapToGrid w:val="0"/>
        <w:rPr>
          <w:rFonts w:cs="Arial"/>
          <w:b/>
          <w:sz w:val="18"/>
          <w:szCs w:val="18"/>
        </w:rPr>
      </w:pPr>
    </w:p>
    <w:p w14:paraId="467C8632" w14:textId="77777777" w:rsidR="0039212B" w:rsidRPr="000F2ED4" w:rsidRDefault="0039212B" w:rsidP="000F2ED4">
      <w:pPr>
        <w:pStyle w:val="Paragraphedeliste"/>
        <w:widowControl w:val="0"/>
        <w:numPr>
          <w:ilvl w:val="1"/>
          <w:numId w:val="44"/>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Les composants et matériaux qui n'ont pas la qualité spécifiée sont rebutés. Une marque particulière peut être appliquée sur les composants et matériaux rebutés. Elle ne doit pas être de nature à les altérer ou à en affecter la valeur commerciale. Les composants et matériaux rebutés sont enlevés du chantier par le contractant dans un délai fixé par le maître d'œuvre qui, à défaut, les enlève d'office aux frais et risques du contractant. Tout ouvrage incorporant des composants ou matériaux rebutés est</w:t>
      </w:r>
      <w:r w:rsidRPr="000F2ED4">
        <w:rPr>
          <w:rFonts w:ascii="Arial" w:hAnsi="Arial" w:cs="Arial"/>
          <w:spacing w:val="-7"/>
          <w:sz w:val="18"/>
          <w:szCs w:val="18"/>
          <w:lang w:val="fr-FR"/>
        </w:rPr>
        <w:t xml:space="preserve"> </w:t>
      </w:r>
      <w:r w:rsidRPr="000F2ED4">
        <w:rPr>
          <w:rFonts w:ascii="Arial" w:hAnsi="Arial" w:cs="Arial"/>
          <w:sz w:val="18"/>
          <w:szCs w:val="18"/>
          <w:lang w:val="fr-FR"/>
        </w:rPr>
        <w:t>refusé.</w:t>
      </w:r>
    </w:p>
    <w:p w14:paraId="3234FCCA" w14:textId="77777777" w:rsidR="0039212B" w:rsidRPr="000F2ED4" w:rsidRDefault="0039212B" w:rsidP="000F2ED4">
      <w:pPr>
        <w:pStyle w:val="Corpsdetexte"/>
        <w:adjustRightInd w:val="0"/>
        <w:snapToGrid w:val="0"/>
        <w:rPr>
          <w:rFonts w:cs="Arial"/>
          <w:sz w:val="18"/>
          <w:szCs w:val="18"/>
        </w:rPr>
      </w:pPr>
    </w:p>
    <w:p w14:paraId="35D295F1" w14:textId="77777777" w:rsidR="0039212B" w:rsidRPr="000F2ED4" w:rsidRDefault="0039212B" w:rsidP="000F2ED4">
      <w:pPr>
        <w:pStyle w:val="Paragraphedeliste"/>
        <w:widowControl w:val="0"/>
        <w:numPr>
          <w:ilvl w:val="1"/>
          <w:numId w:val="44"/>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Pendant le déroulement de la construction des ouvrages et avant leur réception, le maître d'œuvre a le pouvoir d'ordonner ou de décider:</w:t>
      </w:r>
    </w:p>
    <w:p w14:paraId="6ACF201B" w14:textId="77777777" w:rsidR="0039212B" w:rsidRPr="000F2ED4" w:rsidRDefault="0039212B" w:rsidP="000F2ED4">
      <w:pPr>
        <w:pStyle w:val="Corpsdetexte"/>
        <w:adjustRightInd w:val="0"/>
        <w:snapToGrid w:val="0"/>
        <w:rPr>
          <w:rFonts w:cs="Arial"/>
          <w:sz w:val="18"/>
          <w:szCs w:val="18"/>
        </w:rPr>
      </w:pPr>
    </w:p>
    <w:p w14:paraId="270F98AE" w14:textId="77777777" w:rsidR="0039212B" w:rsidRPr="000F2ED4" w:rsidRDefault="0039212B" w:rsidP="000F2ED4">
      <w:pPr>
        <w:pStyle w:val="Paragraphedeliste"/>
        <w:widowControl w:val="0"/>
        <w:numPr>
          <w:ilvl w:val="2"/>
          <w:numId w:val="44"/>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l'enlèvement du chantier, dans les délais fixés dans un ordre de service, de tous les composants ou matériaux qui, de l'avis du maître d'œuvre, ne sont pas conformes au</w:t>
      </w:r>
      <w:r w:rsidRPr="000F2ED4">
        <w:rPr>
          <w:rFonts w:ascii="Arial" w:hAnsi="Arial" w:cs="Arial"/>
          <w:spacing w:val="-1"/>
          <w:sz w:val="18"/>
          <w:szCs w:val="18"/>
          <w:lang w:val="fr-FR"/>
        </w:rPr>
        <w:t xml:space="preserve"> </w:t>
      </w:r>
      <w:r w:rsidRPr="000F2ED4">
        <w:rPr>
          <w:rFonts w:ascii="Arial" w:hAnsi="Arial" w:cs="Arial"/>
          <w:sz w:val="18"/>
          <w:szCs w:val="18"/>
          <w:lang w:val="fr-FR"/>
        </w:rPr>
        <w:t>marché;</w:t>
      </w:r>
    </w:p>
    <w:p w14:paraId="1C612235" w14:textId="77777777" w:rsidR="0039212B" w:rsidRPr="000F2ED4" w:rsidRDefault="0039212B" w:rsidP="000F2ED4">
      <w:pPr>
        <w:pStyle w:val="Corpsdetexte"/>
        <w:adjustRightInd w:val="0"/>
        <w:snapToGrid w:val="0"/>
        <w:rPr>
          <w:rFonts w:cs="Arial"/>
          <w:sz w:val="18"/>
          <w:szCs w:val="18"/>
        </w:rPr>
      </w:pPr>
    </w:p>
    <w:p w14:paraId="5569FA4F" w14:textId="77777777" w:rsidR="0039212B" w:rsidRPr="000F2ED4" w:rsidRDefault="0039212B" w:rsidP="000F2ED4">
      <w:pPr>
        <w:pStyle w:val="Paragraphedeliste"/>
        <w:widowControl w:val="0"/>
        <w:numPr>
          <w:ilvl w:val="2"/>
          <w:numId w:val="44"/>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leur remplacement par des composants ou matériaux conformes et appropriés;</w:t>
      </w:r>
      <w:r w:rsidRPr="000F2ED4">
        <w:rPr>
          <w:rFonts w:ascii="Arial" w:hAnsi="Arial" w:cs="Arial"/>
          <w:spacing w:val="-14"/>
          <w:sz w:val="18"/>
          <w:szCs w:val="18"/>
          <w:lang w:val="fr-FR"/>
        </w:rPr>
        <w:t xml:space="preserve"> </w:t>
      </w:r>
      <w:r w:rsidRPr="000F2ED4">
        <w:rPr>
          <w:rFonts w:ascii="Arial" w:hAnsi="Arial" w:cs="Arial"/>
          <w:sz w:val="18"/>
          <w:szCs w:val="18"/>
          <w:lang w:val="fr-FR"/>
        </w:rPr>
        <w:t>ou</w:t>
      </w:r>
    </w:p>
    <w:p w14:paraId="5DB4853C" w14:textId="77777777" w:rsidR="0039212B" w:rsidRPr="000F2ED4" w:rsidRDefault="0039212B" w:rsidP="000F2ED4">
      <w:pPr>
        <w:pStyle w:val="Corpsdetexte"/>
        <w:adjustRightInd w:val="0"/>
        <w:snapToGrid w:val="0"/>
        <w:rPr>
          <w:rFonts w:cs="Arial"/>
          <w:sz w:val="18"/>
          <w:szCs w:val="18"/>
        </w:rPr>
      </w:pPr>
    </w:p>
    <w:p w14:paraId="71683525" w14:textId="77777777" w:rsidR="0039212B" w:rsidRPr="000F2ED4" w:rsidRDefault="0039212B" w:rsidP="000F2ED4">
      <w:pPr>
        <w:pStyle w:val="Paragraphedeliste"/>
        <w:widowControl w:val="0"/>
        <w:numPr>
          <w:ilvl w:val="2"/>
          <w:numId w:val="44"/>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la démolition et la reconstruction correcte ou une réparation satisfaisante, par le contractant, nonobstant les essais préalables ou les acomptes éventuels, de tout ouvrage qui n'est pas jugé conforme au marché par le maître d'œuvre en ce qui concerne les composants, les matériaux, l'ouvraison ou la conception relevant de la responsabilité du</w:t>
      </w:r>
      <w:r w:rsidRPr="000F2ED4">
        <w:rPr>
          <w:rFonts w:ascii="Arial" w:hAnsi="Arial" w:cs="Arial"/>
          <w:spacing w:val="-3"/>
          <w:sz w:val="18"/>
          <w:szCs w:val="18"/>
          <w:lang w:val="fr-FR"/>
        </w:rPr>
        <w:t xml:space="preserve"> </w:t>
      </w:r>
      <w:r w:rsidRPr="000F2ED4">
        <w:rPr>
          <w:rFonts w:ascii="Arial" w:hAnsi="Arial" w:cs="Arial"/>
          <w:sz w:val="18"/>
          <w:szCs w:val="18"/>
          <w:lang w:val="fr-FR"/>
        </w:rPr>
        <w:t>contractant.</w:t>
      </w:r>
    </w:p>
    <w:p w14:paraId="45CBD14A" w14:textId="77777777" w:rsidR="0039212B" w:rsidRPr="000F2ED4" w:rsidRDefault="0039212B" w:rsidP="000F2ED4">
      <w:pPr>
        <w:pStyle w:val="Corpsdetexte"/>
        <w:adjustRightInd w:val="0"/>
        <w:snapToGrid w:val="0"/>
        <w:rPr>
          <w:rFonts w:cs="Arial"/>
          <w:sz w:val="18"/>
          <w:szCs w:val="18"/>
        </w:rPr>
      </w:pPr>
    </w:p>
    <w:p w14:paraId="3728DFAC" w14:textId="5A843AAD" w:rsidR="0039212B" w:rsidRPr="000F2ED4" w:rsidRDefault="0039212B" w:rsidP="000F2ED4">
      <w:pPr>
        <w:pStyle w:val="Paragraphedeliste"/>
        <w:widowControl w:val="0"/>
        <w:numPr>
          <w:ilvl w:val="1"/>
          <w:numId w:val="44"/>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maître d’œuvre notifie au contractant, dès que cela est raisonnablement possible, sa décision en donnant une description des vices</w:t>
      </w:r>
      <w:r w:rsidRPr="000F2ED4">
        <w:rPr>
          <w:rFonts w:ascii="Arial" w:hAnsi="Arial" w:cs="Arial"/>
          <w:spacing w:val="-4"/>
          <w:sz w:val="18"/>
          <w:szCs w:val="18"/>
          <w:lang w:val="fr-FR"/>
        </w:rPr>
        <w:t xml:space="preserve"> </w:t>
      </w:r>
      <w:r w:rsidRPr="000F2ED4">
        <w:rPr>
          <w:rFonts w:ascii="Arial" w:hAnsi="Arial" w:cs="Arial"/>
          <w:sz w:val="18"/>
          <w:szCs w:val="18"/>
          <w:lang w:val="fr-FR"/>
        </w:rPr>
        <w:t>allégués.</w:t>
      </w:r>
    </w:p>
    <w:p w14:paraId="0DC9F94A" w14:textId="77777777" w:rsidR="0039212B" w:rsidRPr="000F2ED4" w:rsidRDefault="0039212B" w:rsidP="000F2ED4">
      <w:pPr>
        <w:pStyle w:val="Paragraphedeliste"/>
        <w:widowControl w:val="0"/>
        <w:numPr>
          <w:ilvl w:val="1"/>
          <w:numId w:val="44"/>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Le contractant remédie rapidement, à ses frais, aux vices ainsi signalés. À défaut, le maître d'ouvrage est en droit d'employer d'autres personnes pour exécuter les mêmes travaux directs ou accessoires, et tous les frais y afférents peuvent être déduits par le maître d'ouvrage des sommes dues ou à devoir au</w:t>
      </w:r>
      <w:r w:rsidRPr="000F2ED4">
        <w:rPr>
          <w:rFonts w:ascii="Arial" w:hAnsi="Arial" w:cs="Arial"/>
          <w:spacing w:val="-6"/>
          <w:sz w:val="18"/>
          <w:szCs w:val="18"/>
          <w:lang w:val="fr-FR"/>
        </w:rPr>
        <w:t xml:space="preserve"> </w:t>
      </w:r>
      <w:r w:rsidRPr="000F2ED4">
        <w:rPr>
          <w:rFonts w:ascii="Arial" w:hAnsi="Arial" w:cs="Arial"/>
          <w:sz w:val="18"/>
          <w:szCs w:val="18"/>
          <w:lang w:val="fr-FR"/>
        </w:rPr>
        <w:t>contractant.</w:t>
      </w:r>
    </w:p>
    <w:p w14:paraId="186D3D7D" w14:textId="77777777" w:rsidR="0039212B" w:rsidRPr="000F2ED4" w:rsidRDefault="0039212B" w:rsidP="000F2ED4">
      <w:pPr>
        <w:pStyle w:val="Corpsdetexte"/>
        <w:adjustRightInd w:val="0"/>
        <w:snapToGrid w:val="0"/>
        <w:rPr>
          <w:rFonts w:cs="Arial"/>
          <w:sz w:val="18"/>
          <w:szCs w:val="18"/>
        </w:rPr>
      </w:pPr>
    </w:p>
    <w:p w14:paraId="31DCA154" w14:textId="77777777" w:rsidR="0039212B" w:rsidRPr="000F2ED4" w:rsidRDefault="0039212B" w:rsidP="000F2ED4">
      <w:pPr>
        <w:pStyle w:val="Paragraphedeliste"/>
        <w:widowControl w:val="0"/>
        <w:numPr>
          <w:ilvl w:val="1"/>
          <w:numId w:val="44"/>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Les dispositions du présent article 42 ne portent pas atteinte aux droits du maître d’ouvrage prévus aux articles 36 et 63.</w:t>
      </w:r>
    </w:p>
    <w:p w14:paraId="7825E0D7" w14:textId="77777777" w:rsidR="0039212B" w:rsidRPr="000F2ED4" w:rsidRDefault="0039212B" w:rsidP="000F2ED4">
      <w:pPr>
        <w:pStyle w:val="Corpsdetexte"/>
        <w:adjustRightInd w:val="0"/>
        <w:snapToGrid w:val="0"/>
        <w:rPr>
          <w:rFonts w:cs="Arial"/>
          <w:sz w:val="18"/>
          <w:szCs w:val="18"/>
        </w:rPr>
      </w:pPr>
    </w:p>
    <w:p w14:paraId="602F8354" w14:textId="77777777" w:rsidR="0039212B" w:rsidRPr="000F2ED4" w:rsidRDefault="0039212B" w:rsidP="000F2ED4">
      <w:pPr>
        <w:pStyle w:val="Titre2"/>
        <w:tabs>
          <w:tab w:val="left" w:pos="1676"/>
        </w:tabs>
        <w:adjustRightInd w:val="0"/>
        <w:snapToGrid w:val="0"/>
        <w:rPr>
          <w:rFonts w:cs="Arial"/>
          <w:sz w:val="18"/>
          <w:szCs w:val="18"/>
        </w:rPr>
      </w:pPr>
      <w:bookmarkStart w:id="87" w:name="_bookmark47"/>
      <w:bookmarkEnd w:id="87"/>
      <w:r w:rsidRPr="000F2ED4">
        <w:rPr>
          <w:rFonts w:cs="Arial"/>
          <w:sz w:val="18"/>
          <w:szCs w:val="18"/>
        </w:rPr>
        <w:t>Article</w:t>
      </w:r>
      <w:r w:rsidRPr="000F2ED4">
        <w:rPr>
          <w:rFonts w:cs="Arial"/>
          <w:spacing w:val="-2"/>
          <w:sz w:val="18"/>
          <w:szCs w:val="18"/>
        </w:rPr>
        <w:t xml:space="preserve"> </w:t>
      </w:r>
      <w:r w:rsidRPr="000F2ED4">
        <w:rPr>
          <w:rFonts w:cs="Arial"/>
          <w:sz w:val="18"/>
          <w:szCs w:val="18"/>
        </w:rPr>
        <w:t>43 -</w:t>
      </w:r>
      <w:r w:rsidRPr="000F2ED4">
        <w:rPr>
          <w:rFonts w:cs="Arial"/>
          <w:sz w:val="18"/>
          <w:szCs w:val="18"/>
        </w:rPr>
        <w:tab/>
        <w:t>Propriété des équipements et des</w:t>
      </w:r>
      <w:r w:rsidRPr="000F2ED4">
        <w:rPr>
          <w:rFonts w:cs="Arial"/>
          <w:spacing w:val="2"/>
          <w:sz w:val="18"/>
          <w:szCs w:val="18"/>
        </w:rPr>
        <w:t xml:space="preserve"> </w:t>
      </w:r>
      <w:r w:rsidRPr="000F2ED4">
        <w:rPr>
          <w:rFonts w:cs="Arial"/>
          <w:sz w:val="18"/>
          <w:szCs w:val="18"/>
        </w:rPr>
        <w:t>matériaux</w:t>
      </w:r>
    </w:p>
    <w:p w14:paraId="19CE04A9" w14:textId="77777777" w:rsidR="0039212B" w:rsidRPr="000F2ED4" w:rsidRDefault="0039212B" w:rsidP="000F2ED4">
      <w:pPr>
        <w:pStyle w:val="Corpsdetexte"/>
        <w:adjustRightInd w:val="0"/>
        <w:snapToGrid w:val="0"/>
        <w:rPr>
          <w:rFonts w:cs="Arial"/>
          <w:b/>
          <w:sz w:val="18"/>
          <w:szCs w:val="18"/>
        </w:rPr>
      </w:pPr>
    </w:p>
    <w:p w14:paraId="0F958464" w14:textId="77777777" w:rsidR="0039212B" w:rsidRPr="000F2ED4" w:rsidRDefault="0039212B" w:rsidP="000F2ED4">
      <w:pPr>
        <w:pStyle w:val="Paragraphedeliste"/>
        <w:widowControl w:val="0"/>
        <w:numPr>
          <w:ilvl w:val="1"/>
          <w:numId w:val="43"/>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Toutes les installations, tous les ouvrages temporaires, équipements et matériaux fournis par le contractant sont, lorsqu’ils sont apportés sur le chantier, réputés être destinés exclusivement à l’exécution des travaux et le contractant ne peut les enlever, en totalité ou en partie, sauf pour les déplacer à l'intérieur du chantier, sans le consentement du maître d’œuvre. Ce consentement n’est toutefois pas nécessaire pour les véhicules servant au transport vers le chantier ou hors du chantier du personnel d’encadrement, des ouvriers et des installations, des ouvrages temporaires, des équipements et des</w:t>
      </w:r>
      <w:r w:rsidRPr="000F2ED4">
        <w:rPr>
          <w:rFonts w:ascii="Arial" w:hAnsi="Arial" w:cs="Arial"/>
          <w:spacing w:val="-9"/>
          <w:sz w:val="18"/>
          <w:szCs w:val="18"/>
          <w:lang w:val="fr-FR"/>
        </w:rPr>
        <w:t xml:space="preserve"> </w:t>
      </w:r>
      <w:r w:rsidRPr="000F2ED4">
        <w:rPr>
          <w:rFonts w:ascii="Arial" w:hAnsi="Arial" w:cs="Arial"/>
          <w:sz w:val="18"/>
          <w:szCs w:val="18"/>
          <w:lang w:val="fr-FR"/>
        </w:rPr>
        <w:t>matériaux.</w:t>
      </w:r>
    </w:p>
    <w:p w14:paraId="76049E42" w14:textId="77777777" w:rsidR="0039212B" w:rsidRPr="000F2ED4" w:rsidRDefault="0039212B" w:rsidP="000F2ED4">
      <w:pPr>
        <w:pStyle w:val="Corpsdetexte"/>
        <w:adjustRightInd w:val="0"/>
        <w:snapToGrid w:val="0"/>
        <w:rPr>
          <w:rFonts w:cs="Arial"/>
          <w:sz w:val="18"/>
          <w:szCs w:val="18"/>
        </w:rPr>
      </w:pPr>
    </w:p>
    <w:p w14:paraId="2A383114" w14:textId="77777777" w:rsidR="0039212B" w:rsidRPr="000F2ED4" w:rsidRDefault="0039212B" w:rsidP="000F2ED4">
      <w:pPr>
        <w:pStyle w:val="Paragraphedeliste"/>
        <w:widowControl w:val="0"/>
        <w:numPr>
          <w:ilvl w:val="1"/>
          <w:numId w:val="43"/>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Les conditions particulières peuvent prévoir que l'ensemble des installations, des ouvrages temporaires, des équipements et des matériaux se trouvant sur le chantier qui appartiennent au contractant ou à une société dans laquelle le contractant a une participation majoritaire sont, pendant toute l’exécution du</w:t>
      </w:r>
      <w:r w:rsidRPr="000F2ED4">
        <w:rPr>
          <w:rFonts w:ascii="Arial" w:hAnsi="Arial" w:cs="Arial"/>
          <w:spacing w:val="-4"/>
          <w:sz w:val="18"/>
          <w:szCs w:val="18"/>
          <w:lang w:val="fr-FR"/>
        </w:rPr>
        <w:t xml:space="preserve"> </w:t>
      </w:r>
      <w:r w:rsidRPr="000F2ED4">
        <w:rPr>
          <w:rFonts w:ascii="Arial" w:hAnsi="Arial" w:cs="Arial"/>
          <w:sz w:val="18"/>
          <w:szCs w:val="18"/>
          <w:lang w:val="fr-FR"/>
        </w:rPr>
        <w:t>marché:</w:t>
      </w:r>
    </w:p>
    <w:p w14:paraId="48BFA3B5" w14:textId="77777777" w:rsidR="0039212B" w:rsidRPr="000F2ED4" w:rsidRDefault="0039212B" w:rsidP="000F2ED4">
      <w:pPr>
        <w:pStyle w:val="Paragraphedeliste"/>
        <w:widowControl w:val="0"/>
        <w:numPr>
          <w:ilvl w:val="2"/>
          <w:numId w:val="43"/>
        </w:numPr>
        <w:tabs>
          <w:tab w:val="left" w:pos="1965"/>
        </w:tabs>
        <w:autoSpaceDE w:val="0"/>
        <w:autoSpaceDN w:val="0"/>
        <w:adjustRightInd w:val="0"/>
        <w:snapToGrid w:val="0"/>
        <w:ind w:hanging="359"/>
        <w:contextualSpacing w:val="0"/>
        <w:jc w:val="both"/>
        <w:rPr>
          <w:rFonts w:ascii="Arial" w:hAnsi="Arial" w:cs="Arial"/>
          <w:sz w:val="18"/>
          <w:szCs w:val="18"/>
          <w:lang w:val="fr-FR"/>
        </w:rPr>
      </w:pPr>
      <w:r w:rsidRPr="000F2ED4">
        <w:rPr>
          <w:rFonts w:ascii="Arial" w:hAnsi="Arial" w:cs="Arial"/>
          <w:sz w:val="18"/>
          <w:szCs w:val="18"/>
          <w:lang w:val="fr-FR"/>
        </w:rPr>
        <w:t>dévolus au maître d'ouvrage;</w:t>
      </w:r>
      <w:r w:rsidRPr="000F2ED4">
        <w:rPr>
          <w:rFonts w:ascii="Arial" w:hAnsi="Arial" w:cs="Arial"/>
          <w:spacing w:val="-2"/>
          <w:sz w:val="18"/>
          <w:szCs w:val="18"/>
          <w:lang w:val="fr-FR"/>
        </w:rPr>
        <w:t xml:space="preserve"> </w:t>
      </w:r>
      <w:r w:rsidRPr="000F2ED4">
        <w:rPr>
          <w:rFonts w:ascii="Arial" w:hAnsi="Arial" w:cs="Arial"/>
          <w:sz w:val="18"/>
          <w:szCs w:val="18"/>
          <w:lang w:val="fr-FR"/>
        </w:rPr>
        <w:t>ou</w:t>
      </w:r>
    </w:p>
    <w:p w14:paraId="7AF82F9E" w14:textId="77777777" w:rsidR="0039212B" w:rsidRPr="000F2ED4" w:rsidRDefault="0039212B" w:rsidP="000F2ED4">
      <w:pPr>
        <w:pStyle w:val="Paragraphedeliste"/>
        <w:widowControl w:val="0"/>
        <w:numPr>
          <w:ilvl w:val="2"/>
          <w:numId w:val="43"/>
        </w:numPr>
        <w:tabs>
          <w:tab w:val="left" w:pos="1965"/>
        </w:tabs>
        <w:autoSpaceDE w:val="0"/>
        <w:autoSpaceDN w:val="0"/>
        <w:adjustRightInd w:val="0"/>
        <w:snapToGrid w:val="0"/>
        <w:ind w:hanging="359"/>
        <w:contextualSpacing w:val="0"/>
        <w:jc w:val="both"/>
        <w:rPr>
          <w:rFonts w:ascii="Arial" w:hAnsi="Arial" w:cs="Arial"/>
          <w:sz w:val="18"/>
          <w:szCs w:val="18"/>
          <w:lang w:val="fr-FR"/>
        </w:rPr>
      </w:pPr>
      <w:r w:rsidRPr="000F2ED4">
        <w:rPr>
          <w:rFonts w:ascii="Arial" w:hAnsi="Arial" w:cs="Arial"/>
          <w:sz w:val="18"/>
          <w:szCs w:val="18"/>
          <w:lang w:val="fr-FR"/>
        </w:rPr>
        <w:t>donnés en sûreté au maître d'ouvrage;</w:t>
      </w:r>
      <w:r w:rsidRPr="000F2ED4">
        <w:rPr>
          <w:rFonts w:ascii="Arial" w:hAnsi="Arial" w:cs="Arial"/>
          <w:spacing w:val="-4"/>
          <w:sz w:val="18"/>
          <w:szCs w:val="18"/>
          <w:lang w:val="fr-FR"/>
        </w:rPr>
        <w:t xml:space="preserve"> </w:t>
      </w:r>
      <w:r w:rsidRPr="000F2ED4">
        <w:rPr>
          <w:rFonts w:ascii="Arial" w:hAnsi="Arial" w:cs="Arial"/>
          <w:sz w:val="18"/>
          <w:szCs w:val="18"/>
          <w:lang w:val="fr-FR"/>
        </w:rPr>
        <w:t>ou</w:t>
      </w:r>
    </w:p>
    <w:p w14:paraId="1E47AA93" w14:textId="77777777" w:rsidR="0039212B" w:rsidRPr="000F2ED4" w:rsidRDefault="0039212B" w:rsidP="000F2ED4">
      <w:pPr>
        <w:pStyle w:val="Paragraphedeliste"/>
        <w:widowControl w:val="0"/>
        <w:numPr>
          <w:ilvl w:val="2"/>
          <w:numId w:val="43"/>
        </w:numPr>
        <w:tabs>
          <w:tab w:val="left" w:pos="1965"/>
        </w:tabs>
        <w:autoSpaceDE w:val="0"/>
        <w:autoSpaceDN w:val="0"/>
        <w:adjustRightInd w:val="0"/>
        <w:snapToGrid w:val="0"/>
        <w:ind w:hanging="359"/>
        <w:contextualSpacing w:val="0"/>
        <w:jc w:val="both"/>
        <w:rPr>
          <w:rFonts w:ascii="Arial" w:hAnsi="Arial" w:cs="Arial"/>
          <w:sz w:val="18"/>
          <w:szCs w:val="18"/>
          <w:lang w:val="fr-FR"/>
        </w:rPr>
      </w:pPr>
      <w:r w:rsidRPr="000F2ED4">
        <w:rPr>
          <w:rFonts w:ascii="Arial" w:hAnsi="Arial" w:cs="Arial"/>
          <w:sz w:val="18"/>
          <w:szCs w:val="18"/>
          <w:lang w:val="fr-FR"/>
        </w:rPr>
        <w:t>sujets à tout autre arrangement en matière de privilège ou de</w:t>
      </w:r>
      <w:r w:rsidRPr="000F2ED4">
        <w:rPr>
          <w:rFonts w:ascii="Arial" w:hAnsi="Arial" w:cs="Arial"/>
          <w:spacing w:val="-8"/>
          <w:sz w:val="18"/>
          <w:szCs w:val="18"/>
          <w:lang w:val="fr-FR"/>
        </w:rPr>
        <w:t xml:space="preserve"> </w:t>
      </w:r>
      <w:r w:rsidRPr="000F2ED4">
        <w:rPr>
          <w:rFonts w:ascii="Arial" w:hAnsi="Arial" w:cs="Arial"/>
          <w:sz w:val="18"/>
          <w:szCs w:val="18"/>
          <w:lang w:val="fr-FR"/>
        </w:rPr>
        <w:t>gage.</w:t>
      </w:r>
    </w:p>
    <w:p w14:paraId="3E678BB7" w14:textId="77777777" w:rsidR="0039212B" w:rsidRPr="000F2ED4" w:rsidRDefault="0039212B" w:rsidP="000F2ED4">
      <w:pPr>
        <w:pStyle w:val="Corpsdetexte"/>
        <w:adjustRightInd w:val="0"/>
        <w:snapToGrid w:val="0"/>
        <w:rPr>
          <w:rFonts w:cs="Arial"/>
          <w:sz w:val="18"/>
          <w:szCs w:val="18"/>
        </w:rPr>
      </w:pPr>
    </w:p>
    <w:p w14:paraId="2567BBCE" w14:textId="77777777" w:rsidR="0039212B" w:rsidRPr="000F2ED4" w:rsidRDefault="0039212B" w:rsidP="000F2ED4">
      <w:pPr>
        <w:pStyle w:val="Paragraphedeliste"/>
        <w:widowControl w:val="0"/>
        <w:numPr>
          <w:ilvl w:val="1"/>
          <w:numId w:val="43"/>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En cas de résiliation du marché conformément à l’article 63, pour défaut d’exécution du contractant, le maître d'ouvrage a le droit d’utiliser les installations, les ouvrages temporaires, les équipements et les matériaux se trouvant sur le chantier pour achever les travaux.</w:t>
      </w:r>
    </w:p>
    <w:p w14:paraId="179C9CE3" w14:textId="77777777" w:rsidR="0039212B" w:rsidRPr="000F2ED4" w:rsidRDefault="0039212B" w:rsidP="000F2ED4">
      <w:pPr>
        <w:pStyle w:val="Corpsdetexte"/>
        <w:adjustRightInd w:val="0"/>
        <w:snapToGrid w:val="0"/>
        <w:rPr>
          <w:rFonts w:cs="Arial"/>
          <w:sz w:val="18"/>
          <w:szCs w:val="18"/>
        </w:rPr>
      </w:pPr>
    </w:p>
    <w:p w14:paraId="6E3B7C24" w14:textId="77777777" w:rsidR="0039212B" w:rsidRPr="000F2ED4" w:rsidRDefault="0039212B" w:rsidP="000F2ED4">
      <w:pPr>
        <w:pStyle w:val="Paragraphedeliste"/>
        <w:widowControl w:val="0"/>
        <w:numPr>
          <w:ilvl w:val="1"/>
          <w:numId w:val="43"/>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 xml:space="preserve">Toute location par le contractant des installations, des ouvrages temporaires, des équipements et des matériaux apportés sur le chantier prévoira que, sur demande écrite du maître d'ouvrage faite </w:t>
      </w:r>
      <w:r w:rsidRPr="000F2ED4">
        <w:rPr>
          <w:rFonts w:ascii="Arial" w:hAnsi="Arial" w:cs="Arial"/>
          <w:sz w:val="18"/>
          <w:szCs w:val="18"/>
          <w:lang w:val="fr-FR"/>
        </w:rPr>
        <w:lastRenderedPageBreak/>
        <w:t>dans les 7 jours suivant la date effective de la résiliation au titre de l’article 64 et sur engagement du maître d'ouvrage de payer tous les frais de location à partir de cette date, le propriétaire louera ces installations, ces ouvrages temporaires, ces équipements et ces matériaux au maître d'ouvrage aux mêmes conditions qu’il les a loués au contractant, sans préjudice du droit du maître d'ouvrage de permettre leur utilisation par tout autre entrepreneur travaillant pour lui pour l’achèvement des travaux conformément aux dispositions de l’article 64, paragraphe</w:t>
      </w:r>
      <w:r w:rsidRPr="000F2ED4">
        <w:rPr>
          <w:rFonts w:ascii="Arial" w:hAnsi="Arial" w:cs="Arial"/>
          <w:spacing w:val="-4"/>
          <w:sz w:val="18"/>
          <w:szCs w:val="18"/>
          <w:lang w:val="fr-FR"/>
        </w:rPr>
        <w:t xml:space="preserve"> </w:t>
      </w:r>
      <w:r w:rsidRPr="000F2ED4">
        <w:rPr>
          <w:rFonts w:ascii="Arial" w:hAnsi="Arial" w:cs="Arial"/>
          <w:sz w:val="18"/>
          <w:szCs w:val="18"/>
          <w:lang w:val="fr-FR"/>
        </w:rPr>
        <w:t>3.</w:t>
      </w:r>
    </w:p>
    <w:p w14:paraId="7B165C72" w14:textId="77777777" w:rsidR="0039212B" w:rsidRPr="000F2ED4" w:rsidRDefault="0039212B" w:rsidP="000F2ED4">
      <w:pPr>
        <w:pStyle w:val="Corpsdetexte"/>
        <w:adjustRightInd w:val="0"/>
        <w:snapToGrid w:val="0"/>
        <w:rPr>
          <w:rFonts w:cs="Arial"/>
          <w:sz w:val="18"/>
          <w:szCs w:val="18"/>
        </w:rPr>
      </w:pPr>
    </w:p>
    <w:p w14:paraId="23E58CDC" w14:textId="5922C1FC" w:rsidR="0039212B" w:rsidRPr="000F2ED4" w:rsidRDefault="0039212B" w:rsidP="000F2ED4">
      <w:pPr>
        <w:pStyle w:val="Paragraphedeliste"/>
        <w:widowControl w:val="0"/>
        <w:numPr>
          <w:ilvl w:val="1"/>
          <w:numId w:val="43"/>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En cas de résiliation du marché avant l'achèvement des travaux, le contractant remet aussitôt au maître d'ouvrage les installations, les ouvrages temporaires, les équipements et les matériaux dont la propriété a été dévolue ou donnée en sûreté au maître d'ouvrage en vertu de l'article 43, paragraphe 2. À défaut, le maître d'ouvrage peut prendre les mesures qu'il estimera appropriées pour entrer en possession desdites installations, ouvrages temporaires, équipements et matériaux et récupérer les frais y afférents auprès du contractant.</w:t>
      </w:r>
    </w:p>
    <w:p w14:paraId="2411B3F3" w14:textId="77777777" w:rsidR="000D3256" w:rsidRPr="000F2ED4" w:rsidRDefault="000D3256" w:rsidP="000F2ED4">
      <w:pPr>
        <w:pStyle w:val="Paragraphedeliste"/>
        <w:adjustRightInd w:val="0"/>
        <w:snapToGrid w:val="0"/>
        <w:contextualSpacing w:val="0"/>
        <w:jc w:val="both"/>
        <w:rPr>
          <w:rFonts w:ascii="Arial" w:hAnsi="Arial" w:cs="Arial"/>
          <w:sz w:val="18"/>
          <w:szCs w:val="18"/>
          <w:lang w:val="fr-FR"/>
        </w:rPr>
      </w:pPr>
    </w:p>
    <w:p w14:paraId="5DDFE366" w14:textId="77777777" w:rsidR="0039212B" w:rsidRPr="000F2ED4" w:rsidRDefault="0039212B" w:rsidP="000F2ED4">
      <w:pPr>
        <w:pStyle w:val="Titre1"/>
        <w:adjustRightInd w:val="0"/>
        <w:snapToGrid w:val="0"/>
        <w:jc w:val="both"/>
        <w:rPr>
          <w:rFonts w:cs="Arial"/>
          <w:color w:val="auto"/>
          <w:sz w:val="18"/>
          <w:szCs w:val="18"/>
        </w:rPr>
      </w:pPr>
      <w:bookmarkStart w:id="88" w:name="_bookmark48"/>
      <w:bookmarkEnd w:id="88"/>
      <w:r w:rsidRPr="000F2ED4">
        <w:rPr>
          <w:rFonts w:cs="Arial"/>
          <w:color w:val="auto"/>
          <w:sz w:val="18"/>
          <w:szCs w:val="18"/>
        </w:rPr>
        <w:t>PAIEMENTS</w:t>
      </w:r>
    </w:p>
    <w:p w14:paraId="71239BFD" w14:textId="77777777" w:rsidR="0039212B" w:rsidRPr="000F2ED4" w:rsidRDefault="0039212B" w:rsidP="000F2ED4">
      <w:pPr>
        <w:pStyle w:val="Corpsdetexte"/>
        <w:adjustRightInd w:val="0"/>
        <w:snapToGrid w:val="0"/>
        <w:rPr>
          <w:rFonts w:cs="Arial"/>
          <w:b/>
          <w:sz w:val="18"/>
          <w:szCs w:val="18"/>
        </w:rPr>
      </w:pPr>
    </w:p>
    <w:p w14:paraId="7E24343D" w14:textId="77777777" w:rsidR="0039212B" w:rsidRPr="000F2ED4" w:rsidRDefault="0039212B" w:rsidP="000F2ED4">
      <w:pPr>
        <w:pStyle w:val="Titre2"/>
        <w:tabs>
          <w:tab w:val="left" w:pos="1676"/>
        </w:tabs>
        <w:adjustRightInd w:val="0"/>
        <w:snapToGrid w:val="0"/>
        <w:rPr>
          <w:rFonts w:cs="Arial"/>
          <w:sz w:val="18"/>
          <w:szCs w:val="18"/>
        </w:rPr>
      </w:pPr>
      <w:bookmarkStart w:id="89" w:name="_bookmark49"/>
      <w:bookmarkEnd w:id="89"/>
      <w:r w:rsidRPr="000F2ED4">
        <w:rPr>
          <w:rFonts w:cs="Arial"/>
          <w:sz w:val="18"/>
          <w:szCs w:val="18"/>
        </w:rPr>
        <w:t>Article</w:t>
      </w:r>
      <w:r w:rsidRPr="000F2ED4">
        <w:rPr>
          <w:rFonts w:cs="Arial"/>
          <w:spacing w:val="-2"/>
          <w:sz w:val="18"/>
          <w:szCs w:val="18"/>
        </w:rPr>
        <w:t xml:space="preserve"> </w:t>
      </w:r>
      <w:r w:rsidRPr="000F2ED4">
        <w:rPr>
          <w:rFonts w:cs="Arial"/>
          <w:sz w:val="18"/>
          <w:szCs w:val="18"/>
        </w:rPr>
        <w:t>44 -</w:t>
      </w:r>
      <w:r w:rsidRPr="000F2ED4">
        <w:rPr>
          <w:rFonts w:cs="Arial"/>
          <w:sz w:val="18"/>
          <w:szCs w:val="18"/>
        </w:rPr>
        <w:tab/>
        <w:t>Principes généraux</w:t>
      </w:r>
    </w:p>
    <w:p w14:paraId="4DF507C3" w14:textId="77777777" w:rsidR="0039212B" w:rsidRPr="000F2ED4" w:rsidRDefault="0039212B" w:rsidP="000F2ED4">
      <w:pPr>
        <w:pStyle w:val="Corpsdetexte"/>
        <w:adjustRightInd w:val="0"/>
        <w:snapToGrid w:val="0"/>
        <w:rPr>
          <w:rFonts w:cs="Arial"/>
          <w:b/>
          <w:sz w:val="18"/>
          <w:szCs w:val="18"/>
        </w:rPr>
      </w:pPr>
    </w:p>
    <w:p w14:paraId="4C37AA91" w14:textId="24D10CC6" w:rsidR="0039212B" w:rsidRPr="000F2ED4" w:rsidRDefault="0039212B" w:rsidP="000F2ED4">
      <w:pPr>
        <w:pStyle w:val="Paragraphedeliste"/>
        <w:widowControl w:val="0"/>
        <w:numPr>
          <w:ilvl w:val="1"/>
          <w:numId w:val="42"/>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 xml:space="preserve">Les paiements sont effectués en </w:t>
      </w:r>
      <w:r w:rsidR="00CE7900">
        <w:rPr>
          <w:rFonts w:ascii="Arial" w:hAnsi="Arial" w:cs="Arial"/>
          <w:sz w:val="18"/>
          <w:szCs w:val="18"/>
          <w:lang w:val="fr-FR"/>
        </w:rPr>
        <w:t>FCFA</w:t>
      </w:r>
      <w:r w:rsidRPr="000F2ED4">
        <w:rPr>
          <w:rFonts w:ascii="Arial" w:hAnsi="Arial" w:cs="Arial"/>
          <w:sz w:val="18"/>
          <w:szCs w:val="18"/>
          <w:lang w:val="fr-FR"/>
        </w:rPr>
        <w:t xml:space="preserve"> ou en monnaie nationale, tel que fixé par les conditions particulières. Les conditions particulières fixent les conditions administratives ou techniques auxquelles sont subordonnés les versements de préfinancements et d’acomptes et/ou le paiement pour solde effectués conformément aux présentes conditions</w:t>
      </w:r>
      <w:r w:rsidRPr="000F2ED4">
        <w:rPr>
          <w:rFonts w:ascii="Arial" w:hAnsi="Arial" w:cs="Arial"/>
          <w:spacing w:val="-1"/>
          <w:sz w:val="18"/>
          <w:szCs w:val="18"/>
          <w:lang w:val="fr-FR"/>
        </w:rPr>
        <w:t xml:space="preserve"> </w:t>
      </w:r>
      <w:r w:rsidRPr="000F2ED4">
        <w:rPr>
          <w:rFonts w:ascii="Arial" w:hAnsi="Arial" w:cs="Arial"/>
          <w:sz w:val="18"/>
          <w:szCs w:val="18"/>
          <w:lang w:val="fr-FR"/>
        </w:rPr>
        <w:t>générales.</w:t>
      </w:r>
    </w:p>
    <w:p w14:paraId="0E9757A4" w14:textId="77777777" w:rsidR="0039212B" w:rsidRPr="000F2ED4" w:rsidRDefault="0039212B" w:rsidP="000F2ED4">
      <w:pPr>
        <w:pStyle w:val="Corpsdetexte"/>
        <w:adjustRightInd w:val="0"/>
        <w:snapToGrid w:val="0"/>
        <w:rPr>
          <w:rFonts w:cs="Arial"/>
          <w:sz w:val="18"/>
          <w:szCs w:val="18"/>
        </w:rPr>
      </w:pPr>
    </w:p>
    <w:p w14:paraId="5F09F5AF" w14:textId="77777777" w:rsidR="0039212B" w:rsidRPr="000F2ED4" w:rsidRDefault="0039212B" w:rsidP="000F2ED4">
      <w:pPr>
        <w:pStyle w:val="Paragraphedeliste"/>
        <w:widowControl w:val="0"/>
        <w:numPr>
          <w:ilvl w:val="1"/>
          <w:numId w:val="42"/>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Les paiements dus par le maître d'ouvrage sont effectués sur le compte bancaire mentionné dans la fiche d’identification financière remplie par le contractant. Les changements de compte bancaire doivent être signalés au moyen de la même fiche, jointe à la demande de</w:t>
      </w:r>
      <w:r w:rsidRPr="000F2ED4">
        <w:rPr>
          <w:rFonts w:ascii="Arial" w:hAnsi="Arial" w:cs="Arial"/>
          <w:spacing w:val="-1"/>
          <w:sz w:val="18"/>
          <w:szCs w:val="18"/>
          <w:lang w:val="fr-FR"/>
        </w:rPr>
        <w:t xml:space="preserve"> </w:t>
      </w:r>
      <w:r w:rsidRPr="000F2ED4">
        <w:rPr>
          <w:rFonts w:ascii="Arial" w:hAnsi="Arial" w:cs="Arial"/>
          <w:sz w:val="18"/>
          <w:szCs w:val="18"/>
          <w:lang w:val="fr-FR"/>
        </w:rPr>
        <w:t>paiement.</w:t>
      </w:r>
    </w:p>
    <w:p w14:paraId="1C2322E0" w14:textId="77777777" w:rsidR="0039212B" w:rsidRPr="000F2ED4" w:rsidRDefault="0039212B" w:rsidP="000F2ED4">
      <w:pPr>
        <w:pStyle w:val="Corpsdetexte"/>
        <w:adjustRightInd w:val="0"/>
        <w:snapToGrid w:val="0"/>
        <w:rPr>
          <w:rFonts w:cs="Arial"/>
          <w:sz w:val="18"/>
          <w:szCs w:val="18"/>
        </w:rPr>
      </w:pPr>
    </w:p>
    <w:p w14:paraId="0AFDBF39" w14:textId="77777777" w:rsidR="0039212B" w:rsidRPr="000F2ED4" w:rsidRDefault="0039212B" w:rsidP="000F2ED4">
      <w:pPr>
        <w:pStyle w:val="Paragraphedeliste"/>
        <w:widowControl w:val="0"/>
        <w:numPr>
          <w:ilvl w:val="1"/>
          <w:numId w:val="42"/>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Les paiements au contractant sont effectués comme</w:t>
      </w:r>
      <w:r w:rsidRPr="000F2ED4">
        <w:rPr>
          <w:rFonts w:ascii="Arial" w:hAnsi="Arial" w:cs="Arial"/>
          <w:spacing w:val="-2"/>
          <w:sz w:val="18"/>
          <w:szCs w:val="18"/>
          <w:lang w:val="fr-FR"/>
        </w:rPr>
        <w:t xml:space="preserve"> </w:t>
      </w:r>
      <w:r w:rsidRPr="000F2ED4">
        <w:rPr>
          <w:rFonts w:ascii="Arial" w:hAnsi="Arial" w:cs="Arial"/>
          <w:sz w:val="18"/>
          <w:szCs w:val="18"/>
          <w:lang w:val="fr-FR"/>
        </w:rPr>
        <w:t>suit:</w:t>
      </w:r>
    </w:p>
    <w:p w14:paraId="439DAB00" w14:textId="77777777" w:rsidR="0039212B" w:rsidRPr="000F2ED4" w:rsidRDefault="0039212B" w:rsidP="000F2ED4">
      <w:pPr>
        <w:pStyle w:val="Corpsdetexte"/>
        <w:adjustRightInd w:val="0"/>
        <w:snapToGrid w:val="0"/>
        <w:rPr>
          <w:rFonts w:cs="Arial"/>
          <w:sz w:val="18"/>
          <w:szCs w:val="18"/>
        </w:rPr>
      </w:pPr>
    </w:p>
    <w:p w14:paraId="12B5E8CF" w14:textId="77777777" w:rsidR="0039212B" w:rsidRPr="000F2ED4" w:rsidRDefault="0039212B" w:rsidP="000F2ED4">
      <w:pPr>
        <w:pStyle w:val="Paragraphedeliste"/>
        <w:widowControl w:val="0"/>
        <w:numPr>
          <w:ilvl w:val="2"/>
          <w:numId w:val="42"/>
        </w:numPr>
        <w:tabs>
          <w:tab w:val="left" w:pos="197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Les paiements de préfinancement sont effectués dans un délai de 90 jours à compter de la réception par le maître d'ouvrage d'une facture du contractant et des documents visés à l’article 46, paragraphe 3. Par date de paiement, on entend la date à laquelle le compte qui a exécuté le paiement est</w:t>
      </w:r>
      <w:r w:rsidRPr="000F2ED4">
        <w:rPr>
          <w:rFonts w:ascii="Arial" w:hAnsi="Arial" w:cs="Arial"/>
          <w:spacing w:val="-8"/>
          <w:sz w:val="18"/>
          <w:szCs w:val="18"/>
          <w:lang w:val="fr-FR"/>
        </w:rPr>
        <w:t xml:space="preserve"> </w:t>
      </w:r>
      <w:r w:rsidRPr="000F2ED4">
        <w:rPr>
          <w:rFonts w:ascii="Arial" w:hAnsi="Arial" w:cs="Arial"/>
          <w:sz w:val="18"/>
          <w:szCs w:val="18"/>
          <w:lang w:val="fr-FR"/>
        </w:rPr>
        <w:t>débité.</w:t>
      </w:r>
    </w:p>
    <w:p w14:paraId="67B0FD73" w14:textId="77777777" w:rsidR="0039212B" w:rsidRPr="000F2ED4" w:rsidRDefault="0039212B" w:rsidP="000F2ED4">
      <w:pPr>
        <w:pStyle w:val="Corpsdetexte"/>
        <w:adjustRightInd w:val="0"/>
        <w:snapToGrid w:val="0"/>
        <w:rPr>
          <w:rFonts w:cs="Arial"/>
          <w:sz w:val="18"/>
          <w:szCs w:val="18"/>
        </w:rPr>
      </w:pPr>
    </w:p>
    <w:p w14:paraId="0BF82416" w14:textId="77777777" w:rsidR="0039212B" w:rsidRPr="000F2ED4" w:rsidRDefault="0039212B" w:rsidP="000F2ED4">
      <w:pPr>
        <w:pStyle w:val="Paragraphedeliste"/>
        <w:widowControl w:val="0"/>
        <w:numPr>
          <w:ilvl w:val="2"/>
          <w:numId w:val="42"/>
        </w:numPr>
        <w:tabs>
          <w:tab w:val="left" w:pos="197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 xml:space="preserve">Le paiement au contractant des montants dus au titre de chaque état de décompte et du décompte définitif établis par le maître d'œuvre est effectué par le maître d'ouvrage dans un délai de 90 jours à compter de la date à laquelle cet état ou décompte accompagné de la facture du contractant lui a été présenté. Par date de paiement, on entend la date à laquelle le compte qui a exécuté </w:t>
      </w:r>
      <w:r w:rsidRPr="000F2ED4">
        <w:rPr>
          <w:rFonts w:ascii="Arial" w:hAnsi="Arial" w:cs="Arial"/>
          <w:spacing w:val="3"/>
          <w:sz w:val="18"/>
          <w:szCs w:val="18"/>
          <w:lang w:val="fr-FR"/>
        </w:rPr>
        <w:t xml:space="preserve">le </w:t>
      </w:r>
      <w:r w:rsidRPr="000F2ED4">
        <w:rPr>
          <w:rFonts w:ascii="Arial" w:hAnsi="Arial" w:cs="Arial"/>
          <w:sz w:val="18"/>
          <w:szCs w:val="18"/>
          <w:lang w:val="fr-FR"/>
        </w:rPr>
        <w:t>paiement est débité.</w:t>
      </w:r>
    </w:p>
    <w:p w14:paraId="498D0468" w14:textId="77777777" w:rsidR="0039212B" w:rsidRPr="000F2ED4" w:rsidRDefault="0039212B" w:rsidP="000F2ED4">
      <w:pPr>
        <w:pStyle w:val="Corpsdetexte"/>
        <w:adjustRightInd w:val="0"/>
        <w:snapToGrid w:val="0"/>
        <w:rPr>
          <w:rFonts w:cs="Arial"/>
          <w:sz w:val="18"/>
          <w:szCs w:val="18"/>
        </w:rPr>
      </w:pPr>
    </w:p>
    <w:p w14:paraId="41EEEE43" w14:textId="77777777" w:rsidR="0039212B" w:rsidRPr="000F2ED4" w:rsidRDefault="0039212B" w:rsidP="000F2ED4">
      <w:pPr>
        <w:pStyle w:val="Paragraphedeliste"/>
        <w:widowControl w:val="0"/>
        <w:numPr>
          <w:ilvl w:val="1"/>
          <w:numId w:val="42"/>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 délai visé à l’article 44, paragraphe 3, peut être suspendu par notification au contractant que la facture ne peut être honorée, soit parce que le montant n’est pas dû, soit parce que les documents justificatifs adéquats n’ont pas été produits, soit parce qu’une information permet de douter de l’éligibilité des dépenses. Dans ce dernier cas, il peut être procédé à un contrôle sur place aux fins de vérifications complémentaires. Le contractant fournit les clarifications, modifications ou compléments d’information dans les 30 jours à compter de la demande. Dans les 30 jours à compter de la réception des clarifications, le maître d’œuvre décide et délivre, si nécessaire, un état de décompte révisé ou un décompte définitif révisé, et le délai de paiement continue à courir à partir de cette date.</w:t>
      </w:r>
    </w:p>
    <w:p w14:paraId="06374A13" w14:textId="77777777" w:rsidR="0039212B" w:rsidRPr="000F2ED4" w:rsidRDefault="0039212B" w:rsidP="000F2ED4">
      <w:pPr>
        <w:pStyle w:val="Corpsdetexte"/>
        <w:adjustRightInd w:val="0"/>
        <w:snapToGrid w:val="0"/>
        <w:rPr>
          <w:rFonts w:cs="Arial"/>
          <w:sz w:val="18"/>
          <w:szCs w:val="18"/>
        </w:rPr>
      </w:pPr>
    </w:p>
    <w:p w14:paraId="12216431" w14:textId="264930EA" w:rsidR="0039212B" w:rsidRDefault="0039212B" w:rsidP="000F2ED4">
      <w:pPr>
        <w:pStyle w:val="Paragraphedeliste"/>
        <w:widowControl w:val="0"/>
        <w:numPr>
          <w:ilvl w:val="1"/>
          <w:numId w:val="42"/>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contractant s’engage à rembourser au maître d'ouvrage les montants qui lui auraient été versés en surplus par rapport au montant final dû, avant l'échéance mentionnée dans la note de débit qui est de 45 jours à partir de l'émission de cette note de</w:t>
      </w:r>
      <w:r w:rsidRPr="000F2ED4">
        <w:rPr>
          <w:rFonts w:ascii="Arial" w:hAnsi="Arial" w:cs="Arial"/>
          <w:spacing w:val="-14"/>
          <w:sz w:val="18"/>
          <w:szCs w:val="18"/>
          <w:lang w:val="fr-FR"/>
        </w:rPr>
        <w:t xml:space="preserve"> </w:t>
      </w:r>
      <w:r w:rsidRPr="000F2ED4">
        <w:rPr>
          <w:rFonts w:ascii="Arial" w:hAnsi="Arial" w:cs="Arial"/>
          <w:sz w:val="18"/>
          <w:szCs w:val="18"/>
          <w:lang w:val="fr-FR"/>
        </w:rPr>
        <w:t>débit.</w:t>
      </w:r>
    </w:p>
    <w:p w14:paraId="7BF97963" w14:textId="77777777" w:rsidR="009D3EA6" w:rsidRDefault="009D3EA6" w:rsidP="009D3EA6">
      <w:pPr>
        <w:pStyle w:val="Paragraphedeliste"/>
        <w:rPr>
          <w:rFonts w:ascii="Arial" w:hAnsi="Arial" w:cs="Arial"/>
          <w:sz w:val="18"/>
          <w:szCs w:val="18"/>
          <w:lang w:val="fr-FR"/>
        </w:rPr>
      </w:pPr>
    </w:p>
    <w:p w14:paraId="2CB2BB95" w14:textId="606D1E22" w:rsidR="009D3EA6" w:rsidRPr="009D3EA6" w:rsidRDefault="009D3EA6" w:rsidP="009D3EA6">
      <w:pPr>
        <w:ind w:left="1276"/>
        <w:jc w:val="both"/>
        <w:rPr>
          <w:rFonts w:ascii="Arial" w:hAnsi="Arial" w:cs="Arial"/>
          <w:color w:val="000000"/>
          <w:sz w:val="18"/>
          <w:szCs w:val="18"/>
        </w:rPr>
      </w:pPr>
      <w:r w:rsidRPr="009D3EA6">
        <w:rPr>
          <w:rFonts w:ascii="Arial" w:hAnsi="Arial" w:cs="Arial"/>
          <w:color w:val="000000"/>
          <w:sz w:val="18"/>
          <w:szCs w:val="18"/>
        </w:rPr>
        <w:t xml:space="preserve">En cas de non-remboursement par le Contractant dans ce délai, </w:t>
      </w:r>
      <w:r w:rsidR="00F016AD">
        <w:rPr>
          <w:rFonts w:ascii="Arial" w:hAnsi="Arial" w:cs="Arial"/>
          <w:color w:val="000000"/>
          <w:sz w:val="18"/>
          <w:szCs w:val="18"/>
        </w:rPr>
        <w:t>l’Autorité Contractante</w:t>
      </w:r>
      <w:r w:rsidRPr="009D3EA6">
        <w:rPr>
          <w:rFonts w:ascii="Arial" w:hAnsi="Arial" w:cs="Arial"/>
          <w:color w:val="000000"/>
          <w:sz w:val="18"/>
          <w:szCs w:val="18"/>
        </w:rPr>
        <w:t xml:space="preserve"> peut - sauf si le Contractant est une administration ou un organisme public d’un État membre de l'UEMOA - majorer les sommes dues d’un intérêt de retard au taux appliqué par la </w:t>
      </w:r>
      <w:r w:rsidRPr="009D3EA6">
        <w:rPr>
          <w:rFonts w:ascii="Arial" w:hAnsi="Arial" w:cs="Arial"/>
          <w:bCs/>
          <w:color w:val="000000"/>
          <w:sz w:val="18"/>
          <w:szCs w:val="18"/>
          <w:shd w:val="clear" w:color="auto" w:fill="FFFFFF"/>
        </w:rPr>
        <w:t>Banque centrale</w:t>
      </w:r>
      <w:r w:rsidRPr="009D3EA6">
        <w:rPr>
          <w:rFonts w:ascii="Arial" w:hAnsi="Arial" w:cs="Arial"/>
          <w:color w:val="000000"/>
          <w:sz w:val="18"/>
          <w:szCs w:val="18"/>
          <w:shd w:val="clear" w:color="auto" w:fill="FFFFFF"/>
        </w:rPr>
        <w:t> des États de l'Afrique de l'Ouest (BCEAO) </w:t>
      </w:r>
      <w:r w:rsidRPr="009D3EA6">
        <w:rPr>
          <w:rFonts w:ascii="Arial" w:hAnsi="Arial" w:cs="Arial"/>
          <w:color w:val="000000"/>
          <w:sz w:val="18"/>
          <w:szCs w:val="18"/>
        </w:rPr>
        <w:t xml:space="preserve">à ses opérations principales de refinancement en FCFA tel que publié au Journal officiel de la </w:t>
      </w:r>
      <w:r w:rsidRPr="009D3EA6">
        <w:rPr>
          <w:rFonts w:ascii="Arial" w:hAnsi="Arial" w:cs="Arial"/>
          <w:color w:val="000000"/>
          <w:sz w:val="18"/>
          <w:szCs w:val="18"/>
          <w:shd w:val="clear" w:color="auto" w:fill="FFFFFF"/>
        </w:rPr>
        <w:t>BCEAO</w:t>
      </w:r>
      <w:r w:rsidRPr="009D3EA6">
        <w:rPr>
          <w:rFonts w:ascii="Arial" w:hAnsi="Arial" w:cs="Arial"/>
          <w:color w:val="000000"/>
          <w:sz w:val="18"/>
          <w:szCs w:val="18"/>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14:paraId="60E63E86" w14:textId="77777777" w:rsidR="009D3EA6" w:rsidRPr="009D3EA6" w:rsidRDefault="009D3EA6" w:rsidP="009D3EA6">
      <w:pPr>
        <w:pStyle w:val="Paragraphedeliste"/>
        <w:widowControl w:val="0"/>
        <w:tabs>
          <w:tab w:val="left" w:pos="1250"/>
        </w:tabs>
        <w:autoSpaceDE w:val="0"/>
        <w:autoSpaceDN w:val="0"/>
        <w:adjustRightInd w:val="0"/>
        <w:snapToGrid w:val="0"/>
        <w:ind w:left="1276" w:right="120"/>
        <w:contextualSpacing w:val="0"/>
        <w:jc w:val="both"/>
        <w:rPr>
          <w:rFonts w:ascii="Arial" w:hAnsi="Arial" w:cs="Arial"/>
          <w:sz w:val="18"/>
          <w:szCs w:val="18"/>
          <w:lang w:val="fr-FR"/>
        </w:rPr>
      </w:pPr>
    </w:p>
    <w:p w14:paraId="260D6280" w14:textId="77777777" w:rsidR="0039212B" w:rsidRPr="009D3EA6" w:rsidRDefault="0039212B" w:rsidP="009D3EA6">
      <w:pPr>
        <w:pStyle w:val="Corpsdetexte"/>
        <w:adjustRightInd w:val="0"/>
        <w:snapToGrid w:val="0"/>
        <w:ind w:left="1276"/>
        <w:rPr>
          <w:rFonts w:cs="Arial"/>
          <w:sz w:val="18"/>
          <w:szCs w:val="18"/>
        </w:rPr>
      </w:pPr>
    </w:p>
    <w:p w14:paraId="7BB9D1C9" w14:textId="77777777" w:rsidR="0039212B" w:rsidRPr="000F2ED4" w:rsidRDefault="0039212B" w:rsidP="000F2ED4">
      <w:pPr>
        <w:pStyle w:val="Corpsdetexte"/>
        <w:adjustRightInd w:val="0"/>
        <w:snapToGrid w:val="0"/>
        <w:rPr>
          <w:rFonts w:cs="Arial"/>
          <w:sz w:val="18"/>
          <w:szCs w:val="18"/>
        </w:rPr>
      </w:pPr>
    </w:p>
    <w:p w14:paraId="451F6F60" w14:textId="77777777" w:rsidR="0039212B" w:rsidRPr="000F2ED4" w:rsidRDefault="0039212B" w:rsidP="000F2ED4">
      <w:pPr>
        <w:pStyle w:val="Corpsdetexte"/>
        <w:adjustRightInd w:val="0"/>
        <w:snapToGrid w:val="0"/>
        <w:rPr>
          <w:rFonts w:cs="Arial"/>
          <w:sz w:val="18"/>
          <w:szCs w:val="18"/>
        </w:rPr>
      </w:pPr>
    </w:p>
    <w:p w14:paraId="62008A64" w14:textId="77777777" w:rsidR="0039212B" w:rsidRPr="000F2ED4" w:rsidRDefault="0039212B" w:rsidP="000F2ED4">
      <w:pPr>
        <w:pStyle w:val="Paragraphedeliste"/>
        <w:widowControl w:val="0"/>
        <w:numPr>
          <w:ilvl w:val="1"/>
          <w:numId w:val="42"/>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lastRenderedPageBreak/>
        <w:t>Sans notification préalable, au lieu ou avant de terminer le marché tel que prévu à l'article 64, le maître d'ouvrage peut suspendre des paiements par mesure de</w:t>
      </w:r>
      <w:r w:rsidRPr="000F2ED4">
        <w:rPr>
          <w:rFonts w:ascii="Arial" w:hAnsi="Arial" w:cs="Arial"/>
          <w:spacing w:val="-11"/>
          <w:sz w:val="18"/>
          <w:szCs w:val="18"/>
          <w:lang w:val="fr-FR"/>
        </w:rPr>
        <w:t xml:space="preserve"> </w:t>
      </w:r>
      <w:r w:rsidRPr="000F2ED4">
        <w:rPr>
          <w:rFonts w:ascii="Arial" w:hAnsi="Arial" w:cs="Arial"/>
          <w:sz w:val="18"/>
          <w:szCs w:val="18"/>
          <w:lang w:val="fr-FR"/>
        </w:rPr>
        <w:t>précaution.</w:t>
      </w:r>
    </w:p>
    <w:p w14:paraId="49CA1A56" w14:textId="77777777" w:rsidR="0039212B" w:rsidRPr="000F2ED4" w:rsidRDefault="0039212B" w:rsidP="000F2ED4">
      <w:pPr>
        <w:pStyle w:val="Corpsdetexte"/>
        <w:adjustRightInd w:val="0"/>
        <w:snapToGrid w:val="0"/>
        <w:rPr>
          <w:rFonts w:cs="Arial"/>
          <w:sz w:val="18"/>
          <w:szCs w:val="18"/>
        </w:rPr>
      </w:pPr>
    </w:p>
    <w:p w14:paraId="69612051" w14:textId="77777777" w:rsidR="0039212B" w:rsidRPr="000F2ED4" w:rsidRDefault="0039212B" w:rsidP="000F2ED4">
      <w:pPr>
        <w:pStyle w:val="Paragraphedeliste"/>
        <w:widowControl w:val="0"/>
        <w:numPr>
          <w:ilvl w:val="1"/>
          <w:numId w:val="42"/>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Lorsqu'il est prouvé que l'attribution du marché ou son exécution sont sujettes à des violations des obligations, des irrégularités ou des fraudes attribuables au contractant, le maître d'ouvrage peut, en plus de la possibilité de suspendre l’exécution du marché tel que prévu à l’article 38, paragraphe 3, et de terminer le  marché  tel  que  prévu  à  l’article 64, suspendre les paiements et/ou recouvrer les montants déjà payés, proportionnellement à l'importance des violations des obligations, irrégularités ou fraudes. Outre les mesures susmentionnées, le maître d'ouvrage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w:t>
      </w:r>
      <w:r w:rsidRPr="000F2ED4">
        <w:rPr>
          <w:rFonts w:ascii="Arial" w:hAnsi="Arial" w:cs="Arial"/>
          <w:spacing w:val="-9"/>
          <w:sz w:val="18"/>
          <w:szCs w:val="18"/>
          <w:lang w:val="fr-FR"/>
        </w:rPr>
        <w:t xml:space="preserve"> </w:t>
      </w:r>
      <w:r w:rsidRPr="000F2ED4">
        <w:rPr>
          <w:rFonts w:ascii="Arial" w:hAnsi="Arial" w:cs="Arial"/>
          <w:sz w:val="18"/>
          <w:szCs w:val="18"/>
          <w:lang w:val="fr-FR"/>
        </w:rPr>
        <w:t>tardive.</w:t>
      </w:r>
    </w:p>
    <w:p w14:paraId="4E21C3C7" w14:textId="77777777" w:rsidR="0039212B" w:rsidRPr="000F2ED4" w:rsidRDefault="0039212B" w:rsidP="000F2ED4">
      <w:pPr>
        <w:pStyle w:val="Corpsdetexte"/>
        <w:adjustRightInd w:val="0"/>
        <w:snapToGrid w:val="0"/>
        <w:rPr>
          <w:rFonts w:cs="Arial"/>
          <w:sz w:val="18"/>
          <w:szCs w:val="18"/>
        </w:rPr>
      </w:pPr>
    </w:p>
    <w:p w14:paraId="006088E8" w14:textId="77777777" w:rsidR="0039212B" w:rsidRPr="000F2ED4" w:rsidRDefault="0039212B" w:rsidP="000F2ED4">
      <w:pPr>
        <w:pStyle w:val="Titre2"/>
        <w:tabs>
          <w:tab w:val="left" w:pos="1676"/>
        </w:tabs>
        <w:adjustRightInd w:val="0"/>
        <w:snapToGrid w:val="0"/>
        <w:rPr>
          <w:rFonts w:cs="Arial"/>
          <w:sz w:val="18"/>
          <w:szCs w:val="18"/>
        </w:rPr>
      </w:pPr>
      <w:bookmarkStart w:id="90" w:name="_bookmark50"/>
      <w:bookmarkEnd w:id="90"/>
      <w:r w:rsidRPr="000F2ED4">
        <w:rPr>
          <w:rFonts w:cs="Arial"/>
          <w:sz w:val="18"/>
          <w:szCs w:val="18"/>
        </w:rPr>
        <w:t>Article</w:t>
      </w:r>
      <w:r w:rsidRPr="000F2ED4">
        <w:rPr>
          <w:rFonts w:cs="Arial"/>
          <w:spacing w:val="-2"/>
          <w:sz w:val="18"/>
          <w:szCs w:val="18"/>
        </w:rPr>
        <w:t xml:space="preserve"> </w:t>
      </w:r>
      <w:r w:rsidRPr="000F2ED4">
        <w:rPr>
          <w:rFonts w:cs="Arial"/>
          <w:sz w:val="18"/>
          <w:szCs w:val="18"/>
        </w:rPr>
        <w:t>45 -</w:t>
      </w:r>
      <w:r w:rsidRPr="000F2ED4">
        <w:rPr>
          <w:rFonts w:cs="Arial"/>
          <w:sz w:val="18"/>
          <w:szCs w:val="18"/>
        </w:rPr>
        <w:tab/>
        <w:t>Marchés à prix provisoires</w:t>
      </w:r>
    </w:p>
    <w:p w14:paraId="1270D712" w14:textId="77777777" w:rsidR="0039212B" w:rsidRPr="000F2ED4" w:rsidRDefault="0039212B" w:rsidP="000F2ED4">
      <w:pPr>
        <w:pStyle w:val="Corpsdetexte"/>
        <w:adjustRightInd w:val="0"/>
        <w:snapToGrid w:val="0"/>
        <w:rPr>
          <w:rFonts w:cs="Arial"/>
          <w:b/>
          <w:sz w:val="18"/>
          <w:szCs w:val="18"/>
        </w:rPr>
      </w:pPr>
    </w:p>
    <w:p w14:paraId="0DF77628" w14:textId="77777777" w:rsidR="0039212B" w:rsidRPr="000F2ED4" w:rsidRDefault="0039212B" w:rsidP="000F2ED4">
      <w:pPr>
        <w:pStyle w:val="Paragraphedeliste"/>
        <w:widowControl w:val="0"/>
        <w:numPr>
          <w:ilvl w:val="1"/>
          <w:numId w:val="40"/>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Lorsque, exceptionnellement, le marché attribué est à prix provisoires, le montant dû au titre du marché est</w:t>
      </w:r>
      <w:r w:rsidRPr="000F2ED4">
        <w:rPr>
          <w:rFonts w:ascii="Arial" w:hAnsi="Arial" w:cs="Arial"/>
          <w:spacing w:val="-7"/>
          <w:sz w:val="18"/>
          <w:szCs w:val="18"/>
          <w:lang w:val="fr-FR"/>
        </w:rPr>
        <w:t xml:space="preserve"> </w:t>
      </w:r>
      <w:r w:rsidRPr="000F2ED4">
        <w:rPr>
          <w:rFonts w:ascii="Arial" w:hAnsi="Arial" w:cs="Arial"/>
          <w:sz w:val="18"/>
          <w:szCs w:val="18"/>
          <w:lang w:val="fr-FR"/>
        </w:rPr>
        <w:t>calculé:</w:t>
      </w:r>
    </w:p>
    <w:p w14:paraId="697C893E" w14:textId="77777777" w:rsidR="0039212B" w:rsidRPr="000F2ED4" w:rsidRDefault="0039212B" w:rsidP="000F2ED4">
      <w:pPr>
        <w:pStyle w:val="Corpsdetexte"/>
        <w:adjustRightInd w:val="0"/>
        <w:snapToGrid w:val="0"/>
        <w:rPr>
          <w:rFonts w:cs="Arial"/>
          <w:sz w:val="18"/>
          <w:szCs w:val="18"/>
        </w:rPr>
      </w:pPr>
    </w:p>
    <w:p w14:paraId="69AA0211" w14:textId="77777777" w:rsidR="0039212B" w:rsidRPr="000F2ED4" w:rsidRDefault="0039212B" w:rsidP="000F2ED4">
      <w:pPr>
        <w:pStyle w:val="Paragraphedeliste"/>
        <w:widowControl w:val="0"/>
        <w:numPr>
          <w:ilvl w:val="2"/>
          <w:numId w:val="40"/>
        </w:numPr>
        <w:tabs>
          <w:tab w:val="left" w:pos="197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comme pour les marchés en dépenses contrôlées visés à l’article 49, paragraphe 1, point c);</w:t>
      </w:r>
      <w:r w:rsidRPr="000F2ED4">
        <w:rPr>
          <w:rFonts w:ascii="Arial" w:hAnsi="Arial" w:cs="Arial"/>
          <w:spacing w:val="-2"/>
          <w:sz w:val="18"/>
          <w:szCs w:val="18"/>
          <w:lang w:val="fr-FR"/>
        </w:rPr>
        <w:t xml:space="preserve"> </w:t>
      </w:r>
      <w:r w:rsidRPr="000F2ED4">
        <w:rPr>
          <w:rFonts w:ascii="Arial" w:hAnsi="Arial" w:cs="Arial"/>
          <w:sz w:val="18"/>
          <w:szCs w:val="18"/>
          <w:lang w:val="fr-FR"/>
        </w:rPr>
        <w:t>ou</w:t>
      </w:r>
    </w:p>
    <w:p w14:paraId="3A1E43D5" w14:textId="77777777" w:rsidR="0039212B" w:rsidRPr="000F2ED4" w:rsidRDefault="0039212B" w:rsidP="000F2ED4">
      <w:pPr>
        <w:pStyle w:val="Corpsdetexte"/>
        <w:adjustRightInd w:val="0"/>
        <w:snapToGrid w:val="0"/>
        <w:rPr>
          <w:rFonts w:cs="Arial"/>
          <w:sz w:val="18"/>
          <w:szCs w:val="18"/>
        </w:rPr>
      </w:pPr>
    </w:p>
    <w:p w14:paraId="361D0D4F" w14:textId="47D48817" w:rsidR="0039212B" w:rsidRPr="000F2ED4" w:rsidRDefault="0039212B" w:rsidP="000F2ED4">
      <w:pPr>
        <w:pStyle w:val="Paragraphedeliste"/>
        <w:widowControl w:val="0"/>
        <w:numPr>
          <w:ilvl w:val="2"/>
          <w:numId w:val="40"/>
        </w:numPr>
        <w:tabs>
          <w:tab w:val="left" w:pos="197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au départ sur la base de prix provisoires et ensuite, dès que les conditions d’exécution du marché sont connues, comme pour les marchés à forfait ou les marchés à prix unitaires visés à l’article 49, paragraphe 1, points a) et b) respectivement, ou comme en matière de marchés</w:t>
      </w:r>
      <w:r w:rsidRPr="000F2ED4">
        <w:rPr>
          <w:rFonts w:ascii="Arial" w:hAnsi="Arial" w:cs="Arial"/>
          <w:spacing w:val="-1"/>
          <w:sz w:val="18"/>
          <w:szCs w:val="18"/>
          <w:lang w:val="fr-FR"/>
        </w:rPr>
        <w:t xml:space="preserve"> </w:t>
      </w:r>
      <w:r w:rsidRPr="000F2ED4">
        <w:rPr>
          <w:rFonts w:ascii="Arial" w:hAnsi="Arial" w:cs="Arial"/>
          <w:sz w:val="18"/>
          <w:szCs w:val="18"/>
          <w:lang w:val="fr-FR"/>
        </w:rPr>
        <w:t>mixtes.</w:t>
      </w:r>
    </w:p>
    <w:p w14:paraId="209D3EB4" w14:textId="77777777" w:rsidR="000D3256" w:rsidRPr="000F2ED4" w:rsidRDefault="000D3256" w:rsidP="000F2ED4">
      <w:pPr>
        <w:pStyle w:val="Paragraphedeliste"/>
        <w:adjustRightInd w:val="0"/>
        <w:snapToGrid w:val="0"/>
        <w:contextualSpacing w:val="0"/>
        <w:jc w:val="both"/>
        <w:rPr>
          <w:rFonts w:ascii="Arial" w:hAnsi="Arial" w:cs="Arial"/>
          <w:sz w:val="18"/>
          <w:szCs w:val="18"/>
          <w:lang w:val="fr-FR"/>
        </w:rPr>
      </w:pPr>
    </w:p>
    <w:p w14:paraId="3D90BC9A" w14:textId="77777777" w:rsidR="0039212B" w:rsidRPr="000F2ED4" w:rsidRDefault="0039212B" w:rsidP="000F2ED4">
      <w:pPr>
        <w:pStyle w:val="Paragraphedeliste"/>
        <w:widowControl w:val="0"/>
        <w:numPr>
          <w:ilvl w:val="1"/>
          <w:numId w:val="40"/>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contractant fournit toute information que le maître d'ouvrage ou le maître d'œuvre peut raisonnablement demander sur tout sujet relatif au marché, pour les besoins de son évaluation. Faute d'accord sur l'évaluation des travaux, les montants dus sont fixés par le maître</w:t>
      </w:r>
      <w:r w:rsidRPr="000F2ED4">
        <w:rPr>
          <w:rFonts w:ascii="Arial" w:hAnsi="Arial" w:cs="Arial"/>
          <w:spacing w:val="-1"/>
          <w:sz w:val="18"/>
          <w:szCs w:val="18"/>
          <w:lang w:val="fr-FR"/>
        </w:rPr>
        <w:t xml:space="preserve"> </w:t>
      </w:r>
      <w:r w:rsidRPr="000F2ED4">
        <w:rPr>
          <w:rFonts w:ascii="Arial" w:hAnsi="Arial" w:cs="Arial"/>
          <w:sz w:val="18"/>
          <w:szCs w:val="18"/>
          <w:lang w:val="fr-FR"/>
        </w:rPr>
        <w:t>d'œuvre.</w:t>
      </w:r>
    </w:p>
    <w:p w14:paraId="74A03057" w14:textId="77777777" w:rsidR="0039212B" w:rsidRPr="000F2ED4" w:rsidRDefault="0039212B" w:rsidP="000F2ED4">
      <w:pPr>
        <w:pStyle w:val="Corpsdetexte"/>
        <w:adjustRightInd w:val="0"/>
        <w:snapToGrid w:val="0"/>
        <w:rPr>
          <w:rFonts w:cs="Arial"/>
          <w:sz w:val="18"/>
          <w:szCs w:val="18"/>
        </w:rPr>
      </w:pPr>
    </w:p>
    <w:p w14:paraId="406B75FD" w14:textId="77777777" w:rsidR="0039212B" w:rsidRPr="000F2ED4" w:rsidRDefault="0039212B" w:rsidP="000F2ED4">
      <w:pPr>
        <w:pStyle w:val="Titre2"/>
        <w:tabs>
          <w:tab w:val="left" w:pos="1676"/>
        </w:tabs>
        <w:adjustRightInd w:val="0"/>
        <w:snapToGrid w:val="0"/>
        <w:rPr>
          <w:rFonts w:cs="Arial"/>
          <w:sz w:val="18"/>
          <w:szCs w:val="18"/>
        </w:rPr>
      </w:pPr>
      <w:bookmarkStart w:id="91" w:name="_bookmark51"/>
      <w:bookmarkEnd w:id="91"/>
      <w:r w:rsidRPr="000F2ED4">
        <w:rPr>
          <w:rFonts w:cs="Arial"/>
          <w:sz w:val="18"/>
          <w:szCs w:val="18"/>
        </w:rPr>
        <w:t>Article</w:t>
      </w:r>
      <w:r w:rsidRPr="000F2ED4">
        <w:rPr>
          <w:rFonts w:cs="Arial"/>
          <w:spacing w:val="-2"/>
          <w:sz w:val="18"/>
          <w:szCs w:val="18"/>
        </w:rPr>
        <w:t xml:space="preserve"> </w:t>
      </w:r>
      <w:r w:rsidRPr="000F2ED4">
        <w:rPr>
          <w:rFonts w:cs="Arial"/>
          <w:sz w:val="18"/>
          <w:szCs w:val="18"/>
        </w:rPr>
        <w:t>46 -</w:t>
      </w:r>
      <w:r w:rsidRPr="000F2ED4">
        <w:rPr>
          <w:rFonts w:cs="Arial"/>
          <w:sz w:val="18"/>
          <w:szCs w:val="18"/>
        </w:rPr>
        <w:tab/>
        <w:t>Préfinancement</w:t>
      </w:r>
    </w:p>
    <w:p w14:paraId="759A3277" w14:textId="77777777" w:rsidR="0039212B" w:rsidRPr="000F2ED4" w:rsidRDefault="0039212B" w:rsidP="000F2ED4">
      <w:pPr>
        <w:pStyle w:val="Corpsdetexte"/>
        <w:adjustRightInd w:val="0"/>
        <w:snapToGrid w:val="0"/>
        <w:rPr>
          <w:rFonts w:cs="Arial"/>
          <w:b/>
          <w:sz w:val="18"/>
          <w:szCs w:val="18"/>
        </w:rPr>
      </w:pPr>
    </w:p>
    <w:p w14:paraId="378EEAFA" w14:textId="77777777" w:rsidR="0039212B" w:rsidRPr="000F2ED4" w:rsidRDefault="0039212B" w:rsidP="000F2ED4">
      <w:pPr>
        <w:pStyle w:val="Paragraphedeliste"/>
        <w:widowControl w:val="0"/>
        <w:numPr>
          <w:ilvl w:val="1"/>
          <w:numId w:val="39"/>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Si les conditions particulières le prévoient, des préfinancements peuvent être accordés au contractant, à sa demande, et avant le versement du premier acompte, pour des opérations liées à la mise en œuvre des tâches, dans les cas énumérés</w:t>
      </w:r>
      <w:r w:rsidRPr="000F2ED4">
        <w:rPr>
          <w:rFonts w:ascii="Arial" w:hAnsi="Arial" w:cs="Arial"/>
          <w:spacing w:val="-14"/>
          <w:sz w:val="18"/>
          <w:szCs w:val="18"/>
          <w:lang w:val="fr-FR"/>
        </w:rPr>
        <w:t xml:space="preserve"> </w:t>
      </w:r>
      <w:r w:rsidRPr="000F2ED4">
        <w:rPr>
          <w:rFonts w:ascii="Arial" w:hAnsi="Arial" w:cs="Arial"/>
          <w:sz w:val="18"/>
          <w:szCs w:val="18"/>
          <w:lang w:val="fr-FR"/>
        </w:rPr>
        <w:t>ci-après:</w:t>
      </w:r>
    </w:p>
    <w:p w14:paraId="00D95A75" w14:textId="77777777" w:rsidR="0039212B" w:rsidRPr="000F2ED4" w:rsidRDefault="0039212B" w:rsidP="000F2ED4">
      <w:pPr>
        <w:pStyle w:val="Corpsdetexte"/>
        <w:adjustRightInd w:val="0"/>
        <w:snapToGrid w:val="0"/>
        <w:rPr>
          <w:rFonts w:cs="Arial"/>
          <w:sz w:val="18"/>
          <w:szCs w:val="18"/>
        </w:rPr>
      </w:pPr>
    </w:p>
    <w:p w14:paraId="2D6FE19E" w14:textId="77777777" w:rsidR="0039212B" w:rsidRPr="000F2ED4" w:rsidRDefault="0039212B" w:rsidP="000F2ED4">
      <w:pPr>
        <w:pStyle w:val="Paragraphedeliste"/>
        <w:widowControl w:val="0"/>
        <w:numPr>
          <w:ilvl w:val="2"/>
          <w:numId w:val="39"/>
        </w:numPr>
        <w:tabs>
          <w:tab w:val="left" w:pos="197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à titre d'avance forfaitaire, pour lui permettre de faire face aux débours entraînés par le démarrage du</w:t>
      </w:r>
      <w:r w:rsidRPr="000F2ED4">
        <w:rPr>
          <w:rFonts w:ascii="Arial" w:hAnsi="Arial" w:cs="Arial"/>
          <w:spacing w:val="-3"/>
          <w:sz w:val="18"/>
          <w:szCs w:val="18"/>
          <w:lang w:val="fr-FR"/>
        </w:rPr>
        <w:t xml:space="preserve"> </w:t>
      </w:r>
      <w:r w:rsidRPr="000F2ED4">
        <w:rPr>
          <w:rFonts w:ascii="Arial" w:hAnsi="Arial" w:cs="Arial"/>
          <w:sz w:val="18"/>
          <w:szCs w:val="18"/>
          <w:lang w:val="fr-FR"/>
        </w:rPr>
        <w:t>marché;</w:t>
      </w:r>
    </w:p>
    <w:p w14:paraId="382F3D32" w14:textId="77777777" w:rsidR="0039212B" w:rsidRPr="000F2ED4" w:rsidRDefault="0039212B" w:rsidP="000F2ED4">
      <w:pPr>
        <w:pStyle w:val="Corpsdetexte"/>
        <w:adjustRightInd w:val="0"/>
        <w:snapToGrid w:val="0"/>
        <w:rPr>
          <w:rFonts w:cs="Arial"/>
          <w:sz w:val="18"/>
          <w:szCs w:val="18"/>
        </w:rPr>
      </w:pPr>
    </w:p>
    <w:p w14:paraId="074B817E" w14:textId="77777777" w:rsidR="0039212B" w:rsidRPr="000F2ED4" w:rsidRDefault="0039212B" w:rsidP="000F2ED4">
      <w:pPr>
        <w:pStyle w:val="Paragraphedeliste"/>
        <w:widowControl w:val="0"/>
        <w:numPr>
          <w:ilvl w:val="2"/>
          <w:numId w:val="39"/>
        </w:numPr>
        <w:tabs>
          <w:tab w:val="left" w:pos="197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au titre de préfinancement, s'il justifie de la conclusion d'un contrat d'achat ou d'une commande de matériaux, d'installations, d'équipements, de machines et d'outils, ainsi que d'autres dépenses préalables importantes, telles que  l'acquisition de brevets ou l'exécution d'études nécessaires à l'exécution du marché. Une preuve de la réalisation de tels achats ou commandes doit être fournie par le contractant en vue d’obtenir le</w:t>
      </w:r>
      <w:r w:rsidRPr="000F2ED4">
        <w:rPr>
          <w:rFonts w:ascii="Arial" w:hAnsi="Arial" w:cs="Arial"/>
          <w:spacing w:val="-9"/>
          <w:sz w:val="18"/>
          <w:szCs w:val="18"/>
          <w:lang w:val="fr-FR"/>
        </w:rPr>
        <w:t xml:space="preserve"> </w:t>
      </w:r>
      <w:r w:rsidRPr="000F2ED4">
        <w:rPr>
          <w:rFonts w:ascii="Arial" w:hAnsi="Arial" w:cs="Arial"/>
          <w:sz w:val="18"/>
          <w:szCs w:val="18"/>
          <w:lang w:val="fr-FR"/>
        </w:rPr>
        <w:t>préfinancement.</w:t>
      </w:r>
    </w:p>
    <w:p w14:paraId="76B38427" w14:textId="77777777" w:rsidR="0039212B" w:rsidRPr="000F2ED4" w:rsidRDefault="0039212B" w:rsidP="000F2ED4">
      <w:pPr>
        <w:pStyle w:val="Corpsdetexte"/>
        <w:adjustRightInd w:val="0"/>
        <w:snapToGrid w:val="0"/>
        <w:rPr>
          <w:rFonts w:cs="Arial"/>
          <w:sz w:val="18"/>
          <w:szCs w:val="18"/>
        </w:rPr>
      </w:pPr>
    </w:p>
    <w:p w14:paraId="5FE1D403" w14:textId="77777777" w:rsidR="0039212B" w:rsidRPr="000F2ED4" w:rsidRDefault="0039212B" w:rsidP="000F2ED4">
      <w:pPr>
        <w:pStyle w:val="Paragraphedeliste"/>
        <w:widowControl w:val="0"/>
        <w:numPr>
          <w:ilvl w:val="1"/>
          <w:numId w:val="39"/>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Les conditions particulières fixent le montant total des préfinancements, qui ne peut dépasser 10 % du montant initial du marché pour l'avance forfaitaire visée à l'article 46, paragraphe 1, point a), et 20 % de ce montant pour l'ensemble des autres préfinancements visés à l'article 46, paragraphe 1, point</w:t>
      </w:r>
      <w:r w:rsidRPr="000F2ED4">
        <w:rPr>
          <w:rFonts w:ascii="Arial" w:hAnsi="Arial" w:cs="Arial"/>
          <w:spacing w:val="-5"/>
          <w:sz w:val="18"/>
          <w:szCs w:val="18"/>
          <w:lang w:val="fr-FR"/>
        </w:rPr>
        <w:t xml:space="preserve"> </w:t>
      </w:r>
      <w:r w:rsidRPr="000F2ED4">
        <w:rPr>
          <w:rFonts w:ascii="Arial" w:hAnsi="Arial" w:cs="Arial"/>
          <w:sz w:val="18"/>
          <w:szCs w:val="18"/>
          <w:lang w:val="fr-FR"/>
        </w:rPr>
        <w:t>b).</w:t>
      </w:r>
    </w:p>
    <w:p w14:paraId="758F5D10" w14:textId="77777777" w:rsidR="0039212B" w:rsidRPr="000F2ED4" w:rsidRDefault="0039212B" w:rsidP="000F2ED4">
      <w:pPr>
        <w:pStyle w:val="Corpsdetexte"/>
        <w:adjustRightInd w:val="0"/>
        <w:snapToGrid w:val="0"/>
        <w:rPr>
          <w:rFonts w:cs="Arial"/>
          <w:sz w:val="18"/>
          <w:szCs w:val="18"/>
        </w:rPr>
      </w:pPr>
    </w:p>
    <w:p w14:paraId="17F2372F" w14:textId="77777777" w:rsidR="0039212B" w:rsidRPr="000F2ED4" w:rsidRDefault="0039212B" w:rsidP="000F2ED4">
      <w:pPr>
        <w:pStyle w:val="Paragraphedeliste"/>
        <w:widowControl w:val="0"/>
        <w:numPr>
          <w:ilvl w:val="1"/>
          <w:numId w:val="39"/>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Aucun préfinancement n'est accordé</w:t>
      </w:r>
      <w:r w:rsidRPr="000F2ED4">
        <w:rPr>
          <w:rFonts w:ascii="Arial" w:hAnsi="Arial" w:cs="Arial"/>
          <w:spacing w:val="1"/>
          <w:sz w:val="18"/>
          <w:szCs w:val="18"/>
          <w:lang w:val="fr-FR"/>
        </w:rPr>
        <w:t xml:space="preserve"> </w:t>
      </w:r>
      <w:r w:rsidRPr="000F2ED4">
        <w:rPr>
          <w:rFonts w:ascii="Arial" w:hAnsi="Arial" w:cs="Arial"/>
          <w:sz w:val="18"/>
          <w:szCs w:val="18"/>
          <w:lang w:val="fr-FR"/>
        </w:rPr>
        <w:t>avant:</w:t>
      </w:r>
    </w:p>
    <w:p w14:paraId="423BD007" w14:textId="77777777" w:rsidR="0039212B" w:rsidRPr="000F2ED4" w:rsidRDefault="0039212B" w:rsidP="000F2ED4">
      <w:pPr>
        <w:pStyle w:val="Paragraphedeliste"/>
        <w:widowControl w:val="0"/>
        <w:numPr>
          <w:ilvl w:val="2"/>
          <w:numId w:val="39"/>
        </w:numPr>
        <w:tabs>
          <w:tab w:val="left" w:pos="1965"/>
        </w:tabs>
        <w:autoSpaceDE w:val="0"/>
        <w:autoSpaceDN w:val="0"/>
        <w:adjustRightInd w:val="0"/>
        <w:snapToGrid w:val="0"/>
        <w:ind w:left="1964" w:hanging="359"/>
        <w:contextualSpacing w:val="0"/>
        <w:jc w:val="both"/>
        <w:rPr>
          <w:rFonts w:ascii="Arial" w:hAnsi="Arial" w:cs="Arial"/>
          <w:sz w:val="18"/>
          <w:szCs w:val="18"/>
          <w:lang w:val="fr-FR"/>
        </w:rPr>
      </w:pPr>
      <w:r w:rsidRPr="000F2ED4">
        <w:rPr>
          <w:rFonts w:ascii="Arial" w:hAnsi="Arial" w:cs="Arial"/>
          <w:sz w:val="18"/>
          <w:szCs w:val="18"/>
          <w:lang w:val="fr-FR"/>
        </w:rPr>
        <w:t>la signature du</w:t>
      </w:r>
      <w:r w:rsidRPr="000F2ED4">
        <w:rPr>
          <w:rFonts w:ascii="Arial" w:hAnsi="Arial" w:cs="Arial"/>
          <w:spacing w:val="-3"/>
          <w:sz w:val="18"/>
          <w:szCs w:val="18"/>
          <w:lang w:val="fr-FR"/>
        </w:rPr>
        <w:t xml:space="preserve"> </w:t>
      </w:r>
      <w:r w:rsidRPr="000F2ED4">
        <w:rPr>
          <w:rFonts w:ascii="Arial" w:hAnsi="Arial" w:cs="Arial"/>
          <w:sz w:val="18"/>
          <w:szCs w:val="18"/>
          <w:lang w:val="fr-FR"/>
        </w:rPr>
        <w:t>contrat;</w:t>
      </w:r>
    </w:p>
    <w:p w14:paraId="0BA8811A" w14:textId="77777777" w:rsidR="0039212B" w:rsidRPr="000F2ED4" w:rsidRDefault="0039212B" w:rsidP="000F2ED4">
      <w:pPr>
        <w:pStyle w:val="Paragraphedeliste"/>
        <w:widowControl w:val="0"/>
        <w:numPr>
          <w:ilvl w:val="2"/>
          <w:numId w:val="39"/>
        </w:numPr>
        <w:tabs>
          <w:tab w:val="left" w:pos="1965"/>
        </w:tabs>
        <w:autoSpaceDE w:val="0"/>
        <w:autoSpaceDN w:val="0"/>
        <w:adjustRightInd w:val="0"/>
        <w:snapToGrid w:val="0"/>
        <w:ind w:left="1964" w:hanging="359"/>
        <w:contextualSpacing w:val="0"/>
        <w:jc w:val="both"/>
        <w:rPr>
          <w:rFonts w:ascii="Arial" w:hAnsi="Arial" w:cs="Arial"/>
          <w:sz w:val="18"/>
          <w:szCs w:val="18"/>
          <w:lang w:val="fr-FR"/>
        </w:rPr>
      </w:pPr>
      <w:r w:rsidRPr="000F2ED4">
        <w:rPr>
          <w:rFonts w:ascii="Arial" w:hAnsi="Arial" w:cs="Arial"/>
          <w:sz w:val="18"/>
          <w:szCs w:val="18"/>
          <w:lang w:val="fr-FR"/>
        </w:rPr>
        <w:t>la constitution de la garantie de bonne exécution conformément à l’article</w:t>
      </w:r>
      <w:r w:rsidRPr="000F2ED4">
        <w:rPr>
          <w:rFonts w:ascii="Arial" w:hAnsi="Arial" w:cs="Arial"/>
          <w:spacing w:val="-10"/>
          <w:sz w:val="18"/>
          <w:szCs w:val="18"/>
          <w:lang w:val="fr-FR"/>
        </w:rPr>
        <w:t xml:space="preserve"> </w:t>
      </w:r>
      <w:r w:rsidRPr="000F2ED4">
        <w:rPr>
          <w:rFonts w:ascii="Arial" w:hAnsi="Arial" w:cs="Arial"/>
          <w:sz w:val="18"/>
          <w:szCs w:val="18"/>
          <w:lang w:val="fr-FR"/>
        </w:rPr>
        <w:t>15;</w:t>
      </w:r>
    </w:p>
    <w:p w14:paraId="5A6D6CC7" w14:textId="77777777" w:rsidR="0039212B" w:rsidRPr="000F2ED4" w:rsidRDefault="0039212B" w:rsidP="000F2ED4">
      <w:pPr>
        <w:pStyle w:val="Paragraphedeliste"/>
        <w:widowControl w:val="0"/>
        <w:numPr>
          <w:ilvl w:val="2"/>
          <w:numId w:val="39"/>
        </w:numPr>
        <w:tabs>
          <w:tab w:val="left" w:pos="197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sauf stipulation contraire des conditions particulières, la constitution d'une garantie financière établie conformément à l'article 15, paragraphes 3 et 6, pour la totalité du préfinancement qui n'est libérée que lorsque le préfinancement a été intégralement remboursé par le contractant sur les acomptes qui lui sont dus en vertu du</w:t>
      </w:r>
      <w:r w:rsidRPr="000F2ED4">
        <w:rPr>
          <w:rFonts w:ascii="Arial" w:hAnsi="Arial" w:cs="Arial"/>
          <w:spacing w:val="-1"/>
          <w:sz w:val="18"/>
          <w:szCs w:val="18"/>
          <w:lang w:val="fr-FR"/>
        </w:rPr>
        <w:t xml:space="preserve"> </w:t>
      </w:r>
      <w:r w:rsidRPr="000F2ED4">
        <w:rPr>
          <w:rFonts w:ascii="Arial" w:hAnsi="Arial" w:cs="Arial"/>
          <w:sz w:val="18"/>
          <w:szCs w:val="18"/>
          <w:lang w:val="fr-FR"/>
        </w:rPr>
        <w:t>marché;</w:t>
      </w:r>
    </w:p>
    <w:p w14:paraId="32F3002F" w14:textId="77777777" w:rsidR="0039212B" w:rsidRPr="000F2ED4" w:rsidRDefault="0039212B" w:rsidP="000F2ED4">
      <w:pPr>
        <w:pStyle w:val="Paragraphedeliste"/>
        <w:widowControl w:val="0"/>
        <w:numPr>
          <w:ilvl w:val="2"/>
          <w:numId w:val="39"/>
        </w:numPr>
        <w:tabs>
          <w:tab w:val="left" w:pos="1965"/>
        </w:tabs>
        <w:autoSpaceDE w:val="0"/>
        <w:autoSpaceDN w:val="0"/>
        <w:adjustRightInd w:val="0"/>
        <w:snapToGrid w:val="0"/>
        <w:ind w:left="1964" w:hanging="359"/>
        <w:contextualSpacing w:val="0"/>
        <w:jc w:val="both"/>
        <w:rPr>
          <w:rFonts w:ascii="Arial" w:hAnsi="Arial" w:cs="Arial"/>
          <w:sz w:val="18"/>
          <w:szCs w:val="18"/>
          <w:lang w:val="fr-FR"/>
        </w:rPr>
      </w:pPr>
      <w:r w:rsidRPr="000F2ED4">
        <w:rPr>
          <w:rFonts w:ascii="Arial" w:hAnsi="Arial" w:cs="Arial"/>
          <w:sz w:val="18"/>
          <w:szCs w:val="18"/>
          <w:lang w:val="fr-FR"/>
        </w:rPr>
        <w:t>l'exécution par le contractant de ses obligations au titre de l’article</w:t>
      </w:r>
      <w:r w:rsidRPr="000F2ED4">
        <w:rPr>
          <w:rFonts w:ascii="Arial" w:hAnsi="Arial" w:cs="Arial"/>
          <w:spacing w:val="-10"/>
          <w:sz w:val="18"/>
          <w:szCs w:val="18"/>
          <w:lang w:val="fr-FR"/>
        </w:rPr>
        <w:t xml:space="preserve"> </w:t>
      </w:r>
      <w:r w:rsidRPr="000F2ED4">
        <w:rPr>
          <w:rFonts w:ascii="Arial" w:hAnsi="Arial" w:cs="Arial"/>
          <w:sz w:val="18"/>
          <w:szCs w:val="18"/>
          <w:lang w:val="fr-FR"/>
        </w:rPr>
        <w:t>16;</w:t>
      </w:r>
    </w:p>
    <w:p w14:paraId="2F5AE883" w14:textId="77777777" w:rsidR="0039212B" w:rsidRPr="000F2ED4" w:rsidRDefault="0039212B" w:rsidP="000F2ED4">
      <w:pPr>
        <w:pStyle w:val="Paragraphedeliste"/>
        <w:widowControl w:val="0"/>
        <w:numPr>
          <w:ilvl w:val="2"/>
          <w:numId w:val="39"/>
        </w:numPr>
        <w:tabs>
          <w:tab w:val="left" w:pos="1965"/>
        </w:tabs>
        <w:autoSpaceDE w:val="0"/>
        <w:autoSpaceDN w:val="0"/>
        <w:adjustRightInd w:val="0"/>
        <w:snapToGrid w:val="0"/>
        <w:ind w:left="1964" w:right="122" w:hanging="358"/>
        <w:contextualSpacing w:val="0"/>
        <w:jc w:val="both"/>
        <w:rPr>
          <w:rFonts w:ascii="Arial" w:hAnsi="Arial" w:cs="Arial"/>
          <w:sz w:val="18"/>
          <w:szCs w:val="18"/>
          <w:lang w:val="fr-FR"/>
        </w:rPr>
      </w:pPr>
      <w:r w:rsidRPr="000F2ED4">
        <w:rPr>
          <w:rFonts w:ascii="Arial" w:hAnsi="Arial" w:cs="Arial"/>
          <w:sz w:val="18"/>
          <w:szCs w:val="18"/>
          <w:lang w:val="fr-FR"/>
        </w:rPr>
        <w:t>l’approbation par le maître d’œuvre du programme de la mise en œuvre des tâches.</w:t>
      </w:r>
    </w:p>
    <w:p w14:paraId="4D96B079" w14:textId="77777777" w:rsidR="0039212B" w:rsidRPr="000F2ED4" w:rsidRDefault="0039212B" w:rsidP="000F2ED4">
      <w:pPr>
        <w:pStyle w:val="Corpsdetexte"/>
        <w:adjustRightInd w:val="0"/>
        <w:snapToGrid w:val="0"/>
        <w:rPr>
          <w:rFonts w:cs="Arial"/>
          <w:sz w:val="18"/>
          <w:szCs w:val="18"/>
        </w:rPr>
      </w:pPr>
    </w:p>
    <w:p w14:paraId="28FCE55B" w14:textId="77777777" w:rsidR="0039212B" w:rsidRPr="000F2ED4" w:rsidRDefault="0039212B" w:rsidP="000F2ED4">
      <w:pPr>
        <w:pStyle w:val="Paragraphedeliste"/>
        <w:widowControl w:val="0"/>
        <w:numPr>
          <w:ilvl w:val="1"/>
          <w:numId w:val="39"/>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Le contractant utilise les préfinancements exclusivement pour les opérations liées à la mise en œuvre des tâches. Si le contractant utilise tout ou partie du préfinancement à d'autres fins, le préfinancement devient immédiatement dû et remboursable et aucun autre préfinancement ne lui sera</w:t>
      </w:r>
      <w:r w:rsidRPr="000F2ED4">
        <w:rPr>
          <w:rFonts w:ascii="Arial" w:hAnsi="Arial" w:cs="Arial"/>
          <w:spacing w:val="-3"/>
          <w:sz w:val="18"/>
          <w:szCs w:val="18"/>
          <w:lang w:val="fr-FR"/>
        </w:rPr>
        <w:t xml:space="preserve"> </w:t>
      </w:r>
      <w:r w:rsidRPr="000F2ED4">
        <w:rPr>
          <w:rFonts w:ascii="Arial" w:hAnsi="Arial" w:cs="Arial"/>
          <w:sz w:val="18"/>
          <w:szCs w:val="18"/>
          <w:lang w:val="fr-FR"/>
        </w:rPr>
        <w:t>fait.</w:t>
      </w:r>
    </w:p>
    <w:p w14:paraId="08F78DE8" w14:textId="77777777" w:rsidR="0039212B" w:rsidRPr="000F2ED4" w:rsidRDefault="0039212B" w:rsidP="000F2ED4">
      <w:pPr>
        <w:pStyle w:val="Corpsdetexte"/>
        <w:adjustRightInd w:val="0"/>
        <w:snapToGrid w:val="0"/>
        <w:rPr>
          <w:rFonts w:cs="Arial"/>
          <w:sz w:val="18"/>
          <w:szCs w:val="18"/>
        </w:rPr>
      </w:pPr>
    </w:p>
    <w:p w14:paraId="1C0BB974" w14:textId="77777777" w:rsidR="0039212B" w:rsidRPr="000F2ED4" w:rsidRDefault="0039212B" w:rsidP="000F2ED4">
      <w:pPr>
        <w:pStyle w:val="Paragraphedeliste"/>
        <w:widowControl w:val="0"/>
        <w:numPr>
          <w:ilvl w:val="1"/>
          <w:numId w:val="39"/>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lastRenderedPageBreak/>
        <w:t>Si la garantie pour préfinancement cesse d'être valable et que le contractant n'y remédie pas, le maître d'ouvrage peut opérer une retenue égale au montant du préfinancement sur les paiements futurs dus au contractant au titre du marché ou appliquer les dispositions de l'article 15, paragraphe</w:t>
      </w:r>
      <w:r w:rsidRPr="000F2ED4">
        <w:rPr>
          <w:rFonts w:ascii="Arial" w:hAnsi="Arial" w:cs="Arial"/>
          <w:spacing w:val="-5"/>
          <w:sz w:val="18"/>
          <w:szCs w:val="18"/>
          <w:lang w:val="fr-FR"/>
        </w:rPr>
        <w:t xml:space="preserve"> </w:t>
      </w:r>
      <w:r w:rsidRPr="000F2ED4">
        <w:rPr>
          <w:rFonts w:ascii="Arial" w:hAnsi="Arial" w:cs="Arial"/>
          <w:sz w:val="18"/>
          <w:szCs w:val="18"/>
          <w:lang w:val="fr-FR"/>
        </w:rPr>
        <w:t>6.</w:t>
      </w:r>
    </w:p>
    <w:p w14:paraId="08D64526" w14:textId="77777777" w:rsidR="0039212B" w:rsidRPr="000F2ED4" w:rsidRDefault="0039212B" w:rsidP="000F2ED4">
      <w:pPr>
        <w:adjustRightInd w:val="0"/>
        <w:snapToGrid w:val="0"/>
        <w:jc w:val="both"/>
        <w:rPr>
          <w:rFonts w:ascii="Arial" w:hAnsi="Arial" w:cs="Arial"/>
          <w:sz w:val="18"/>
          <w:szCs w:val="18"/>
        </w:rPr>
        <w:sectPr w:rsidR="0039212B" w:rsidRPr="000F2ED4">
          <w:pgSz w:w="11910" w:h="16840"/>
          <w:pgMar w:top="1040" w:right="1300" w:bottom="1100" w:left="1300" w:header="0" w:footer="918" w:gutter="0"/>
          <w:cols w:space="720"/>
        </w:sectPr>
      </w:pPr>
    </w:p>
    <w:p w14:paraId="1F278A83" w14:textId="77777777" w:rsidR="0039212B" w:rsidRPr="000F2ED4" w:rsidRDefault="0039212B" w:rsidP="000F2ED4">
      <w:pPr>
        <w:pStyle w:val="Paragraphedeliste"/>
        <w:widowControl w:val="0"/>
        <w:numPr>
          <w:ilvl w:val="1"/>
          <w:numId w:val="39"/>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lastRenderedPageBreak/>
        <w:t>Si, pour une raison quelconque, le contractant n’a pas remboursé le préfinancement sur demande, les garanties constituées pour les préfinancements peuvent être mises en recouvrement en vue du remboursement du solde des préfinancements encore dû par le contractant et le garant ne peut différer le paiement ou s'y opposer pour quelque motif que ce soit.</w:t>
      </w:r>
    </w:p>
    <w:p w14:paraId="4AF996E9" w14:textId="77777777" w:rsidR="0039212B" w:rsidRPr="000F2ED4" w:rsidRDefault="0039212B" w:rsidP="000F2ED4">
      <w:pPr>
        <w:pStyle w:val="Corpsdetexte"/>
        <w:adjustRightInd w:val="0"/>
        <w:snapToGrid w:val="0"/>
        <w:rPr>
          <w:rFonts w:cs="Arial"/>
          <w:sz w:val="18"/>
          <w:szCs w:val="18"/>
        </w:rPr>
      </w:pPr>
    </w:p>
    <w:p w14:paraId="641F41E2" w14:textId="77777777" w:rsidR="0039212B" w:rsidRPr="000F2ED4" w:rsidRDefault="0039212B" w:rsidP="000F2ED4">
      <w:pPr>
        <w:pStyle w:val="Paragraphedeliste"/>
        <w:widowControl w:val="0"/>
        <w:numPr>
          <w:ilvl w:val="1"/>
          <w:numId w:val="39"/>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Les garanties pour préfinancement prévues à l'article 46 sont libérées au fur et à mesure du remboursement des préfinancements.</w:t>
      </w:r>
    </w:p>
    <w:p w14:paraId="1E2F61C1" w14:textId="77777777" w:rsidR="0039212B" w:rsidRPr="000F2ED4" w:rsidRDefault="0039212B" w:rsidP="000F2ED4">
      <w:pPr>
        <w:pStyle w:val="Corpsdetexte"/>
        <w:adjustRightInd w:val="0"/>
        <w:snapToGrid w:val="0"/>
        <w:rPr>
          <w:rFonts w:cs="Arial"/>
          <w:sz w:val="18"/>
          <w:szCs w:val="18"/>
        </w:rPr>
      </w:pPr>
    </w:p>
    <w:p w14:paraId="1AC5FD1C" w14:textId="77777777" w:rsidR="0039212B" w:rsidRPr="000F2ED4" w:rsidRDefault="0039212B" w:rsidP="000F2ED4">
      <w:pPr>
        <w:pStyle w:val="Paragraphedeliste"/>
        <w:widowControl w:val="0"/>
        <w:numPr>
          <w:ilvl w:val="1"/>
          <w:numId w:val="39"/>
        </w:numPr>
        <w:tabs>
          <w:tab w:val="left" w:pos="1250"/>
        </w:tabs>
        <w:autoSpaceDE w:val="0"/>
        <w:autoSpaceDN w:val="0"/>
        <w:adjustRightInd w:val="0"/>
        <w:snapToGrid w:val="0"/>
        <w:ind w:right="123"/>
        <w:contextualSpacing w:val="0"/>
        <w:jc w:val="both"/>
        <w:rPr>
          <w:rFonts w:ascii="Arial" w:hAnsi="Arial" w:cs="Arial"/>
          <w:sz w:val="18"/>
          <w:szCs w:val="18"/>
          <w:lang w:val="fr-FR"/>
        </w:rPr>
      </w:pPr>
      <w:r w:rsidRPr="000F2ED4">
        <w:rPr>
          <w:rFonts w:ascii="Arial" w:hAnsi="Arial" w:cs="Arial"/>
          <w:sz w:val="18"/>
          <w:szCs w:val="18"/>
          <w:lang w:val="fr-FR"/>
        </w:rPr>
        <w:t>Les autres conditions et modalités d'octroi et de remboursement des préfinancements sont fixées dans les conditions</w:t>
      </w:r>
      <w:r w:rsidRPr="000F2ED4">
        <w:rPr>
          <w:rFonts w:ascii="Arial" w:hAnsi="Arial" w:cs="Arial"/>
          <w:spacing w:val="-5"/>
          <w:sz w:val="18"/>
          <w:szCs w:val="18"/>
          <w:lang w:val="fr-FR"/>
        </w:rPr>
        <w:t xml:space="preserve"> </w:t>
      </w:r>
      <w:r w:rsidRPr="000F2ED4">
        <w:rPr>
          <w:rFonts w:ascii="Arial" w:hAnsi="Arial" w:cs="Arial"/>
          <w:sz w:val="18"/>
          <w:szCs w:val="18"/>
          <w:lang w:val="fr-FR"/>
        </w:rPr>
        <w:t>particulières.</w:t>
      </w:r>
    </w:p>
    <w:p w14:paraId="388BE667" w14:textId="77777777" w:rsidR="0039212B" w:rsidRPr="000F2ED4" w:rsidRDefault="0039212B" w:rsidP="000F2ED4">
      <w:pPr>
        <w:pStyle w:val="Corpsdetexte"/>
        <w:adjustRightInd w:val="0"/>
        <w:snapToGrid w:val="0"/>
        <w:rPr>
          <w:rFonts w:cs="Arial"/>
          <w:sz w:val="18"/>
          <w:szCs w:val="18"/>
        </w:rPr>
      </w:pPr>
    </w:p>
    <w:p w14:paraId="6A12BEFA" w14:textId="77777777" w:rsidR="0039212B" w:rsidRPr="000F2ED4" w:rsidRDefault="0039212B" w:rsidP="000F2ED4">
      <w:pPr>
        <w:pStyle w:val="Titre2"/>
        <w:tabs>
          <w:tab w:val="left" w:pos="1676"/>
        </w:tabs>
        <w:adjustRightInd w:val="0"/>
        <w:snapToGrid w:val="0"/>
        <w:rPr>
          <w:rFonts w:cs="Arial"/>
          <w:sz w:val="18"/>
          <w:szCs w:val="18"/>
        </w:rPr>
      </w:pPr>
      <w:bookmarkStart w:id="92" w:name="_bookmark52"/>
      <w:bookmarkEnd w:id="92"/>
      <w:r w:rsidRPr="000F2ED4">
        <w:rPr>
          <w:rFonts w:cs="Arial"/>
          <w:sz w:val="18"/>
          <w:szCs w:val="18"/>
        </w:rPr>
        <w:t>Article</w:t>
      </w:r>
      <w:r w:rsidRPr="000F2ED4">
        <w:rPr>
          <w:rFonts w:cs="Arial"/>
          <w:spacing w:val="-2"/>
          <w:sz w:val="18"/>
          <w:szCs w:val="18"/>
        </w:rPr>
        <w:t xml:space="preserve"> </w:t>
      </w:r>
      <w:r w:rsidRPr="000F2ED4">
        <w:rPr>
          <w:rFonts w:cs="Arial"/>
          <w:sz w:val="18"/>
          <w:szCs w:val="18"/>
        </w:rPr>
        <w:t>47 -</w:t>
      </w:r>
      <w:r w:rsidRPr="000F2ED4">
        <w:rPr>
          <w:rFonts w:cs="Arial"/>
          <w:sz w:val="18"/>
          <w:szCs w:val="18"/>
        </w:rPr>
        <w:tab/>
        <w:t>Retenues de</w:t>
      </w:r>
      <w:r w:rsidRPr="000F2ED4">
        <w:rPr>
          <w:rFonts w:cs="Arial"/>
          <w:spacing w:val="-1"/>
          <w:sz w:val="18"/>
          <w:szCs w:val="18"/>
        </w:rPr>
        <w:t xml:space="preserve"> </w:t>
      </w:r>
      <w:r w:rsidRPr="000F2ED4">
        <w:rPr>
          <w:rFonts w:cs="Arial"/>
          <w:sz w:val="18"/>
          <w:szCs w:val="18"/>
        </w:rPr>
        <w:t>garantie</w:t>
      </w:r>
    </w:p>
    <w:p w14:paraId="6C357A8C" w14:textId="77777777" w:rsidR="0039212B" w:rsidRPr="000F2ED4" w:rsidRDefault="0039212B" w:rsidP="000F2ED4">
      <w:pPr>
        <w:pStyle w:val="Corpsdetexte"/>
        <w:adjustRightInd w:val="0"/>
        <w:snapToGrid w:val="0"/>
        <w:rPr>
          <w:rFonts w:cs="Arial"/>
          <w:b/>
          <w:sz w:val="18"/>
          <w:szCs w:val="18"/>
        </w:rPr>
      </w:pPr>
    </w:p>
    <w:p w14:paraId="5AAB451E" w14:textId="77777777" w:rsidR="0039212B" w:rsidRPr="000F2ED4" w:rsidRDefault="0039212B" w:rsidP="000F2ED4">
      <w:pPr>
        <w:pStyle w:val="Paragraphedeliste"/>
        <w:widowControl w:val="0"/>
        <w:numPr>
          <w:ilvl w:val="1"/>
          <w:numId w:val="38"/>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Les conditions particulières stipulent le montant des prélèvements sur les acomptes qui doit être retenu en garantie de l'exécution des obligations du contractant pendant la période de garantie, ainsi que les règles régissant cette garantie, étant entendu que la retenue ne peut en aucun cas dépasser 10 % du montant du</w:t>
      </w:r>
      <w:r w:rsidRPr="000F2ED4">
        <w:rPr>
          <w:rFonts w:ascii="Arial" w:hAnsi="Arial" w:cs="Arial"/>
          <w:spacing w:val="-3"/>
          <w:sz w:val="18"/>
          <w:szCs w:val="18"/>
          <w:lang w:val="fr-FR"/>
        </w:rPr>
        <w:t xml:space="preserve"> </w:t>
      </w:r>
      <w:r w:rsidRPr="000F2ED4">
        <w:rPr>
          <w:rFonts w:ascii="Arial" w:hAnsi="Arial" w:cs="Arial"/>
          <w:sz w:val="18"/>
          <w:szCs w:val="18"/>
          <w:lang w:val="fr-FR"/>
        </w:rPr>
        <w:t>marché.</w:t>
      </w:r>
    </w:p>
    <w:p w14:paraId="77877E44" w14:textId="77777777" w:rsidR="0039212B" w:rsidRPr="000F2ED4" w:rsidRDefault="0039212B" w:rsidP="000F2ED4">
      <w:pPr>
        <w:pStyle w:val="Corpsdetexte"/>
        <w:adjustRightInd w:val="0"/>
        <w:snapToGrid w:val="0"/>
        <w:rPr>
          <w:rFonts w:cs="Arial"/>
          <w:sz w:val="18"/>
          <w:szCs w:val="18"/>
        </w:rPr>
      </w:pPr>
    </w:p>
    <w:p w14:paraId="2403E5E6" w14:textId="77777777" w:rsidR="0039212B" w:rsidRPr="000F2ED4" w:rsidRDefault="0039212B" w:rsidP="000F2ED4">
      <w:pPr>
        <w:pStyle w:val="Paragraphedeliste"/>
        <w:widowControl w:val="0"/>
        <w:numPr>
          <w:ilvl w:val="1"/>
          <w:numId w:val="38"/>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Sous réserve de l'approbation du maître d'ouvrage, le contractant peut, s'il le désire, remplacer ces retenues de garantie par une garantie pour retenues établie conformément aux dispositions de l'article 15, paragraphes 3 et 6, au plus tard à la date fixée pour le commencement des travaux.</w:t>
      </w:r>
    </w:p>
    <w:p w14:paraId="4497714F" w14:textId="77777777" w:rsidR="0039212B" w:rsidRPr="000F2ED4" w:rsidRDefault="0039212B" w:rsidP="000F2ED4">
      <w:pPr>
        <w:pStyle w:val="Corpsdetexte"/>
        <w:adjustRightInd w:val="0"/>
        <w:snapToGrid w:val="0"/>
        <w:rPr>
          <w:rFonts w:cs="Arial"/>
          <w:sz w:val="18"/>
          <w:szCs w:val="18"/>
        </w:rPr>
      </w:pPr>
    </w:p>
    <w:p w14:paraId="00E2CBDB" w14:textId="77777777" w:rsidR="0039212B" w:rsidRPr="000F2ED4" w:rsidRDefault="0039212B" w:rsidP="000F2ED4">
      <w:pPr>
        <w:pStyle w:val="Paragraphedeliste"/>
        <w:widowControl w:val="0"/>
        <w:numPr>
          <w:ilvl w:val="1"/>
          <w:numId w:val="38"/>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Les retenues de garantie ou la garantie pour retenues sont libérées dans les 60 jours à compter de la date de la délivrance du décompte définitif signé visé à l’article 51, pour leur montant total sauf pour les montants faisant l’objet d’un règlement à l’amiable, d'un arbitrage ou d'une procédure</w:t>
      </w:r>
      <w:r w:rsidRPr="000F2ED4">
        <w:rPr>
          <w:rFonts w:ascii="Arial" w:hAnsi="Arial" w:cs="Arial"/>
          <w:spacing w:val="-3"/>
          <w:sz w:val="18"/>
          <w:szCs w:val="18"/>
          <w:lang w:val="fr-FR"/>
        </w:rPr>
        <w:t xml:space="preserve"> </w:t>
      </w:r>
      <w:r w:rsidRPr="000F2ED4">
        <w:rPr>
          <w:rFonts w:ascii="Arial" w:hAnsi="Arial" w:cs="Arial"/>
          <w:sz w:val="18"/>
          <w:szCs w:val="18"/>
          <w:lang w:val="fr-FR"/>
        </w:rPr>
        <w:t>juridictionnelle.</w:t>
      </w:r>
    </w:p>
    <w:p w14:paraId="17B3301B" w14:textId="77777777" w:rsidR="0039212B" w:rsidRPr="000F2ED4" w:rsidRDefault="0039212B" w:rsidP="000F2ED4">
      <w:pPr>
        <w:pStyle w:val="Corpsdetexte"/>
        <w:adjustRightInd w:val="0"/>
        <w:snapToGrid w:val="0"/>
        <w:rPr>
          <w:rFonts w:cs="Arial"/>
          <w:sz w:val="18"/>
          <w:szCs w:val="18"/>
        </w:rPr>
      </w:pPr>
    </w:p>
    <w:p w14:paraId="50494158" w14:textId="77777777" w:rsidR="0039212B" w:rsidRPr="000F2ED4" w:rsidRDefault="0039212B" w:rsidP="000F2ED4">
      <w:pPr>
        <w:pStyle w:val="Titre2"/>
        <w:tabs>
          <w:tab w:val="left" w:pos="1676"/>
        </w:tabs>
        <w:adjustRightInd w:val="0"/>
        <w:snapToGrid w:val="0"/>
        <w:rPr>
          <w:rFonts w:cs="Arial"/>
          <w:sz w:val="18"/>
          <w:szCs w:val="18"/>
        </w:rPr>
      </w:pPr>
      <w:bookmarkStart w:id="93" w:name="_bookmark53"/>
      <w:bookmarkEnd w:id="93"/>
      <w:r w:rsidRPr="000F2ED4">
        <w:rPr>
          <w:rFonts w:cs="Arial"/>
          <w:sz w:val="18"/>
          <w:szCs w:val="18"/>
        </w:rPr>
        <w:t>Article</w:t>
      </w:r>
      <w:r w:rsidRPr="000F2ED4">
        <w:rPr>
          <w:rFonts w:cs="Arial"/>
          <w:spacing w:val="-2"/>
          <w:sz w:val="18"/>
          <w:szCs w:val="18"/>
        </w:rPr>
        <w:t xml:space="preserve"> </w:t>
      </w:r>
      <w:r w:rsidRPr="000F2ED4">
        <w:rPr>
          <w:rFonts w:cs="Arial"/>
          <w:sz w:val="18"/>
          <w:szCs w:val="18"/>
        </w:rPr>
        <w:t>48 -</w:t>
      </w:r>
      <w:r w:rsidRPr="000F2ED4">
        <w:rPr>
          <w:rFonts w:cs="Arial"/>
          <w:sz w:val="18"/>
          <w:szCs w:val="18"/>
        </w:rPr>
        <w:tab/>
        <w:t>Révision des prix</w:t>
      </w:r>
    </w:p>
    <w:p w14:paraId="255CA187" w14:textId="77777777" w:rsidR="0039212B" w:rsidRPr="000F2ED4" w:rsidRDefault="0039212B" w:rsidP="000F2ED4">
      <w:pPr>
        <w:pStyle w:val="Corpsdetexte"/>
        <w:adjustRightInd w:val="0"/>
        <w:snapToGrid w:val="0"/>
        <w:rPr>
          <w:rFonts w:cs="Arial"/>
          <w:b/>
          <w:sz w:val="18"/>
          <w:szCs w:val="18"/>
        </w:rPr>
      </w:pPr>
    </w:p>
    <w:p w14:paraId="6DAD7E06" w14:textId="77777777" w:rsidR="0039212B" w:rsidRPr="000F2ED4" w:rsidRDefault="0039212B" w:rsidP="000F2ED4">
      <w:pPr>
        <w:pStyle w:val="Paragraphedeliste"/>
        <w:widowControl w:val="0"/>
        <w:numPr>
          <w:ilvl w:val="1"/>
          <w:numId w:val="37"/>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Sauf stipulation contraire des conditions particulières et sous réserve des dispositions de l'article 48, paragraphe 4, le marché est à prix fermes et non</w:t>
      </w:r>
      <w:r w:rsidRPr="000F2ED4">
        <w:rPr>
          <w:rFonts w:ascii="Arial" w:hAnsi="Arial" w:cs="Arial"/>
          <w:spacing w:val="-12"/>
          <w:sz w:val="18"/>
          <w:szCs w:val="18"/>
          <w:lang w:val="fr-FR"/>
        </w:rPr>
        <w:t xml:space="preserve"> </w:t>
      </w:r>
      <w:r w:rsidRPr="000F2ED4">
        <w:rPr>
          <w:rFonts w:ascii="Arial" w:hAnsi="Arial" w:cs="Arial"/>
          <w:sz w:val="18"/>
          <w:szCs w:val="18"/>
          <w:lang w:val="fr-FR"/>
        </w:rPr>
        <w:t>révisables.</w:t>
      </w:r>
    </w:p>
    <w:p w14:paraId="33C89F0C" w14:textId="77777777" w:rsidR="0039212B" w:rsidRPr="000F2ED4" w:rsidRDefault="0039212B" w:rsidP="000F2ED4">
      <w:pPr>
        <w:pStyle w:val="Corpsdetexte"/>
        <w:adjustRightInd w:val="0"/>
        <w:snapToGrid w:val="0"/>
        <w:rPr>
          <w:rFonts w:cs="Arial"/>
          <w:sz w:val="18"/>
          <w:szCs w:val="18"/>
        </w:rPr>
      </w:pPr>
    </w:p>
    <w:p w14:paraId="328A545F" w14:textId="77777777" w:rsidR="0039212B" w:rsidRPr="000F2ED4" w:rsidRDefault="0039212B" w:rsidP="000F2ED4">
      <w:pPr>
        <w:pStyle w:val="Paragraphedeliste"/>
        <w:widowControl w:val="0"/>
        <w:numPr>
          <w:ilvl w:val="1"/>
          <w:numId w:val="37"/>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Lorsque le marché est à prix révisables, la révision tient compte de la variation du prix d'éléments significatifs d'origine locale ou extérieure entrant dans la formation des prix de l'offre, tels que la main-d'œuvre, les services, les matériaux et les fournitures, ainsi que les charges légales ou réglementaires. Les modalités de la révision sont fixées dans les conditions</w:t>
      </w:r>
      <w:r w:rsidRPr="000F2ED4">
        <w:rPr>
          <w:rFonts w:ascii="Arial" w:hAnsi="Arial" w:cs="Arial"/>
          <w:spacing w:val="-1"/>
          <w:sz w:val="18"/>
          <w:szCs w:val="18"/>
          <w:lang w:val="fr-FR"/>
        </w:rPr>
        <w:t xml:space="preserve"> </w:t>
      </w:r>
      <w:r w:rsidRPr="000F2ED4">
        <w:rPr>
          <w:rFonts w:ascii="Arial" w:hAnsi="Arial" w:cs="Arial"/>
          <w:sz w:val="18"/>
          <w:szCs w:val="18"/>
          <w:lang w:val="fr-FR"/>
        </w:rPr>
        <w:t>particulières.</w:t>
      </w:r>
    </w:p>
    <w:p w14:paraId="7FD37F26" w14:textId="77777777" w:rsidR="0039212B" w:rsidRPr="000F2ED4" w:rsidRDefault="0039212B" w:rsidP="000F2ED4">
      <w:pPr>
        <w:pStyle w:val="Corpsdetexte"/>
        <w:adjustRightInd w:val="0"/>
        <w:snapToGrid w:val="0"/>
        <w:rPr>
          <w:rFonts w:cs="Arial"/>
          <w:sz w:val="18"/>
          <w:szCs w:val="18"/>
        </w:rPr>
      </w:pPr>
    </w:p>
    <w:p w14:paraId="6FC1CF4F" w14:textId="77777777" w:rsidR="0039212B" w:rsidRPr="000F2ED4" w:rsidRDefault="0039212B" w:rsidP="000F2ED4">
      <w:pPr>
        <w:pStyle w:val="Paragraphedeliste"/>
        <w:widowControl w:val="0"/>
        <w:numPr>
          <w:ilvl w:val="1"/>
          <w:numId w:val="37"/>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Les prix figurant dans la soumission du contractant sont</w:t>
      </w:r>
      <w:r w:rsidRPr="000F2ED4">
        <w:rPr>
          <w:rFonts w:ascii="Arial" w:hAnsi="Arial" w:cs="Arial"/>
          <w:spacing w:val="-10"/>
          <w:sz w:val="18"/>
          <w:szCs w:val="18"/>
          <w:lang w:val="fr-FR"/>
        </w:rPr>
        <w:t xml:space="preserve"> </w:t>
      </w:r>
      <w:r w:rsidRPr="000F2ED4">
        <w:rPr>
          <w:rFonts w:ascii="Arial" w:hAnsi="Arial" w:cs="Arial"/>
          <w:sz w:val="18"/>
          <w:szCs w:val="18"/>
          <w:lang w:val="fr-FR"/>
        </w:rPr>
        <w:t>réputés:</w:t>
      </w:r>
    </w:p>
    <w:p w14:paraId="793B094D" w14:textId="77777777" w:rsidR="0039212B" w:rsidRPr="000F2ED4" w:rsidRDefault="0039212B" w:rsidP="000F2ED4">
      <w:pPr>
        <w:pStyle w:val="Corpsdetexte"/>
        <w:adjustRightInd w:val="0"/>
        <w:snapToGrid w:val="0"/>
        <w:rPr>
          <w:rFonts w:cs="Arial"/>
          <w:sz w:val="18"/>
          <w:szCs w:val="18"/>
        </w:rPr>
      </w:pPr>
    </w:p>
    <w:p w14:paraId="68E0B5B2" w14:textId="77777777" w:rsidR="0039212B" w:rsidRPr="000F2ED4" w:rsidRDefault="0039212B" w:rsidP="000F2ED4">
      <w:pPr>
        <w:pStyle w:val="Paragraphedeliste"/>
        <w:widowControl w:val="0"/>
        <w:numPr>
          <w:ilvl w:val="2"/>
          <w:numId w:val="37"/>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avoir été établis sur la base des conditions en vigueur 30 jours avant la date limite de remise des offres ou, dans le cas des marchés de gré à gré, à la date du</w:t>
      </w:r>
      <w:r w:rsidRPr="000F2ED4">
        <w:rPr>
          <w:rFonts w:ascii="Arial" w:hAnsi="Arial" w:cs="Arial"/>
          <w:spacing w:val="-21"/>
          <w:sz w:val="18"/>
          <w:szCs w:val="18"/>
          <w:lang w:val="fr-FR"/>
        </w:rPr>
        <w:t xml:space="preserve"> </w:t>
      </w:r>
      <w:r w:rsidRPr="000F2ED4">
        <w:rPr>
          <w:rFonts w:ascii="Arial" w:hAnsi="Arial" w:cs="Arial"/>
          <w:sz w:val="18"/>
          <w:szCs w:val="18"/>
          <w:lang w:val="fr-FR"/>
        </w:rPr>
        <w:t>contrat;</w:t>
      </w:r>
    </w:p>
    <w:p w14:paraId="0FA76F12" w14:textId="77777777" w:rsidR="0039212B" w:rsidRPr="000F2ED4" w:rsidRDefault="0039212B" w:rsidP="000F2ED4">
      <w:pPr>
        <w:pStyle w:val="Corpsdetexte"/>
        <w:adjustRightInd w:val="0"/>
        <w:snapToGrid w:val="0"/>
        <w:rPr>
          <w:rFonts w:cs="Arial"/>
          <w:sz w:val="18"/>
          <w:szCs w:val="18"/>
        </w:rPr>
      </w:pPr>
    </w:p>
    <w:p w14:paraId="255CAD41" w14:textId="77777777" w:rsidR="0039212B" w:rsidRPr="000F2ED4" w:rsidRDefault="0039212B" w:rsidP="000F2ED4">
      <w:pPr>
        <w:pStyle w:val="Paragraphedeliste"/>
        <w:widowControl w:val="0"/>
        <w:numPr>
          <w:ilvl w:val="2"/>
          <w:numId w:val="37"/>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tenir compte de la législation en vigueur et des dispositions fiscales en vigueur à la date de référence visée à l'article 48, paragraphe 3, point</w:t>
      </w:r>
      <w:r w:rsidRPr="000F2ED4">
        <w:rPr>
          <w:rFonts w:ascii="Arial" w:hAnsi="Arial" w:cs="Arial"/>
          <w:spacing w:val="-6"/>
          <w:sz w:val="18"/>
          <w:szCs w:val="18"/>
          <w:lang w:val="fr-FR"/>
        </w:rPr>
        <w:t xml:space="preserve"> </w:t>
      </w:r>
      <w:r w:rsidRPr="000F2ED4">
        <w:rPr>
          <w:rFonts w:ascii="Arial" w:hAnsi="Arial" w:cs="Arial"/>
          <w:sz w:val="18"/>
          <w:szCs w:val="18"/>
          <w:lang w:val="fr-FR"/>
        </w:rPr>
        <w:t>a).</w:t>
      </w:r>
    </w:p>
    <w:p w14:paraId="6F6F546D" w14:textId="77777777" w:rsidR="0039212B" w:rsidRPr="000F2ED4" w:rsidRDefault="0039212B" w:rsidP="000F2ED4">
      <w:pPr>
        <w:pStyle w:val="Corpsdetexte"/>
        <w:adjustRightInd w:val="0"/>
        <w:snapToGrid w:val="0"/>
        <w:rPr>
          <w:rFonts w:cs="Arial"/>
          <w:sz w:val="18"/>
          <w:szCs w:val="18"/>
        </w:rPr>
      </w:pPr>
    </w:p>
    <w:p w14:paraId="6153E208" w14:textId="13C678DC" w:rsidR="0039212B" w:rsidRPr="000F2ED4" w:rsidRDefault="0039212B" w:rsidP="000F2ED4">
      <w:pPr>
        <w:pStyle w:val="Paragraphedeliste"/>
        <w:widowControl w:val="0"/>
        <w:numPr>
          <w:ilvl w:val="1"/>
          <w:numId w:val="37"/>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En cas de modification ou d'introduction, après la date mentionnée à l'article 48, paragraphe 3, d'une loi, d'une ordonnance, d'un décret ou de toute autre</w:t>
      </w:r>
      <w:r w:rsidRPr="000F2ED4">
        <w:rPr>
          <w:rFonts w:ascii="Arial" w:hAnsi="Arial" w:cs="Arial"/>
          <w:spacing w:val="31"/>
          <w:sz w:val="18"/>
          <w:szCs w:val="18"/>
          <w:lang w:val="fr-FR"/>
        </w:rPr>
        <w:t xml:space="preserve"> </w:t>
      </w:r>
      <w:r w:rsidRPr="000F2ED4">
        <w:rPr>
          <w:rFonts w:ascii="Arial" w:hAnsi="Arial" w:cs="Arial"/>
          <w:sz w:val="18"/>
          <w:szCs w:val="18"/>
          <w:lang w:val="fr-FR"/>
        </w:rPr>
        <w:t>disposition</w:t>
      </w:r>
      <w:r w:rsidR="000D3256" w:rsidRPr="000F2ED4">
        <w:rPr>
          <w:rFonts w:ascii="Arial" w:hAnsi="Arial" w:cs="Arial"/>
          <w:sz w:val="18"/>
          <w:szCs w:val="18"/>
          <w:lang w:val="fr-FR"/>
        </w:rPr>
        <w:t xml:space="preserve"> </w:t>
      </w:r>
      <w:r w:rsidRPr="000F2ED4">
        <w:rPr>
          <w:rFonts w:ascii="Arial" w:hAnsi="Arial" w:cs="Arial"/>
          <w:sz w:val="18"/>
          <w:szCs w:val="18"/>
          <w:lang w:val="fr-FR"/>
        </w:rPr>
        <w:t>législative ou réglementaire d'un organe national ou régional, ou encore d'un règlement  ou d'un arrêté d'une autorité locale ou d'une autre autorité publique, qui entraîne un changement dans les relations contractuelles entre les parties au marché, le maître d'ouvrage et le contractant se consultent sur les mesures les plus adaptées à prendre dans le cadre du marché et peuvent, à la suite de ces consultations,</w:t>
      </w:r>
      <w:r w:rsidRPr="000F2ED4">
        <w:rPr>
          <w:rFonts w:ascii="Arial" w:hAnsi="Arial" w:cs="Arial"/>
          <w:spacing w:val="-11"/>
          <w:sz w:val="18"/>
          <w:szCs w:val="18"/>
          <w:lang w:val="fr-FR"/>
        </w:rPr>
        <w:t xml:space="preserve"> </w:t>
      </w:r>
      <w:r w:rsidRPr="000F2ED4">
        <w:rPr>
          <w:rFonts w:ascii="Arial" w:hAnsi="Arial" w:cs="Arial"/>
          <w:sz w:val="18"/>
          <w:szCs w:val="18"/>
          <w:lang w:val="fr-FR"/>
        </w:rPr>
        <w:t>décider:</w:t>
      </w:r>
    </w:p>
    <w:p w14:paraId="6A132565" w14:textId="77777777" w:rsidR="0039212B" w:rsidRPr="000F2ED4" w:rsidRDefault="0039212B" w:rsidP="000F2ED4">
      <w:pPr>
        <w:pStyle w:val="Paragraphedeliste"/>
        <w:widowControl w:val="0"/>
        <w:numPr>
          <w:ilvl w:val="2"/>
          <w:numId w:val="37"/>
        </w:numPr>
        <w:tabs>
          <w:tab w:val="left" w:pos="1965"/>
        </w:tabs>
        <w:autoSpaceDE w:val="0"/>
        <w:autoSpaceDN w:val="0"/>
        <w:adjustRightInd w:val="0"/>
        <w:snapToGrid w:val="0"/>
        <w:ind w:left="1964" w:hanging="359"/>
        <w:contextualSpacing w:val="0"/>
        <w:jc w:val="both"/>
        <w:rPr>
          <w:rFonts w:ascii="Arial" w:hAnsi="Arial" w:cs="Arial"/>
          <w:sz w:val="18"/>
          <w:szCs w:val="18"/>
          <w:lang w:val="fr-FR"/>
        </w:rPr>
      </w:pPr>
      <w:r w:rsidRPr="000F2ED4">
        <w:rPr>
          <w:rFonts w:ascii="Arial" w:hAnsi="Arial" w:cs="Arial"/>
          <w:sz w:val="18"/>
          <w:szCs w:val="18"/>
          <w:lang w:val="fr-FR"/>
        </w:rPr>
        <w:t>de modifier le marché;</w:t>
      </w:r>
      <w:r w:rsidRPr="000F2ED4">
        <w:rPr>
          <w:rFonts w:ascii="Arial" w:hAnsi="Arial" w:cs="Arial"/>
          <w:spacing w:val="-2"/>
          <w:sz w:val="18"/>
          <w:szCs w:val="18"/>
          <w:lang w:val="fr-FR"/>
        </w:rPr>
        <w:t xml:space="preserve"> </w:t>
      </w:r>
      <w:r w:rsidRPr="000F2ED4">
        <w:rPr>
          <w:rFonts w:ascii="Arial" w:hAnsi="Arial" w:cs="Arial"/>
          <w:sz w:val="18"/>
          <w:szCs w:val="18"/>
          <w:lang w:val="fr-FR"/>
        </w:rPr>
        <w:t>ou</w:t>
      </w:r>
    </w:p>
    <w:p w14:paraId="7B8E8162" w14:textId="77777777" w:rsidR="0039212B" w:rsidRPr="000F2ED4" w:rsidRDefault="0039212B" w:rsidP="000F2ED4">
      <w:pPr>
        <w:pStyle w:val="Paragraphedeliste"/>
        <w:widowControl w:val="0"/>
        <w:numPr>
          <w:ilvl w:val="2"/>
          <w:numId w:val="37"/>
        </w:numPr>
        <w:tabs>
          <w:tab w:val="left" w:pos="1965"/>
        </w:tabs>
        <w:autoSpaceDE w:val="0"/>
        <w:autoSpaceDN w:val="0"/>
        <w:adjustRightInd w:val="0"/>
        <w:snapToGrid w:val="0"/>
        <w:ind w:left="1964" w:right="117" w:hanging="358"/>
        <w:contextualSpacing w:val="0"/>
        <w:jc w:val="both"/>
        <w:rPr>
          <w:rFonts w:ascii="Arial" w:hAnsi="Arial" w:cs="Arial"/>
          <w:sz w:val="18"/>
          <w:szCs w:val="18"/>
          <w:lang w:val="fr-FR"/>
        </w:rPr>
      </w:pPr>
      <w:r w:rsidRPr="000F2ED4">
        <w:rPr>
          <w:rFonts w:ascii="Arial" w:hAnsi="Arial" w:cs="Arial"/>
          <w:sz w:val="18"/>
          <w:szCs w:val="18"/>
          <w:lang w:val="fr-FR"/>
        </w:rPr>
        <w:t>prévoir le paiement d'une indemnité pour compenser le déséquilibre causé par une partie à l'autre;</w:t>
      </w:r>
      <w:r w:rsidRPr="000F2ED4">
        <w:rPr>
          <w:rFonts w:ascii="Arial" w:hAnsi="Arial" w:cs="Arial"/>
          <w:spacing w:val="-2"/>
          <w:sz w:val="18"/>
          <w:szCs w:val="18"/>
          <w:lang w:val="fr-FR"/>
        </w:rPr>
        <w:t xml:space="preserve"> </w:t>
      </w:r>
      <w:r w:rsidRPr="000F2ED4">
        <w:rPr>
          <w:rFonts w:ascii="Arial" w:hAnsi="Arial" w:cs="Arial"/>
          <w:sz w:val="18"/>
          <w:szCs w:val="18"/>
          <w:lang w:val="fr-FR"/>
        </w:rPr>
        <w:t>ou</w:t>
      </w:r>
    </w:p>
    <w:p w14:paraId="250689CF" w14:textId="77777777" w:rsidR="0039212B" w:rsidRPr="000F2ED4" w:rsidRDefault="0039212B" w:rsidP="000F2ED4">
      <w:pPr>
        <w:pStyle w:val="Paragraphedeliste"/>
        <w:widowControl w:val="0"/>
        <w:numPr>
          <w:ilvl w:val="2"/>
          <w:numId w:val="37"/>
        </w:numPr>
        <w:tabs>
          <w:tab w:val="left" w:pos="1965"/>
        </w:tabs>
        <w:autoSpaceDE w:val="0"/>
        <w:autoSpaceDN w:val="0"/>
        <w:adjustRightInd w:val="0"/>
        <w:snapToGrid w:val="0"/>
        <w:ind w:left="1964" w:hanging="359"/>
        <w:contextualSpacing w:val="0"/>
        <w:jc w:val="both"/>
        <w:rPr>
          <w:rFonts w:ascii="Arial" w:hAnsi="Arial" w:cs="Arial"/>
          <w:sz w:val="18"/>
          <w:szCs w:val="18"/>
          <w:lang w:val="fr-FR"/>
        </w:rPr>
      </w:pPr>
      <w:r w:rsidRPr="000F2ED4">
        <w:rPr>
          <w:rFonts w:ascii="Arial" w:hAnsi="Arial" w:cs="Arial"/>
          <w:sz w:val="18"/>
          <w:szCs w:val="18"/>
          <w:lang w:val="fr-FR"/>
        </w:rPr>
        <w:t>de résilier le marché d'un commun</w:t>
      </w:r>
      <w:r w:rsidRPr="000F2ED4">
        <w:rPr>
          <w:rFonts w:ascii="Arial" w:hAnsi="Arial" w:cs="Arial"/>
          <w:spacing w:val="-5"/>
          <w:sz w:val="18"/>
          <w:szCs w:val="18"/>
          <w:lang w:val="fr-FR"/>
        </w:rPr>
        <w:t xml:space="preserve"> </w:t>
      </w:r>
      <w:r w:rsidRPr="000F2ED4">
        <w:rPr>
          <w:rFonts w:ascii="Arial" w:hAnsi="Arial" w:cs="Arial"/>
          <w:sz w:val="18"/>
          <w:szCs w:val="18"/>
          <w:lang w:val="fr-FR"/>
        </w:rPr>
        <w:t>accord.</w:t>
      </w:r>
    </w:p>
    <w:p w14:paraId="06E191C2" w14:textId="77777777" w:rsidR="0039212B" w:rsidRPr="000F2ED4" w:rsidRDefault="0039212B" w:rsidP="000F2ED4">
      <w:pPr>
        <w:pStyle w:val="Corpsdetexte"/>
        <w:adjustRightInd w:val="0"/>
        <w:snapToGrid w:val="0"/>
        <w:rPr>
          <w:rFonts w:cs="Arial"/>
          <w:sz w:val="18"/>
          <w:szCs w:val="18"/>
        </w:rPr>
      </w:pPr>
    </w:p>
    <w:p w14:paraId="16A184DD" w14:textId="77777777" w:rsidR="0039212B" w:rsidRPr="000F2ED4" w:rsidRDefault="0039212B" w:rsidP="000F2ED4">
      <w:pPr>
        <w:pStyle w:val="Paragraphedeliste"/>
        <w:widowControl w:val="0"/>
        <w:numPr>
          <w:ilvl w:val="1"/>
          <w:numId w:val="37"/>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En cas de retard imputable au contractant dans la mise en œuvre des tâches, les indices de révision de prix à prendre en compte sont soit ceux appliqués au dernier état de décompte intermédiaire émis relativement à des tâches mises en œuvre durant la période de mise en œuvre des tâches, soit ceux révisés jusqu'à la réception provisoire des travaux, selon ce qui est le plus favorable au maître</w:t>
      </w:r>
      <w:r w:rsidRPr="000F2ED4">
        <w:rPr>
          <w:rFonts w:ascii="Arial" w:hAnsi="Arial" w:cs="Arial"/>
          <w:spacing w:val="-7"/>
          <w:sz w:val="18"/>
          <w:szCs w:val="18"/>
          <w:lang w:val="fr-FR"/>
        </w:rPr>
        <w:t xml:space="preserve"> </w:t>
      </w:r>
      <w:r w:rsidRPr="000F2ED4">
        <w:rPr>
          <w:rFonts w:ascii="Arial" w:hAnsi="Arial" w:cs="Arial"/>
          <w:sz w:val="18"/>
          <w:szCs w:val="18"/>
          <w:lang w:val="fr-FR"/>
        </w:rPr>
        <w:t>d'ouvrage.</w:t>
      </w:r>
    </w:p>
    <w:p w14:paraId="4D72CD67" w14:textId="77777777" w:rsidR="0039212B" w:rsidRPr="000F2ED4" w:rsidRDefault="0039212B" w:rsidP="000F2ED4">
      <w:pPr>
        <w:pStyle w:val="Corpsdetexte"/>
        <w:adjustRightInd w:val="0"/>
        <w:snapToGrid w:val="0"/>
        <w:rPr>
          <w:rFonts w:cs="Arial"/>
          <w:sz w:val="18"/>
          <w:szCs w:val="18"/>
        </w:rPr>
      </w:pPr>
    </w:p>
    <w:p w14:paraId="483ECE52" w14:textId="77777777" w:rsidR="0039212B" w:rsidRPr="000F2ED4" w:rsidRDefault="0039212B" w:rsidP="000F2ED4">
      <w:pPr>
        <w:pStyle w:val="Titre2"/>
        <w:tabs>
          <w:tab w:val="left" w:pos="1676"/>
        </w:tabs>
        <w:adjustRightInd w:val="0"/>
        <w:snapToGrid w:val="0"/>
        <w:rPr>
          <w:rFonts w:cs="Arial"/>
          <w:sz w:val="18"/>
          <w:szCs w:val="18"/>
        </w:rPr>
      </w:pPr>
      <w:bookmarkStart w:id="94" w:name="_bookmark54"/>
      <w:bookmarkEnd w:id="94"/>
      <w:r w:rsidRPr="000F2ED4">
        <w:rPr>
          <w:rFonts w:cs="Arial"/>
          <w:sz w:val="18"/>
          <w:szCs w:val="18"/>
        </w:rPr>
        <w:t>Article</w:t>
      </w:r>
      <w:r w:rsidRPr="000F2ED4">
        <w:rPr>
          <w:rFonts w:cs="Arial"/>
          <w:spacing w:val="-2"/>
          <w:sz w:val="18"/>
          <w:szCs w:val="18"/>
        </w:rPr>
        <w:t xml:space="preserve"> </w:t>
      </w:r>
      <w:r w:rsidRPr="000F2ED4">
        <w:rPr>
          <w:rFonts w:cs="Arial"/>
          <w:sz w:val="18"/>
          <w:szCs w:val="18"/>
        </w:rPr>
        <w:t>49 -</w:t>
      </w:r>
      <w:r w:rsidRPr="000F2ED4">
        <w:rPr>
          <w:rFonts w:cs="Arial"/>
          <w:sz w:val="18"/>
          <w:szCs w:val="18"/>
        </w:rPr>
        <w:tab/>
        <w:t>Mesure</w:t>
      </w:r>
    </w:p>
    <w:p w14:paraId="2C7DFAD4" w14:textId="77777777" w:rsidR="0039212B" w:rsidRPr="000F2ED4" w:rsidRDefault="0039212B" w:rsidP="000F2ED4">
      <w:pPr>
        <w:pStyle w:val="Corpsdetexte"/>
        <w:adjustRightInd w:val="0"/>
        <w:snapToGrid w:val="0"/>
        <w:rPr>
          <w:rFonts w:cs="Arial"/>
          <w:b/>
          <w:sz w:val="18"/>
          <w:szCs w:val="18"/>
        </w:rPr>
      </w:pPr>
    </w:p>
    <w:p w14:paraId="780C6516" w14:textId="77777777" w:rsidR="0039212B" w:rsidRPr="000F2ED4" w:rsidRDefault="0039212B" w:rsidP="000F2ED4">
      <w:pPr>
        <w:pStyle w:val="Paragraphedeliste"/>
        <w:widowControl w:val="0"/>
        <w:numPr>
          <w:ilvl w:val="1"/>
          <w:numId w:val="36"/>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lastRenderedPageBreak/>
        <w:t>Les méthodes suivantes s'appliquent pour l'évaluation des marchés de</w:t>
      </w:r>
      <w:r w:rsidRPr="000F2ED4">
        <w:rPr>
          <w:rFonts w:ascii="Arial" w:hAnsi="Arial" w:cs="Arial"/>
          <w:spacing w:val="-13"/>
          <w:sz w:val="18"/>
          <w:szCs w:val="18"/>
          <w:lang w:val="fr-FR"/>
        </w:rPr>
        <w:t xml:space="preserve"> </w:t>
      </w:r>
      <w:r w:rsidRPr="000F2ED4">
        <w:rPr>
          <w:rFonts w:ascii="Arial" w:hAnsi="Arial" w:cs="Arial"/>
          <w:sz w:val="18"/>
          <w:szCs w:val="18"/>
          <w:lang w:val="fr-FR"/>
        </w:rPr>
        <w:t>travaux:</w:t>
      </w:r>
    </w:p>
    <w:p w14:paraId="0E8F078A" w14:textId="77777777" w:rsidR="0039212B" w:rsidRPr="000F2ED4" w:rsidRDefault="0039212B" w:rsidP="000F2ED4">
      <w:pPr>
        <w:pStyle w:val="Corpsdetexte"/>
        <w:adjustRightInd w:val="0"/>
        <w:snapToGrid w:val="0"/>
        <w:rPr>
          <w:rFonts w:cs="Arial"/>
          <w:sz w:val="18"/>
          <w:szCs w:val="18"/>
        </w:rPr>
      </w:pPr>
    </w:p>
    <w:p w14:paraId="2020E711" w14:textId="201502DE" w:rsidR="0039212B" w:rsidRPr="000F2ED4" w:rsidRDefault="0039212B" w:rsidP="000F2ED4">
      <w:pPr>
        <w:pStyle w:val="Paragraphedeliste"/>
        <w:widowControl w:val="0"/>
        <w:numPr>
          <w:ilvl w:val="2"/>
          <w:numId w:val="36"/>
        </w:numPr>
        <w:tabs>
          <w:tab w:val="left" w:pos="197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lorsqu'il s'agit de marchés à forfait, les montants dus au titre du marché sont fixés sur la base de la décomposition du prix global et forfaitaire ou sur la base d'une décomposition, exprimée en pourcentage du montant du marché, correspondant aux tranches de travaux terminées. Lorsque des postes comportent des quantités, celles-ci sont des quantités fermes pour lesquelles le contractant a soumis des prix forfaitaires et sont payées indépendamment de la masse des travaux réellement</w:t>
      </w:r>
      <w:r w:rsidRPr="000F2ED4">
        <w:rPr>
          <w:rFonts w:ascii="Arial" w:hAnsi="Arial" w:cs="Arial"/>
          <w:spacing w:val="-3"/>
          <w:sz w:val="18"/>
          <w:szCs w:val="18"/>
          <w:lang w:val="fr-FR"/>
        </w:rPr>
        <w:t xml:space="preserve"> </w:t>
      </w:r>
      <w:r w:rsidRPr="000F2ED4">
        <w:rPr>
          <w:rFonts w:ascii="Arial" w:hAnsi="Arial" w:cs="Arial"/>
          <w:sz w:val="18"/>
          <w:szCs w:val="18"/>
          <w:lang w:val="fr-FR"/>
        </w:rPr>
        <w:t>exécutés;</w:t>
      </w:r>
    </w:p>
    <w:p w14:paraId="294D37EA" w14:textId="77777777" w:rsidR="0039212B" w:rsidRPr="000F2ED4" w:rsidRDefault="0039212B" w:rsidP="000F2ED4">
      <w:pPr>
        <w:pStyle w:val="Corpsdetexte"/>
        <w:adjustRightInd w:val="0"/>
        <w:snapToGrid w:val="0"/>
        <w:rPr>
          <w:rFonts w:cs="Arial"/>
          <w:sz w:val="18"/>
          <w:szCs w:val="18"/>
        </w:rPr>
      </w:pPr>
    </w:p>
    <w:p w14:paraId="1266E374" w14:textId="77777777" w:rsidR="0039212B" w:rsidRPr="000F2ED4" w:rsidRDefault="0039212B" w:rsidP="000F2ED4">
      <w:pPr>
        <w:pStyle w:val="Paragraphedeliste"/>
        <w:widowControl w:val="0"/>
        <w:numPr>
          <w:ilvl w:val="2"/>
          <w:numId w:val="36"/>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lorsqu'il s'agit de marchés à prix</w:t>
      </w:r>
      <w:r w:rsidRPr="000F2ED4">
        <w:rPr>
          <w:rFonts w:ascii="Arial" w:hAnsi="Arial" w:cs="Arial"/>
          <w:spacing w:val="-4"/>
          <w:sz w:val="18"/>
          <w:szCs w:val="18"/>
          <w:lang w:val="fr-FR"/>
        </w:rPr>
        <w:t xml:space="preserve"> </w:t>
      </w:r>
      <w:r w:rsidRPr="000F2ED4">
        <w:rPr>
          <w:rFonts w:ascii="Arial" w:hAnsi="Arial" w:cs="Arial"/>
          <w:sz w:val="18"/>
          <w:szCs w:val="18"/>
          <w:lang w:val="fr-FR"/>
        </w:rPr>
        <w:t>unitaires:</w:t>
      </w:r>
    </w:p>
    <w:p w14:paraId="10308BA5" w14:textId="77777777" w:rsidR="0039212B" w:rsidRPr="000F2ED4" w:rsidRDefault="0039212B" w:rsidP="000F2ED4">
      <w:pPr>
        <w:pStyle w:val="Paragraphedeliste"/>
        <w:widowControl w:val="0"/>
        <w:numPr>
          <w:ilvl w:val="3"/>
          <w:numId w:val="36"/>
        </w:numPr>
        <w:tabs>
          <w:tab w:val="left" w:pos="2243"/>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 montant dû au titre du marché est calculé par application des prix unitaires aux quantités réellement exécutées pour les postes correspondants, conformément au marché;</w:t>
      </w:r>
    </w:p>
    <w:p w14:paraId="3169FCC1" w14:textId="77777777" w:rsidR="0039212B" w:rsidRPr="000F2ED4" w:rsidRDefault="0039212B" w:rsidP="000F2ED4">
      <w:pPr>
        <w:pStyle w:val="Paragraphedeliste"/>
        <w:widowControl w:val="0"/>
        <w:numPr>
          <w:ilvl w:val="3"/>
          <w:numId w:val="36"/>
        </w:numPr>
        <w:tabs>
          <w:tab w:val="left" w:pos="2243"/>
        </w:tabs>
        <w:autoSpaceDE w:val="0"/>
        <w:autoSpaceDN w:val="0"/>
        <w:adjustRightInd w:val="0"/>
        <w:snapToGrid w:val="0"/>
        <w:ind w:right="121" w:hanging="461"/>
        <w:contextualSpacing w:val="0"/>
        <w:jc w:val="both"/>
        <w:rPr>
          <w:rFonts w:ascii="Arial" w:hAnsi="Arial" w:cs="Arial"/>
          <w:sz w:val="18"/>
          <w:szCs w:val="18"/>
          <w:lang w:val="fr-FR"/>
        </w:rPr>
      </w:pPr>
      <w:r w:rsidRPr="000F2ED4">
        <w:rPr>
          <w:rFonts w:ascii="Arial" w:hAnsi="Arial" w:cs="Arial"/>
          <w:sz w:val="18"/>
          <w:szCs w:val="18"/>
          <w:lang w:val="fr-FR"/>
        </w:rPr>
        <w:t>les quantités fixées dans le détail estimatif sont des quantités estimées qui ne peuvent être considérées comme représentant la masse réelle et exacte des travaux à exécuter par le contractant au titre de ses obligations</w:t>
      </w:r>
      <w:r w:rsidRPr="000F2ED4">
        <w:rPr>
          <w:rFonts w:ascii="Arial" w:hAnsi="Arial" w:cs="Arial"/>
          <w:spacing w:val="-22"/>
          <w:sz w:val="18"/>
          <w:szCs w:val="18"/>
          <w:lang w:val="fr-FR"/>
        </w:rPr>
        <w:t xml:space="preserve"> </w:t>
      </w:r>
      <w:r w:rsidRPr="000F2ED4">
        <w:rPr>
          <w:rFonts w:ascii="Arial" w:hAnsi="Arial" w:cs="Arial"/>
          <w:sz w:val="18"/>
          <w:szCs w:val="18"/>
          <w:lang w:val="fr-FR"/>
        </w:rPr>
        <w:t>contractuelles;</w:t>
      </w:r>
    </w:p>
    <w:p w14:paraId="4A123A59" w14:textId="77777777" w:rsidR="0039212B" w:rsidRPr="000F2ED4" w:rsidRDefault="0039212B" w:rsidP="000F2ED4">
      <w:pPr>
        <w:pStyle w:val="Paragraphedeliste"/>
        <w:widowControl w:val="0"/>
        <w:numPr>
          <w:ilvl w:val="3"/>
          <w:numId w:val="36"/>
        </w:numPr>
        <w:tabs>
          <w:tab w:val="left" w:pos="2243"/>
        </w:tabs>
        <w:autoSpaceDE w:val="0"/>
        <w:autoSpaceDN w:val="0"/>
        <w:adjustRightInd w:val="0"/>
        <w:snapToGrid w:val="0"/>
        <w:ind w:right="120" w:hanging="521"/>
        <w:contextualSpacing w:val="0"/>
        <w:jc w:val="both"/>
        <w:rPr>
          <w:rFonts w:ascii="Arial" w:hAnsi="Arial" w:cs="Arial"/>
          <w:sz w:val="18"/>
          <w:szCs w:val="18"/>
          <w:lang w:val="fr-FR"/>
        </w:rPr>
      </w:pPr>
      <w:r w:rsidRPr="000F2ED4">
        <w:rPr>
          <w:rFonts w:ascii="Arial" w:hAnsi="Arial" w:cs="Arial"/>
          <w:sz w:val="18"/>
          <w:szCs w:val="18"/>
          <w:lang w:val="fr-FR"/>
        </w:rPr>
        <w:t>le maître d'œuvre détermine par des métrés la masse réelle des travaux exécutés</w:t>
      </w:r>
      <w:r w:rsidRPr="000F2ED4">
        <w:rPr>
          <w:rFonts w:ascii="Arial" w:hAnsi="Arial" w:cs="Arial"/>
          <w:spacing w:val="8"/>
          <w:sz w:val="18"/>
          <w:szCs w:val="18"/>
          <w:lang w:val="fr-FR"/>
        </w:rPr>
        <w:t xml:space="preserve"> </w:t>
      </w:r>
      <w:r w:rsidRPr="000F2ED4">
        <w:rPr>
          <w:rFonts w:ascii="Arial" w:hAnsi="Arial" w:cs="Arial"/>
          <w:sz w:val="18"/>
          <w:szCs w:val="18"/>
          <w:lang w:val="fr-FR"/>
        </w:rPr>
        <w:t>par</w:t>
      </w:r>
      <w:r w:rsidRPr="000F2ED4">
        <w:rPr>
          <w:rFonts w:ascii="Arial" w:hAnsi="Arial" w:cs="Arial"/>
          <w:spacing w:val="9"/>
          <w:sz w:val="18"/>
          <w:szCs w:val="18"/>
          <w:lang w:val="fr-FR"/>
        </w:rPr>
        <w:t xml:space="preserve"> </w:t>
      </w:r>
      <w:r w:rsidRPr="000F2ED4">
        <w:rPr>
          <w:rFonts w:ascii="Arial" w:hAnsi="Arial" w:cs="Arial"/>
          <w:sz w:val="18"/>
          <w:szCs w:val="18"/>
          <w:lang w:val="fr-FR"/>
        </w:rPr>
        <w:t>le</w:t>
      </w:r>
      <w:r w:rsidRPr="000F2ED4">
        <w:rPr>
          <w:rFonts w:ascii="Arial" w:hAnsi="Arial" w:cs="Arial"/>
          <w:spacing w:val="7"/>
          <w:sz w:val="18"/>
          <w:szCs w:val="18"/>
          <w:lang w:val="fr-FR"/>
        </w:rPr>
        <w:t xml:space="preserve"> </w:t>
      </w:r>
      <w:r w:rsidRPr="000F2ED4">
        <w:rPr>
          <w:rFonts w:ascii="Arial" w:hAnsi="Arial" w:cs="Arial"/>
          <w:sz w:val="18"/>
          <w:szCs w:val="18"/>
          <w:lang w:val="fr-FR"/>
        </w:rPr>
        <w:t>contractant</w:t>
      </w:r>
      <w:r w:rsidRPr="000F2ED4">
        <w:rPr>
          <w:rFonts w:ascii="Arial" w:hAnsi="Arial" w:cs="Arial"/>
          <w:spacing w:val="9"/>
          <w:sz w:val="18"/>
          <w:szCs w:val="18"/>
          <w:lang w:val="fr-FR"/>
        </w:rPr>
        <w:t xml:space="preserve"> </w:t>
      </w:r>
      <w:r w:rsidRPr="000F2ED4">
        <w:rPr>
          <w:rFonts w:ascii="Arial" w:hAnsi="Arial" w:cs="Arial"/>
          <w:sz w:val="18"/>
          <w:szCs w:val="18"/>
          <w:lang w:val="fr-FR"/>
        </w:rPr>
        <w:t>et</w:t>
      </w:r>
      <w:r w:rsidRPr="000F2ED4">
        <w:rPr>
          <w:rFonts w:ascii="Arial" w:hAnsi="Arial" w:cs="Arial"/>
          <w:spacing w:val="9"/>
          <w:sz w:val="18"/>
          <w:szCs w:val="18"/>
          <w:lang w:val="fr-FR"/>
        </w:rPr>
        <w:t xml:space="preserve"> </w:t>
      </w:r>
      <w:r w:rsidRPr="000F2ED4">
        <w:rPr>
          <w:rFonts w:ascii="Arial" w:hAnsi="Arial" w:cs="Arial"/>
          <w:sz w:val="18"/>
          <w:szCs w:val="18"/>
          <w:lang w:val="fr-FR"/>
        </w:rPr>
        <w:t>ces</w:t>
      </w:r>
      <w:r w:rsidRPr="000F2ED4">
        <w:rPr>
          <w:rFonts w:ascii="Arial" w:hAnsi="Arial" w:cs="Arial"/>
          <w:spacing w:val="7"/>
          <w:sz w:val="18"/>
          <w:szCs w:val="18"/>
          <w:lang w:val="fr-FR"/>
        </w:rPr>
        <w:t xml:space="preserve"> </w:t>
      </w:r>
      <w:r w:rsidRPr="000F2ED4">
        <w:rPr>
          <w:rFonts w:ascii="Arial" w:hAnsi="Arial" w:cs="Arial"/>
          <w:sz w:val="18"/>
          <w:szCs w:val="18"/>
          <w:lang w:val="fr-FR"/>
        </w:rPr>
        <w:t>derniers</w:t>
      </w:r>
      <w:r w:rsidRPr="000F2ED4">
        <w:rPr>
          <w:rFonts w:ascii="Arial" w:hAnsi="Arial" w:cs="Arial"/>
          <w:spacing w:val="9"/>
          <w:sz w:val="18"/>
          <w:szCs w:val="18"/>
          <w:lang w:val="fr-FR"/>
        </w:rPr>
        <w:t xml:space="preserve"> </w:t>
      </w:r>
      <w:r w:rsidRPr="000F2ED4">
        <w:rPr>
          <w:rFonts w:ascii="Arial" w:hAnsi="Arial" w:cs="Arial"/>
          <w:sz w:val="18"/>
          <w:szCs w:val="18"/>
          <w:lang w:val="fr-FR"/>
        </w:rPr>
        <w:t>sont</w:t>
      </w:r>
      <w:r w:rsidRPr="000F2ED4">
        <w:rPr>
          <w:rFonts w:ascii="Arial" w:hAnsi="Arial" w:cs="Arial"/>
          <w:spacing w:val="10"/>
          <w:sz w:val="18"/>
          <w:szCs w:val="18"/>
          <w:lang w:val="fr-FR"/>
        </w:rPr>
        <w:t xml:space="preserve"> </w:t>
      </w:r>
      <w:r w:rsidRPr="000F2ED4">
        <w:rPr>
          <w:rFonts w:ascii="Arial" w:hAnsi="Arial" w:cs="Arial"/>
          <w:sz w:val="18"/>
          <w:szCs w:val="18"/>
          <w:lang w:val="fr-FR"/>
        </w:rPr>
        <w:t>payés</w:t>
      </w:r>
      <w:r w:rsidRPr="000F2ED4">
        <w:rPr>
          <w:rFonts w:ascii="Arial" w:hAnsi="Arial" w:cs="Arial"/>
          <w:spacing w:val="8"/>
          <w:sz w:val="18"/>
          <w:szCs w:val="18"/>
          <w:lang w:val="fr-FR"/>
        </w:rPr>
        <w:t xml:space="preserve"> </w:t>
      </w:r>
      <w:r w:rsidRPr="000F2ED4">
        <w:rPr>
          <w:rFonts w:ascii="Arial" w:hAnsi="Arial" w:cs="Arial"/>
          <w:sz w:val="18"/>
          <w:szCs w:val="18"/>
          <w:lang w:val="fr-FR"/>
        </w:rPr>
        <w:t>conformément</w:t>
      </w:r>
      <w:r w:rsidRPr="000F2ED4">
        <w:rPr>
          <w:rFonts w:ascii="Arial" w:hAnsi="Arial" w:cs="Arial"/>
          <w:spacing w:val="12"/>
          <w:sz w:val="18"/>
          <w:szCs w:val="18"/>
          <w:lang w:val="fr-FR"/>
        </w:rPr>
        <w:t xml:space="preserve"> </w:t>
      </w:r>
      <w:r w:rsidRPr="000F2ED4">
        <w:rPr>
          <w:rFonts w:ascii="Arial" w:hAnsi="Arial" w:cs="Arial"/>
          <w:sz w:val="18"/>
          <w:szCs w:val="18"/>
          <w:lang w:val="fr-FR"/>
        </w:rPr>
        <w:t>à</w:t>
      </w:r>
      <w:r w:rsidRPr="000F2ED4">
        <w:rPr>
          <w:rFonts w:ascii="Arial" w:hAnsi="Arial" w:cs="Arial"/>
          <w:spacing w:val="7"/>
          <w:sz w:val="18"/>
          <w:szCs w:val="18"/>
          <w:lang w:val="fr-FR"/>
        </w:rPr>
        <w:t xml:space="preserve"> </w:t>
      </w:r>
      <w:r w:rsidRPr="000F2ED4">
        <w:rPr>
          <w:rFonts w:ascii="Arial" w:hAnsi="Arial" w:cs="Arial"/>
          <w:sz w:val="18"/>
          <w:szCs w:val="18"/>
          <w:lang w:val="fr-FR"/>
        </w:rPr>
        <w:t>l'article</w:t>
      </w:r>
    </w:p>
    <w:p w14:paraId="3855580D" w14:textId="611BBBCA" w:rsidR="0039212B" w:rsidRPr="000F2ED4" w:rsidRDefault="0039212B" w:rsidP="000F2ED4">
      <w:pPr>
        <w:pStyle w:val="Corpsdetexte"/>
        <w:adjustRightInd w:val="0"/>
        <w:snapToGrid w:val="0"/>
        <w:ind w:left="2242" w:right="117"/>
        <w:rPr>
          <w:rFonts w:cs="Arial"/>
          <w:sz w:val="18"/>
          <w:szCs w:val="18"/>
        </w:rPr>
      </w:pPr>
      <w:r w:rsidRPr="000F2ED4">
        <w:rPr>
          <w:rFonts w:cs="Arial"/>
          <w:sz w:val="18"/>
          <w:szCs w:val="18"/>
        </w:rPr>
        <w:t>50. Sauf dispositions contraires des conditions particulières, aucun supplément ne sera ajouté aux postes figurant dans le devis estimatif, sauf à la suite d'une modification conformément à l'article 37 ou d'une autre clause du marché donnant au contractant le droit à un paiement supplémentaire</w:t>
      </w:r>
      <w:r w:rsidR="000B3A5F" w:rsidRPr="000F2ED4">
        <w:rPr>
          <w:rFonts w:cs="Arial"/>
          <w:sz w:val="18"/>
          <w:szCs w:val="18"/>
        </w:rPr>
        <w:t xml:space="preserve"> </w:t>
      </w:r>
      <w:r w:rsidRPr="000F2ED4">
        <w:rPr>
          <w:rFonts w:cs="Arial"/>
          <w:sz w:val="18"/>
          <w:szCs w:val="18"/>
        </w:rPr>
        <w:t>;</w:t>
      </w:r>
    </w:p>
    <w:p w14:paraId="68D961AA" w14:textId="0000169E" w:rsidR="0039212B" w:rsidRPr="000F2ED4" w:rsidRDefault="0039212B" w:rsidP="000F2ED4">
      <w:pPr>
        <w:pStyle w:val="Paragraphedeliste"/>
        <w:widowControl w:val="0"/>
        <w:numPr>
          <w:ilvl w:val="3"/>
          <w:numId w:val="36"/>
        </w:numPr>
        <w:tabs>
          <w:tab w:val="left" w:pos="2243"/>
        </w:tabs>
        <w:autoSpaceDE w:val="0"/>
        <w:autoSpaceDN w:val="0"/>
        <w:adjustRightInd w:val="0"/>
        <w:snapToGrid w:val="0"/>
        <w:ind w:right="116" w:hanging="509"/>
        <w:contextualSpacing w:val="0"/>
        <w:jc w:val="both"/>
        <w:rPr>
          <w:rFonts w:ascii="Arial" w:hAnsi="Arial" w:cs="Arial"/>
          <w:sz w:val="18"/>
          <w:szCs w:val="18"/>
          <w:lang w:val="fr-FR"/>
        </w:rPr>
      </w:pPr>
      <w:r w:rsidRPr="000F2ED4">
        <w:rPr>
          <w:rFonts w:ascii="Arial" w:hAnsi="Arial" w:cs="Arial"/>
          <w:sz w:val="18"/>
          <w:szCs w:val="18"/>
          <w:lang w:val="fr-FR"/>
        </w:rPr>
        <w:t>le maître d'œuvre doit, lorsqu'il entend procéder à la mesure d'une partie des travaux, en aviser le contractant dans un délai raisonnable en l'invitant à y assister ou à s'y faire représenter par un mandataire qualifié. Le contractant ou son représentant assiste le maître d'œuvre lors de ces mesures et lui fournit toutes les précisions qu'il demande. Si le contractant n'est pas présent</w:t>
      </w:r>
      <w:r w:rsidRPr="000F2ED4">
        <w:rPr>
          <w:rFonts w:ascii="Arial" w:hAnsi="Arial" w:cs="Arial"/>
          <w:spacing w:val="11"/>
          <w:sz w:val="18"/>
          <w:szCs w:val="18"/>
          <w:lang w:val="fr-FR"/>
        </w:rPr>
        <w:t xml:space="preserve"> </w:t>
      </w:r>
      <w:r w:rsidRPr="000F2ED4">
        <w:rPr>
          <w:rFonts w:ascii="Arial" w:hAnsi="Arial" w:cs="Arial"/>
          <w:sz w:val="18"/>
          <w:szCs w:val="18"/>
          <w:lang w:val="fr-FR"/>
        </w:rPr>
        <w:t>ou omet</w:t>
      </w:r>
      <w:r w:rsidR="000D3256" w:rsidRPr="000F2ED4">
        <w:rPr>
          <w:rFonts w:ascii="Arial" w:hAnsi="Arial" w:cs="Arial"/>
          <w:sz w:val="18"/>
          <w:szCs w:val="18"/>
          <w:lang w:val="fr-FR"/>
        </w:rPr>
        <w:t xml:space="preserve"> </w:t>
      </w:r>
      <w:r w:rsidRPr="000F2ED4">
        <w:rPr>
          <w:rFonts w:ascii="Arial" w:hAnsi="Arial" w:cs="Arial"/>
          <w:sz w:val="18"/>
          <w:szCs w:val="18"/>
          <w:lang w:val="fr-FR"/>
        </w:rPr>
        <w:t>de se faire représenter par un mandataire, les mesures faites par le maître d'œuvre ou approuvées par lui lient le contractant</w:t>
      </w:r>
      <w:r w:rsidR="000B3A5F" w:rsidRPr="000F2ED4">
        <w:rPr>
          <w:rFonts w:ascii="Arial" w:hAnsi="Arial" w:cs="Arial"/>
          <w:sz w:val="18"/>
          <w:szCs w:val="18"/>
          <w:lang w:val="fr-FR"/>
        </w:rPr>
        <w:t xml:space="preserve"> </w:t>
      </w:r>
      <w:r w:rsidRPr="000F2ED4">
        <w:rPr>
          <w:rFonts w:ascii="Arial" w:hAnsi="Arial" w:cs="Arial"/>
          <w:sz w:val="18"/>
          <w:szCs w:val="18"/>
          <w:lang w:val="fr-FR"/>
        </w:rPr>
        <w:t>;</w:t>
      </w:r>
    </w:p>
    <w:p w14:paraId="7684B05D" w14:textId="77777777" w:rsidR="0039212B" w:rsidRPr="000F2ED4" w:rsidRDefault="0039212B" w:rsidP="000F2ED4">
      <w:pPr>
        <w:pStyle w:val="Paragraphedeliste"/>
        <w:widowControl w:val="0"/>
        <w:numPr>
          <w:ilvl w:val="3"/>
          <w:numId w:val="36"/>
        </w:numPr>
        <w:tabs>
          <w:tab w:val="left" w:pos="2242"/>
          <w:tab w:val="left" w:pos="2243"/>
        </w:tabs>
        <w:autoSpaceDE w:val="0"/>
        <w:autoSpaceDN w:val="0"/>
        <w:adjustRightInd w:val="0"/>
        <w:snapToGrid w:val="0"/>
        <w:ind w:right="117" w:hanging="449"/>
        <w:contextualSpacing w:val="0"/>
        <w:jc w:val="both"/>
        <w:rPr>
          <w:rFonts w:ascii="Arial" w:hAnsi="Arial" w:cs="Arial"/>
          <w:sz w:val="18"/>
          <w:szCs w:val="18"/>
          <w:lang w:val="fr-FR"/>
        </w:rPr>
      </w:pPr>
      <w:r w:rsidRPr="000F2ED4">
        <w:rPr>
          <w:rFonts w:ascii="Arial" w:hAnsi="Arial" w:cs="Arial"/>
          <w:sz w:val="18"/>
          <w:szCs w:val="18"/>
          <w:lang w:val="fr-FR"/>
        </w:rPr>
        <w:t>les travaux sont évalués en net, nonobstant les usages généraux ou locaux, sauf dispositions contraires du</w:t>
      </w:r>
      <w:r w:rsidRPr="000F2ED4">
        <w:rPr>
          <w:rFonts w:ascii="Arial" w:hAnsi="Arial" w:cs="Arial"/>
          <w:spacing w:val="-7"/>
          <w:sz w:val="18"/>
          <w:szCs w:val="18"/>
          <w:lang w:val="fr-FR"/>
        </w:rPr>
        <w:t xml:space="preserve"> </w:t>
      </w:r>
      <w:r w:rsidRPr="000F2ED4">
        <w:rPr>
          <w:rFonts w:ascii="Arial" w:hAnsi="Arial" w:cs="Arial"/>
          <w:sz w:val="18"/>
          <w:szCs w:val="18"/>
          <w:lang w:val="fr-FR"/>
        </w:rPr>
        <w:t>marché;</w:t>
      </w:r>
    </w:p>
    <w:p w14:paraId="5B6ED86B" w14:textId="77777777" w:rsidR="0039212B" w:rsidRPr="000F2ED4" w:rsidRDefault="0039212B" w:rsidP="000F2ED4">
      <w:pPr>
        <w:pStyle w:val="Corpsdetexte"/>
        <w:adjustRightInd w:val="0"/>
        <w:snapToGrid w:val="0"/>
        <w:rPr>
          <w:rFonts w:cs="Arial"/>
          <w:sz w:val="18"/>
          <w:szCs w:val="18"/>
        </w:rPr>
      </w:pPr>
    </w:p>
    <w:p w14:paraId="46716BCB" w14:textId="77777777" w:rsidR="0039212B" w:rsidRPr="000F2ED4" w:rsidRDefault="0039212B" w:rsidP="000F2ED4">
      <w:pPr>
        <w:pStyle w:val="Paragraphedeliste"/>
        <w:widowControl w:val="0"/>
        <w:numPr>
          <w:ilvl w:val="2"/>
          <w:numId w:val="36"/>
        </w:numPr>
        <w:tabs>
          <w:tab w:val="left" w:pos="197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pour les marchés en dépenses contrôlées, le montant dû au titre du marché est déterminé sur la base des coûts réels, majorés d'un commun accord des frais généraux et des bénéfices. Les conditions particulières indiquent les informations que le contractant doit fournir au maître d'œuvre aux fins de l'article 49, paragraphe 1, point c), ainsi que la manière dont il doit les</w:t>
      </w:r>
      <w:r w:rsidRPr="000F2ED4">
        <w:rPr>
          <w:rFonts w:ascii="Arial" w:hAnsi="Arial" w:cs="Arial"/>
          <w:spacing w:val="-8"/>
          <w:sz w:val="18"/>
          <w:szCs w:val="18"/>
          <w:lang w:val="fr-FR"/>
        </w:rPr>
        <w:t xml:space="preserve"> </w:t>
      </w:r>
      <w:r w:rsidRPr="000F2ED4">
        <w:rPr>
          <w:rFonts w:ascii="Arial" w:hAnsi="Arial" w:cs="Arial"/>
          <w:sz w:val="18"/>
          <w:szCs w:val="18"/>
          <w:lang w:val="fr-FR"/>
        </w:rPr>
        <w:t>fournir.</w:t>
      </w:r>
    </w:p>
    <w:p w14:paraId="08412C4E" w14:textId="77777777" w:rsidR="0039212B" w:rsidRPr="000F2ED4" w:rsidRDefault="0039212B" w:rsidP="000F2ED4">
      <w:pPr>
        <w:pStyle w:val="Corpsdetexte"/>
        <w:adjustRightInd w:val="0"/>
        <w:snapToGrid w:val="0"/>
        <w:rPr>
          <w:rFonts w:cs="Arial"/>
          <w:sz w:val="18"/>
          <w:szCs w:val="18"/>
        </w:rPr>
      </w:pPr>
    </w:p>
    <w:p w14:paraId="474D72D8" w14:textId="77777777" w:rsidR="0039212B" w:rsidRPr="000F2ED4" w:rsidRDefault="0039212B" w:rsidP="000F2ED4">
      <w:pPr>
        <w:pStyle w:val="Paragraphedeliste"/>
        <w:widowControl w:val="0"/>
        <w:numPr>
          <w:ilvl w:val="1"/>
          <w:numId w:val="36"/>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Lorsqu'un poste du marché comporte la mention «provisoire», la somme provisoire qui y est affectée n'est pas prise en compte lors du calcul des pourcentages visés à l'article</w:t>
      </w:r>
      <w:r w:rsidRPr="000F2ED4">
        <w:rPr>
          <w:rFonts w:ascii="Arial" w:hAnsi="Arial" w:cs="Arial"/>
          <w:spacing w:val="-15"/>
          <w:sz w:val="18"/>
          <w:szCs w:val="18"/>
          <w:lang w:val="fr-FR"/>
        </w:rPr>
        <w:t xml:space="preserve"> </w:t>
      </w:r>
      <w:r w:rsidRPr="000F2ED4">
        <w:rPr>
          <w:rFonts w:ascii="Arial" w:hAnsi="Arial" w:cs="Arial"/>
          <w:sz w:val="18"/>
          <w:szCs w:val="18"/>
          <w:lang w:val="fr-FR"/>
        </w:rPr>
        <w:t>37.</w:t>
      </w:r>
    </w:p>
    <w:p w14:paraId="013B9F64" w14:textId="77777777" w:rsidR="0039212B" w:rsidRPr="000F2ED4" w:rsidRDefault="0039212B" w:rsidP="000F2ED4">
      <w:pPr>
        <w:pStyle w:val="Corpsdetexte"/>
        <w:adjustRightInd w:val="0"/>
        <w:snapToGrid w:val="0"/>
        <w:rPr>
          <w:rFonts w:cs="Arial"/>
          <w:sz w:val="18"/>
          <w:szCs w:val="18"/>
        </w:rPr>
      </w:pPr>
    </w:p>
    <w:p w14:paraId="675E676A" w14:textId="77777777" w:rsidR="0039212B" w:rsidRPr="000F2ED4" w:rsidRDefault="0039212B" w:rsidP="000F2ED4">
      <w:pPr>
        <w:pStyle w:val="Titre2"/>
        <w:tabs>
          <w:tab w:val="left" w:pos="1676"/>
        </w:tabs>
        <w:adjustRightInd w:val="0"/>
        <w:snapToGrid w:val="0"/>
        <w:rPr>
          <w:rFonts w:cs="Arial"/>
          <w:sz w:val="18"/>
          <w:szCs w:val="18"/>
        </w:rPr>
      </w:pPr>
      <w:bookmarkStart w:id="95" w:name="_bookmark55"/>
      <w:bookmarkEnd w:id="95"/>
      <w:r w:rsidRPr="000F2ED4">
        <w:rPr>
          <w:rFonts w:cs="Arial"/>
          <w:sz w:val="18"/>
          <w:szCs w:val="18"/>
        </w:rPr>
        <w:t>Article</w:t>
      </w:r>
      <w:r w:rsidRPr="000F2ED4">
        <w:rPr>
          <w:rFonts w:cs="Arial"/>
          <w:spacing w:val="-2"/>
          <w:sz w:val="18"/>
          <w:szCs w:val="18"/>
        </w:rPr>
        <w:t xml:space="preserve"> </w:t>
      </w:r>
      <w:r w:rsidRPr="000F2ED4">
        <w:rPr>
          <w:rFonts w:cs="Arial"/>
          <w:sz w:val="18"/>
          <w:szCs w:val="18"/>
        </w:rPr>
        <w:t>50 -</w:t>
      </w:r>
      <w:r w:rsidRPr="000F2ED4">
        <w:rPr>
          <w:rFonts w:cs="Arial"/>
          <w:sz w:val="18"/>
          <w:szCs w:val="18"/>
        </w:rPr>
        <w:tab/>
        <w:t>Acomptes</w:t>
      </w:r>
    </w:p>
    <w:p w14:paraId="2BB22E2B" w14:textId="77777777" w:rsidR="0039212B" w:rsidRPr="000F2ED4" w:rsidRDefault="0039212B" w:rsidP="000F2ED4">
      <w:pPr>
        <w:pStyle w:val="Corpsdetexte"/>
        <w:adjustRightInd w:val="0"/>
        <w:snapToGrid w:val="0"/>
        <w:rPr>
          <w:rFonts w:cs="Arial"/>
          <w:b/>
          <w:sz w:val="18"/>
          <w:szCs w:val="18"/>
        </w:rPr>
      </w:pPr>
    </w:p>
    <w:p w14:paraId="6DA1F2B2" w14:textId="1E7063E6" w:rsidR="0039212B" w:rsidRPr="000F2ED4" w:rsidRDefault="0039212B" w:rsidP="000F2ED4">
      <w:pPr>
        <w:pStyle w:val="Paragraphedeliste"/>
        <w:widowControl w:val="0"/>
        <w:numPr>
          <w:ilvl w:val="1"/>
          <w:numId w:val="35"/>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Le contractant soumet une facture pour acompte au maître d'œuvre à la fin de chaque période mentionnée à l'article 50, paragraphe 7, sous la forme approuvée par celui-ci. Cette facture comprend, selon le cas, les éléments</w:t>
      </w:r>
      <w:r w:rsidRPr="000F2ED4">
        <w:rPr>
          <w:rFonts w:ascii="Arial" w:hAnsi="Arial" w:cs="Arial"/>
          <w:spacing w:val="-8"/>
          <w:sz w:val="18"/>
          <w:szCs w:val="18"/>
          <w:lang w:val="fr-FR"/>
        </w:rPr>
        <w:t xml:space="preserve"> </w:t>
      </w:r>
      <w:r w:rsidRPr="000F2ED4">
        <w:rPr>
          <w:rFonts w:ascii="Arial" w:hAnsi="Arial" w:cs="Arial"/>
          <w:sz w:val="18"/>
          <w:szCs w:val="18"/>
          <w:lang w:val="fr-FR"/>
        </w:rPr>
        <w:t>suivants</w:t>
      </w:r>
      <w:r w:rsidR="000B3A5F" w:rsidRPr="000F2ED4">
        <w:rPr>
          <w:rFonts w:ascii="Arial" w:hAnsi="Arial" w:cs="Arial"/>
          <w:sz w:val="18"/>
          <w:szCs w:val="18"/>
          <w:lang w:val="fr-FR"/>
        </w:rPr>
        <w:t xml:space="preserve"> </w:t>
      </w:r>
      <w:r w:rsidRPr="000F2ED4">
        <w:rPr>
          <w:rFonts w:ascii="Arial" w:hAnsi="Arial" w:cs="Arial"/>
          <w:sz w:val="18"/>
          <w:szCs w:val="18"/>
          <w:lang w:val="fr-FR"/>
        </w:rPr>
        <w:t>:</w:t>
      </w:r>
    </w:p>
    <w:p w14:paraId="78E89703"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right="125"/>
        <w:contextualSpacing w:val="0"/>
        <w:jc w:val="both"/>
        <w:rPr>
          <w:rFonts w:ascii="Arial" w:hAnsi="Arial" w:cs="Arial"/>
          <w:sz w:val="18"/>
          <w:szCs w:val="18"/>
          <w:lang w:val="fr-FR"/>
        </w:rPr>
      </w:pPr>
      <w:r w:rsidRPr="000F2ED4">
        <w:rPr>
          <w:rFonts w:ascii="Arial" w:hAnsi="Arial" w:cs="Arial"/>
          <w:sz w:val="18"/>
          <w:szCs w:val="18"/>
          <w:lang w:val="fr-FR"/>
        </w:rPr>
        <w:t>l'estimation de la valeur contractuelle des ouvrages permanents exécutés jusqu'à la fin de la période</w:t>
      </w:r>
      <w:r w:rsidRPr="000F2ED4">
        <w:rPr>
          <w:rFonts w:ascii="Arial" w:hAnsi="Arial" w:cs="Arial"/>
          <w:spacing w:val="-1"/>
          <w:sz w:val="18"/>
          <w:szCs w:val="18"/>
          <w:lang w:val="fr-FR"/>
        </w:rPr>
        <w:t xml:space="preserve"> </w:t>
      </w:r>
      <w:r w:rsidRPr="000F2ED4">
        <w:rPr>
          <w:rFonts w:ascii="Arial" w:hAnsi="Arial" w:cs="Arial"/>
          <w:sz w:val="18"/>
          <w:szCs w:val="18"/>
          <w:lang w:val="fr-FR"/>
        </w:rPr>
        <w:t>concernée;</w:t>
      </w:r>
    </w:p>
    <w:p w14:paraId="0DF65424"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hanging="359"/>
        <w:contextualSpacing w:val="0"/>
        <w:jc w:val="both"/>
        <w:rPr>
          <w:rFonts w:ascii="Arial" w:hAnsi="Arial" w:cs="Arial"/>
          <w:sz w:val="18"/>
          <w:szCs w:val="18"/>
          <w:lang w:val="fr-FR"/>
        </w:rPr>
      </w:pPr>
      <w:r w:rsidRPr="000F2ED4">
        <w:rPr>
          <w:rFonts w:ascii="Arial" w:hAnsi="Arial" w:cs="Arial"/>
          <w:sz w:val="18"/>
          <w:szCs w:val="18"/>
          <w:lang w:val="fr-FR"/>
        </w:rPr>
        <w:t>la somme résultant de la révision des prix conformément à l'article</w:t>
      </w:r>
      <w:r w:rsidRPr="000F2ED4">
        <w:rPr>
          <w:rFonts w:ascii="Arial" w:hAnsi="Arial" w:cs="Arial"/>
          <w:spacing w:val="-9"/>
          <w:sz w:val="18"/>
          <w:szCs w:val="18"/>
          <w:lang w:val="fr-FR"/>
        </w:rPr>
        <w:t xml:space="preserve"> </w:t>
      </w:r>
      <w:r w:rsidRPr="000F2ED4">
        <w:rPr>
          <w:rFonts w:ascii="Arial" w:hAnsi="Arial" w:cs="Arial"/>
          <w:sz w:val="18"/>
          <w:szCs w:val="18"/>
          <w:lang w:val="fr-FR"/>
        </w:rPr>
        <w:t>48;</w:t>
      </w:r>
    </w:p>
    <w:p w14:paraId="3E069AE8"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hanging="359"/>
        <w:contextualSpacing w:val="0"/>
        <w:jc w:val="both"/>
        <w:rPr>
          <w:rFonts w:ascii="Arial" w:hAnsi="Arial" w:cs="Arial"/>
          <w:sz w:val="18"/>
          <w:szCs w:val="18"/>
          <w:lang w:val="fr-FR"/>
        </w:rPr>
      </w:pPr>
      <w:r w:rsidRPr="000F2ED4">
        <w:rPr>
          <w:rFonts w:ascii="Arial" w:hAnsi="Arial" w:cs="Arial"/>
          <w:sz w:val="18"/>
          <w:szCs w:val="18"/>
          <w:lang w:val="fr-FR"/>
        </w:rPr>
        <w:t>la somme retenue en garantie en application de l'article</w:t>
      </w:r>
      <w:r w:rsidRPr="000F2ED4">
        <w:rPr>
          <w:rFonts w:ascii="Arial" w:hAnsi="Arial" w:cs="Arial"/>
          <w:spacing w:val="-6"/>
          <w:sz w:val="18"/>
          <w:szCs w:val="18"/>
          <w:lang w:val="fr-FR"/>
        </w:rPr>
        <w:t xml:space="preserve"> </w:t>
      </w:r>
      <w:r w:rsidRPr="000F2ED4">
        <w:rPr>
          <w:rFonts w:ascii="Arial" w:hAnsi="Arial" w:cs="Arial"/>
          <w:sz w:val="18"/>
          <w:szCs w:val="18"/>
          <w:lang w:val="fr-FR"/>
        </w:rPr>
        <w:t>47;</w:t>
      </w:r>
    </w:p>
    <w:p w14:paraId="1E71881B"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right="109"/>
        <w:contextualSpacing w:val="0"/>
        <w:jc w:val="both"/>
        <w:rPr>
          <w:rFonts w:ascii="Arial" w:hAnsi="Arial" w:cs="Arial"/>
          <w:sz w:val="18"/>
          <w:szCs w:val="18"/>
          <w:lang w:val="fr-FR"/>
        </w:rPr>
      </w:pPr>
      <w:r w:rsidRPr="000F2ED4">
        <w:rPr>
          <w:rFonts w:ascii="Arial" w:hAnsi="Arial" w:cs="Arial"/>
          <w:sz w:val="18"/>
          <w:szCs w:val="18"/>
          <w:lang w:val="fr-FR"/>
        </w:rPr>
        <w:t>tout crédit et/ou débit afférent à la période concernée et relatif aux équipements et matériaux se trouvant sur le chantier destinés à être incorporés aux ouvrages permanents, pour les montants et selon les conditions prévues à l'article 50, paragraphe</w:t>
      </w:r>
      <w:r w:rsidRPr="000F2ED4">
        <w:rPr>
          <w:rFonts w:ascii="Arial" w:hAnsi="Arial" w:cs="Arial"/>
          <w:spacing w:val="1"/>
          <w:sz w:val="18"/>
          <w:szCs w:val="18"/>
          <w:lang w:val="fr-FR"/>
        </w:rPr>
        <w:t xml:space="preserve"> </w:t>
      </w:r>
      <w:r w:rsidRPr="000F2ED4">
        <w:rPr>
          <w:rFonts w:ascii="Arial" w:hAnsi="Arial" w:cs="Arial"/>
          <w:spacing w:val="-3"/>
          <w:sz w:val="18"/>
          <w:szCs w:val="18"/>
          <w:lang w:val="fr-FR"/>
        </w:rPr>
        <w:t>2;</w:t>
      </w:r>
    </w:p>
    <w:p w14:paraId="047F34C6"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la somme à déduire pour le remboursement d’un préfinancement conformément à l’article 46;</w:t>
      </w:r>
      <w:r w:rsidRPr="000F2ED4">
        <w:rPr>
          <w:rFonts w:ascii="Arial" w:hAnsi="Arial" w:cs="Arial"/>
          <w:spacing w:val="1"/>
          <w:sz w:val="18"/>
          <w:szCs w:val="18"/>
          <w:lang w:val="fr-FR"/>
        </w:rPr>
        <w:t xml:space="preserve"> </w:t>
      </w:r>
      <w:r w:rsidRPr="000F2ED4">
        <w:rPr>
          <w:rFonts w:ascii="Arial" w:hAnsi="Arial" w:cs="Arial"/>
          <w:sz w:val="18"/>
          <w:szCs w:val="18"/>
          <w:lang w:val="fr-FR"/>
        </w:rPr>
        <w:t>et</w:t>
      </w:r>
    </w:p>
    <w:p w14:paraId="1F1855EA"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hanging="359"/>
        <w:contextualSpacing w:val="0"/>
        <w:jc w:val="both"/>
        <w:rPr>
          <w:rFonts w:ascii="Arial" w:hAnsi="Arial" w:cs="Arial"/>
          <w:sz w:val="18"/>
          <w:szCs w:val="18"/>
          <w:lang w:val="fr-FR"/>
        </w:rPr>
      </w:pPr>
      <w:r w:rsidRPr="000F2ED4">
        <w:rPr>
          <w:rFonts w:ascii="Arial" w:hAnsi="Arial" w:cs="Arial"/>
          <w:sz w:val="18"/>
          <w:szCs w:val="18"/>
          <w:lang w:val="fr-FR"/>
        </w:rPr>
        <w:t>toute autre somme que le contractant est fondé à recevoir au titre du</w:t>
      </w:r>
      <w:r w:rsidRPr="000F2ED4">
        <w:rPr>
          <w:rFonts w:ascii="Arial" w:hAnsi="Arial" w:cs="Arial"/>
          <w:spacing w:val="-12"/>
          <w:sz w:val="18"/>
          <w:szCs w:val="18"/>
          <w:lang w:val="fr-FR"/>
        </w:rPr>
        <w:t xml:space="preserve"> </w:t>
      </w:r>
      <w:r w:rsidRPr="000F2ED4">
        <w:rPr>
          <w:rFonts w:ascii="Arial" w:hAnsi="Arial" w:cs="Arial"/>
          <w:sz w:val="18"/>
          <w:szCs w:val="18"/>
          <w:lang w:val="fr-FR"/>
        </w:rPr>
        <w:t>marché.</w:t>
      </w:r>
    </w:p>
    <w:p w14:paraId="03A4BE83" w14:textId="77777777" w:rsidR="0039212B" w:rsidRPr="000F2ED4" w:rsidRDefault="0039212B" w:rsidP="000F2ED4">
      <w:pPr>
        <w:pStyle w:val="Corpsdetexte"/>
        <w:adjustRightInd w:val="0"/>
        <w:snapToGrid w:val="0"/>
        <w:rPr>
          <w:rFonts w:cs="Arial"/>
          <w:sz w:val="18"/>
          <w:szCs w:val="18"/>
        </w:rPr>
      </w:pPr>
    </w:p>
    <w:p w14:paraId="622D6C86" w14:textId="58B52062" w:rsidR="0039212B" w:rsidRPr="000F2ED4" w:rsidRDefault="0039212B" w:rsidP="000F2ED4">
      <w:pPr>
        <w:pStyle w:val="Paragraphedeliste"/>
        <w:widowControl w:val="0"/>
        <w:numPr>
          <w:ilvl w:val="1"/>
          <w:numId w:val="35"/>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contractant est fondé à recevoir les sommes que le maître d'œuvre estime adéquates pour les équipements et matériaux destinés à être incorporés aux ouvrages permanents, à condition</w:t>
      </w:r>
      <w:r w:rsidRPr="000F2ED4">
        <w:rPr>
          <w:rFonts w:ascii="Arial" w:hAnsi="Arial" w:cs="Arial"/>
          <w:spacing w:val="-1"/>
          <w:sz w:val="18"/>
          <w:szCs w:val="18"/>
          <w:lang w:val="fr-FR"/>
        </w:rPr>
        <w:t xml:space="preserve"> </w:t>
      </w:r>
      <w:r w:rsidRPr="000F2ED4">
        <w:rPr>
          <w:rFonts w:ascii="Arial" w:hAnsi="Arial" w:cs="Arial"/>
          <w:sz w:val="18"/>
          <w:szCs w:val="18"/>
          <w:lang w:val="fr-FR"/>
        </w:rPr>
        <w:t>que</w:t>
      </w:r>
      <w:r w:rsidR="000B3A5F" w:rsidRPr="000F2ED4">
        <w:rPr>
          <w:rFonts w:ascii="Arial" w:hAnsi="Arial" w:cs="Arial"/>
          <w:sz w:val="18"/>
          <w:szCs w:val="18"/>
          <w:lang w:val="fr-FR"/>
        </w:rPr>
        <w:t xml:space="preserve"> </w:t>
      </w:r>
      <w:r w:rsidRPr="000F2ED4">
        <w:rPr>
          <w:rFonts w:ascii="Arial" w:hAnsi="Arial" w:cs="Arial"/>
          <w:sz w:val="18"/>
          <w:szCs w:val="18"/>
          <w:lang w:val="fr-FR"/>
        </w:rPr>
        <w:t>:</w:t>
      </w:r>
    </w:p>
    <w:p w14:paraId="03A92EB8" w14:textId="77777777" w:rsidR="0039212B" w:rsidRPr="000F2ED4" w:rsidRDefault="0039212B" w:rsidP="000F2ED4">
      <w:pPr>
        <w:pStyle w:val="Corpsdetexte"/>
        <w:adjustRightInd w:val="0"/>
        <w:snapToGrid w:val="0"/>
        <w:rPr>
          <w:rFonts w:cs="Arial"/>
          <w:sz w:val="18"/>
          <w:szCs w:val="18"/>
        </w:rPr>
      </w:pPr>
    </w:p>
    <w:p w14:paraId="0C71FAC0" w14:textId="77777777" w:rsidR="0039212B" w:rsidRPr="000F2ED4" w:rsidRDefault="0039212B" w:rsidP="000F2ED4">
      <w:pPr>
        <w:pStyle w:val="Paragraphedeliste"/>
        <w:widowControl w:val="0"/>
        <w:numPr>
          <w:ilvl w:val="2"/>
          <w:numId w:val="35"/>
        </w:numPr>
        <w:tabs>
          <w:tab w:val="left" w:pos="1970"/>
        </w:tabs>
        <w:autoSpaceDE w:val="0"/>
        <w:autoSpaceDN w:val="0"/>
        <w:adjustRightInd w:val="0"/>
        <w:snapToGrid w:val="0"/>
        <w:ind w:left="1969" w:right="120" w:hanging="360"/>
        <w:contextualSpacing w:val="0"/>
        <w:jc w:val="both"/>
        <w:rPr>
          <w:rFonts w:ascii="Arial" w:hAnsi="Arial" w:cs="Arial"/>
          <w:sz w:val="18"/>
          <w:szCs w:val="18"/>
          <w:lang w:val="fr-FR"/>
        </w:rPr>
      </w:pPr>
      <w:r w:rsidRPr="000F2ED4">
        <w:rPr>
          <w:rFonts w:ascii="Arial" w:hAnsi="Arial" w:cs="Arial"/>
          <w:sz w:val="18"/>
          <w:szCs w:val="18"/>
          <w:lang w:val="fr-FR"/>
        </w:rPr>
        <w:t>les équipements et matériaux soient conformes aux spécifications relatives aux ouvrages permanents et soient regroupés en lots de manière à pouvoir être identifiés par le maître</w:t>
      </w:r>
      <w:r w:rsidRPr="000F2ED4">
        <w:rPr>
          <w:rFonts w:ascii="Arial" w:hAnsi="Arial" w:cs="Arial"/>
          <w:spacing w:val="-3"/>
          <w:sz w:val="18"/>
          <w:szCs w:val="18"/>
          <w:lang w:val="fr-FR"/>
        </w:rPr>
        <w:t xml:space="preserve"> </w:t>
      </w:r>
      <w:r w:rsidRPr="000F2ED4">
        <w:rPr>
          <w:rFonts w:ascii="Arial" w:hAnsi="Arial" w:cs="Arial"/>
          <w:sz w:val="18"/>
          <w:szCs w:val="18"/>
          <w:lang w:val="fr-FR"/>
        </w:rPr>
        <w:t>d'œuvre;</w:t>
      </w:r>
    </w:p>
    <w:p w14:paraId="0BAD4A2E"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 xml:space="preserve">ces équipements et matériaux aient été livrés sur le chantier et soient correctement entreposés et protégés contre toute perte, tout dommage ou toute détérioration dans des </w:t>
      </w:r>
      <w:r w:rsidRPr="000F2ED4">
        <w:rPr>
          <w:rFonts w:ascii="Arial" w:hAnsi="Arial" w:cs="Arial"/>
          <w:sz w:val="18"/>
          <w:szCs w:val="18"/>
          <w:lang w:val="fr-FR"/>
        </w:rPr>
        <w:lastRenderedPageBreak/>
        <w:t>conditions jugées satisfaisantes par le maître</w:t>
      </w:r>
      <w:r w:rsidRPr="000F2ED4">
        <w:rPr>
          <w:rFonts w:ascii="Arial" w:hAnsi="Arial" w:cs="Arial"/>
          <w:spacing w:val="-21"/>
          <w:sz w:val="18"/>
          <w:szCs w:val="18"/>
          <w:lang w:val="fr-FR"/>
        </w:rPr>
        <w:t xml:space="preserve"> </w:t>
      </w:r>
      <w:r w:rsidRPr="000F2ED4">
        <w:rPr>
          <w:rFonts w:ascii="Arial" w:hAnsi="Arial" w:cs="Arial"/>
          <w:sz w:val="18"/>
          <w:szCs w:val="18"/>
          <w:lang w:val="fr-FR"/>
        </w:rPr>
        <w:t>d'œuvre;</w:t>
      </w:r>
    </w:p>
    <w:p w14:paraId="1203838E"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 relevé établi par le contractant en ce qui concerne les besoins, les commandes et les reçus ainsi que l'utilisation des équipements et des matériaux au titre du marché soit tenu sous la forme approuvée par le maître d'œuvre et mis à la disposition de celui-ci pour</w:t>
      </w:r>
      <w:r w:rsidRPr="000F2ED4">
        <w:rPr>
          <w:rFonts w:ascii="Arial" w:hAnsi="Arial" w:cs="Arial"/>
          <w:spacing w:val="-6"/>
          <w:sz w:val="18"/>
          <w:szCs w:val="18"/>
          <w:lang w:val="fr-FR"/>
        </w:rPr>
        <w:t xml:space="preserve"> </w:t>
      </w:r>
      <w:r w:rsidRPr="000F2ED4">
        <w:rPr>
          <w:rFonts w:ascii="Arial" w:hAnsi="Arial" w:cs="Arial"/>
          <w:sz w:val="18"/>
          <w:szCs w:val="18"/>
          <w:lang w:val="fr-FR"/>
        </w:rPr>
        <w:t>inspection;</w:t>
      </w:r>
    </w:p>
    <w:p w14:paraId="7DF6A0E4"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right="110"/>
        <w:contextualSpacing w:val="0"/>
        <w:jc w:val="both"/>
        <w:rPr>
          <w:rFonts w:ascii="Arial" w:hAnsi="Arial" w:cs="Arial"/>
          <w:sz w:val="18"/>
          <w:szCs w:val="18"/>
          <w:lang w:val="fr-FR"/>
        </w:rPr>
      </w:pPr>
      <w:r w:rsidRPr="000F2ED4">
        <w:rPr>
          <w:rFonts w:ascii="Arial" w:hAnsi="Arial" w:cs="Arial"/>
          <w:sz w:val="18"/>
          <w:szCs w:val="18"/>
          <w:lang w:val="fr-FR"/>
        </w:rPr>
        <w:t>le contractant soumette, avec son attachement, une estimation de la valeur des équipements et matériaux se trouvant sur le chantier, accompagnée des documents que peut exiger le maître d'œuvre aux fins de l'évaluation des équipements et des matériaux et qui attestent la propriété et le paiement de ceux- ci;</w:t>
      </w:r>
      <w:r w:rsidRPr="000F2ED4">
        <w:rPr>
          <w:rFonts w:ascii="Arial" w:hAnsi="Arial" w:cs="Arial"/>
          <w:spacing w:val="-2"/>
          <w:sz w:val="18"/>
          <w:szCs w:val="18"/>
          <w:lang w:val="fr-FR"/>
        </w:rPr>
        <w:t xml:space="preserve"> </w:t>
      </w:r>
      <w:r w:rsidRPr="000F2ED4">
        <w:rPr>
          <w:rFonts w:ascii="Arial" w:hAnsi="Arial" w:cs="Arial"/>
          <w:sz w:val="18"/>
          <w:szCs w:val="18"/>
          <w:lang w:val="fr-FR"/>
        </w:rPr>
        <w:t>et</w:t>
      </w:r>
    </w:p>
    <w:p w14:paraId="798747E1"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pour autant que les conditions particulières le prévoient, la propriété des équipements et des matériaux visés à l'article 43 soit réputée dévolue au maître d'ouvrage.</w:t>
      </w:r>
    </w:p>
    <w:p w14:paraId="55DD8915" w14:textId="77777777" w:rsidR="0039212B" w:rsidRPr="000F2ED4" w:rsidRDefault="0039212B" w:rsidP="000F2ED4">
      <w:pPr>
        <w:pStyle w:val="Corpsdetexte"/>
        <w:adjustRightInd w:val="0"/>
        <w:snapToGrid w:val="0"/>
        <w:rPr>
          <w:rFonts w:cs="Arial"/>
          <w:sz w:val="18"/>
          <w:szCs w:val="18"/>
        </w:rPr>
      </w:pPr>
    </w:p>
    <w:p w14:paraId="2EE0DEB2" w14:textId="77777777" w:rsidR="0039212B" w:rsidRPr="000F2ED4" w:rsidRDefault="0039212B" w:rsidP="000F2ED4">
      <w:pPr>
        <w:pStyle w:val="Paragraphedeliste"/>
        <w:widowControl w:val="0"/>
        <w:numPr>
          <w:ilvl w:val="1"/>
          <w:numId w:val="35"/>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L'approbation par le maître d'œuvre de toute facture pour acompte qu'il a visé concernant les équipements et les matériaux en application de l'article 50 ne préjuge pas de l'exercice du droit du maître d'œuvre au titre du marché de refuser les équipements ou les matériaux qui ne sont pas conformes aux clauses du</w:t>
      </w:r>
      <w:r w:rsidRPr="000F2ED4">
        <w:rPr>
          <w:rFonts w:ascii="Arial" w:hAnsi="Arial" w:cs="Arial"/>
          <w:spacing w:val="-1"/>
          <w:sz w:val="18"/>
          <w:szCs w:val="18"/>
          <w:lang w:val="fr-FR"/>
        </w:rPr>
        <w:t xml:space="preserve"> </w:t>
      </w:r>
      <w:r w:rsidRPr="000F2ED4">
        <w:rPr>
          <w:rFonts w:ascii="Arial" w:hAnsi="Arial" w:cs="Arial"/>
          <w:sz w:val="18"/>
          <w:szCs w:val="18"/>
          <w:lang w:val="fr-FR"/>
        </w:rPr>
        <w:t>marché.</w:t>
      </w:r>
    </w:p>
    <w:p w14:paraId="03CC1401" w14:textId="77777777" w:rsidR="0039212B" w:rsidRPr="000F2ED4" w:rsidRDefault="0039212B" w:rsidP="000F2ED4">
      <w:pPr>
        <w:pStyle w:val="Corpsdetexte"/>
        <w:adjustRightInd w:val="0"/>
        <w:snapToGrid w:val="0"/>
        <w:rPr>
          <w:rFonts w:cs="Arial"/>
          <w:sz w:val="18"/>
          <w:szCs w:val="18"/>
        </w:rPr>
      </w:pPr>
    </w:p>
    <w:p w14:paraId="47282CD3" w14:textId="77777777" w:rsidR="0039212B" w:rsidRPr="000F2ED4" w:rsidRDefault="0039212B" w:rsidP="000F2ED4">
      <w:pPr>
        <w:pStyle w:val="Paragraphedeliste"/>
        <w:widowControl w:val="0"/>
        <w:numPr>
          <w:ilvl w:val="1"/>
          <w:numId w:val="35"/>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 contractant est responsable de toute perte ou de tout endommagement des équipements et matériaux se trouvant sur le chantier et supporte les frais d'entreposage et de manutention de ces derniers; il souscrit, si nécessaire, une assurance supplémentaire pour couvrir les risques de perte ou de dommage, quelle qu'en soit la</w:t>
      </w:r>
      <w:r w:rsidRPr="000F2ED4">
        <w:rPr>
          <w:rFonts w:ascii="Arial" w:hAnsi="Arial" w:cs="Arial"/>
          <w:spacing w:val="-11"/>
          <w:sz w:val="18"/>
          <w:szCs w:val="18"/>
          <w:lang w:val="fr-FR"/>
        </w:rPr>
        <w:t xml:space="preserve"> </w:t>
      </w:r>
      <w:r w:rsidRPr="000F2ED4">
        <w:rPr>
          <w:rFonts w:ascii="Arial" w:hAnsi="Arial" w:cs="Arial"/>
          <w:sz w:val="18"/>
          <w:szCs w:val="18"/>
          <w:lang w:val="fr-FR"/>
        </w:rPr>
        <w:t>cause.</w:t>
      </w:r>
    </w:p>
    <w:p w14:paraId="6B4C78E9" w14:textId="77777777" w:rsidR="0039212B" w:rsidRPr="000F2ED4" w:rsidRDefault="0039212B" w:rsidP="000F2ED4">
      <w:pPr>
        <w:pStyle w:val="Corpsdetexte"/>
        <w:adjustRightInd w:val="0"/>
        <w:snapToGrid w:val="0"/>
        <w:rPr>
          <w:rFonts w:cs="Arial"/>
          <w:sz w:val="18"/>
          <w:szCs w:val="18"/>
        </w:rPr>
      </w:pPr>
    </w:p>
    <w:p w14:paraId="6FC76FD0" w14:textId="77777777" w:rsidR="0039212B" w:rsidRPr="000F2ED4" w:rsidRDefault="0039212B" w:rsidP="000F2ED4">
      <w:pPr>
        <w:pStyle w:val="Paragraphedeliste"/>
        <w:widowControl w:val="0"/>
        <w:numPr>
          <w:ilvl w:val="1"/>
          <w:numId w:val="35"/>
        </w:numPr>
        <w:tabs>
          <w:tab w:val="left" w:pos="1250"/>
        </w:tabs>
        <w:autoSpaceDE w:val="0"/>
        <w:autoSpaceDN w:val="0"/>
        <w:adjustRightInd w:val="0"/>
        <w:snapToGrid w:val="0"/>
        <w:ind w:right="123"/>
        <w:contextualSpacing w:val="0"/>
        <w:jc w:val="both"/>
        <w:rPr>
          <w:rFonts w:ascii="Arial" w:hAnsi="Arial" w:cs="Arial"/>
          <w:sz w:val="18"/>
          <w:szCs w:val="18"/>
          <w:lang w:val="fr-FR"/>
        </w:rPr>
      </w:pPr>
      <w:r w:rsidRPr="000F2ED4">
        <w:rPr>
          <w:rFonts w:ascii="Arial" w:hAnsi="Arial" w:cs="Arial"/>
          <w:sz w:val="18"/>
          <w:szCs w:val="18"/>
          <w:lang w:val="fr-FR"/>
        </w:rPr>
        <w:t>Dans un délai de 30 jours à compter de la réception de la facture pour acompte, le maître d’œuvre:</w:t>
      </w:r>
    </w:p>
    <w:p w14:paraId="5119716D"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vérifie que, selon son opinion, la facture pour acompte reflète la somme due au contractant au titre du marché. En cas de divergence sur la valeur d'un élément, la position du maître d'œuvre</w:t>
      </w:r>
      <w:r w:rsidRPr="000F2ED4">
        <w:rPr>
          <w:rFonts w:ascii="Arial" w:hAnsi="Arial" w:cs="Arial"/>
          <w:spacing w:val="-1"/>
          <w:sz w:val="18"/>
          <w:szCs w:val="18"/>
          <w:lang w:val="fr-FR"/>
        </w:rPr>
        <w:t xml:space="preserve"> </w:t>
      </w:r>
      <w:r w:rsidRPr="000F2ED4">
        <w:rPr>
          <w:rFonts w:ascii="Arial" w:hAnsi="Arial" w:cs="Arial"/>
          <w:sz w:val="18"/>
          <w:szCs w:val="18"/>
          <w:lang w:val="fr-FR"/>
        </w:rPr>
        <w:t>prévaut;</w:t>
      </w:r>
    </w:p>
    <w:p w14:paraId="58214DF8" w14:textId="77777777" w:rsidR="0039212B" w:rsidRPr="000F2ED4" w:rsidRDefault="0039212B" w:rsidP="000F2ED4">
      <w:pPr>
        <w:pStyle w:val="Paragraphedeliste"/>
        <w:widowControl w:val="0"/>
        <w:numPr>
          <w:ilvl w:val="2"/>
          <w:numId w:val="35"/>
        </w:numPr>
        <w:tabs>
          <w:tab w:val="left" w:pos="1965"/>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après détermination de la somme due au contractant, le maître d'œuvre adresse et transmet au maître d'ouvrage pour paiement et au contractant pour information un état de décompte comportant cette somme et indique au contractant pour quels travaux le paiement est</w:t>
      </w:r>
      <w:r w:rsidRPr="000F2ED4">
        <w:rPr>
          <w:rFonts w:ascii="Arial" w:hAnsi="Arial" w:cs="Arial"/>
          <w:spacing w:val="-7"/>
          <w:sz w:val="18"/>
          <w:szCs w:val="18"/>
          <w:lang w:val="fr-FR"/>
        </w:rPr>
        <w:t xml:space="preserve"> </w:t>
      </w:r>
      <w:r w:rsidRPr="000F2ED4">
        <w:rPr>
          <w:rFonts w:ascii="Arial" w:hAnsi="Arial" w:cs="Arial"/>
          <w:sz w:val="18"/>
          <w:szCs w:val="18"/>
          <w:lang w:val="fr-FR"/>
        </w:rPr>
        <w:t>effectué.</w:t>
      </w:r>
    </w:p>
    <w:p w14:paraId="10B9081A" w14:textId="77777777" w:rsidR="0039212B" w:rsidRPr="000F2ED4" w:rsidRDefault="0039212B" w:rsidP="000F2ED4">
      <w:pPr>
        <w:pStyle w:val="Corpsdetexte"/>
        <w:adjustRightInd w:val="0"/>
        <w:snapToGrid w:val="0"/>
        <w:rPr>
          <w:rFonts w:cs="Arial"/>
          <w:sz w:val="18"/>
          <w:szCs w:val="18"/>
        </w:rPr>
      </w:pPr>
    </w:p>
    <w:p w14:paraId="25787B3A" w14:textId="77777777" w:rsidR="0039212B" w:rsidRPr="000F2ED4" w:rsidRDefault="0039212B" w:rsidP="000F2ED4">
      <w:pPr>
        <w:pStyle w:val="Paragraphedeliste"/>
        <w:widowControl w:val="0"/>
        <w:numPr>
          <w:ilvl w:val="1"/>
          <w:numId w:val="35"/>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Le maître d'œuvre peut, par un état de décompte, apporter des corrections ou des modifications à un état qu'il a établi antérieurement et il a le droit de modifier l'évaluation ou de suspendre la délivrance d'un état de décompte si les travaux ne sont pas exécutés, en tout ou en partie, d'une manière qu'il juge</w:t>
      </w:r>
      <w:r w:rsidRPr="000F2ED4">
        <w:rPr>
          <w:rFonts w:ascii="Arial" w:hAnsi="Arial" w:cs="Arial"/>
          <w:spacing w:val="-8"/>
          <w:sz w:val="18"/>
          <w:szCs w:val="18"/>
          <w:lang w:val="fr-FR"/>
        </w:rPr>
        <w:t xml:space="preserve"> </w:t>
      </w:r>
      <w:r w:rsidRPr="000F2ED4">
        <w:rPr>
          <w:rFonts w:ascii="Arial" w:hAnsi="Arial" w:cs="Arial"/>
          <w:sz w:val="18"/>
          <w:szCs w:val="18"/>
          <w:lang w:val="fr-FR"/>
        </w:rPr>
        <w:t>satisfaisante.</w:t>
      </w:r>
    </w:p>
    <w:p w14:paraId="1A1C393D" w14:textId="77777777" w:rsidR="0039212B" w:rsidRPr="000F2ED4" w:rsidRDefault="0039212B" w:rsidP="000F2ED4">
      <w:pPr>
        <w:pStyle w:val="Corpsdetexte"/>
        <w:adjustRightInd w:val="0"/>
        <w:snapToGrid w:val="0"/>
        <w:rPr>
          <w:rFonts w:cs="Arial"/>
          <w:sz w:val="18"/>
          <w:szCs w:val="18"/>
        </w:rPr>
      </w:pPr>
    </w:p>
    <w:p w14:paraId="47CC927B" w14:textId="77777777" w:rsidR="0039212B" w:rsidRPr="000F2ED4" w:rsidRDefault="0039212B" w:rsidP="000F2ED4">
      <w:pPr>
        <w:pStyle w:val="Paragraphedeliste"/>
        <w:widowControl w:val="0"/>
        <w:numPr>
          <w:ilvl w:val="1"/>
          <w:numId w:val="35"/>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Sauf dispositions contraires des conditions particulières, les acomptes sont versés mensuellement.</w:t>
      </w:r>
    </w:p>
    <w:p w14:paraId="0E1C50CD" w14:textId="77777777" w:rsidR="0039212B" w:rsidRPr="000F2ED4" w:rsidRDefault="0039212B" w:rsidP="000F2ED4">
      <w:pPr>
        <w:pStyle w:val="Corpsdetexte"/>
        <w:adjustRightInd w:val="0"/>
        <w:snapToGrid w:val="0"/>
        <w:rPr>
          <w:rFonts w:cs="Arial"/>
          <w:sz w:val="18"/>
          <w:szCs w:val="18"/>
        </w:rPr>
      </w:pPr>
    </w:p>
    <w:p w14:paraId="6F549353" w14:textId="77777777" w:rsidR="0039212B" w:rsidRPr="000F2ED4" w:rsidRDefault="0039212B" w:rsidP="000F2ED4">
      <w:pPr>
        <w:pStyle w:val="Titre2"/>
        <w:tabs>
          <w:tab w:val="left" w:pos="1676"/>
        </w:tabs>
        <w:adjustRightInd w:val="0"/>
        <w:snapToGrid w:val="0"/>
        <w:rPr>
          <w:rFonts w:cs="Arial"/>
          <w:sz w:val="18"/>
          <w:szCs w:val="18"/>
        </w:rPr>
      </w:pPr>
      <w:bookmarkStart w:id="96" w:name="_bookmark56"/>
      <w:bookmarkEnd w:id="96"/>
      <w:r w:rsidRPr="000F2ED4">
        <w:rPr>
          <w:rFonts w:cs="Arial"/>
          <w:sz w:val="18"/>
          <w:szCs w:val="18"/>
        </w:rPr>
        <w:t>Article</w:t>
      </w:r>
      <w:r w:rsidRPr="000F2ED4">
        <w:rPr>
          <w:rFonts w:cs="Arial"/>
          <w:spacing w:val="-2"/>
          <w:sz w:val="18"/>
          <w:szCs w:val="18"/>
        </w:rPr>
        <w:t xml:space="preserve"> </w:t>
      </w:r>
      <w:r w:rsidRPr="000F2ED4">
        <w:rPr>
          <w:rFonts w:cs="Arial"/>
          <w:sz w:val="18"/>
          <w:szCs w:val="18"/>
        </w:rPr>
        <w:t>51 -</w:t>
      </w:r>
      <w:r w:rsidRPr="000F2ED4">
        <w:rPr>
          <w:rFonts w:cs="Arial"/>
          <w:sz w:val="18"/>
          <w:szCs w:val="18"/>
        </w:rPr>
        <w:tab/>
        <w:t>Décompte</w:t>
      </w:r>
      <w:r w:rsidRPr="000F2ED4">
        <w:rPr>
          <w:rFonts w:cs="Arial"/>
          <w:spacing w:val="-1"/>
          <w:sz w:val="18"/>
          <w:szCs w:val="18"/>
        </w:rPr>
        <w:t xml:space="preserve"> </w:t>
      </w:r>
      <w:r w:rsidRPr="000F2ED4">
        <w:rPr>
          <w:rFonts w:cs="Arial"/>
          <w:sz w:val="18"/>
          <w:szCs w:val="18"/>
        </w:rPr>
        <w:t>définitif</w:t>
      </w:r>
    </w:p>
    <w:p w14:paraId="1AA4C29A" w14:textId="77777777" w:rsidR="0039212B" w:rsidRPr="000F2ED4" w:rsidRDefault="0039212B" w:rsidP="000F2ED4">
      <w:pPr>
        <w:pStyle w:val="Corpsdetexte"/>
        <w:adjustRightInd w:val="0"/>
        <w:snapToGrid w:val="0"/>
        <w:rPr>
          <w:rFonts w:cs="Arial"/>
          <w:b/>
          <w:sz w:val="18"/>
          <w:szCs w:val="18"/>
        </w:rPr>
      </w:pPr>
    </w:p>
    <w:p w14:paraId="3DCA53B4" w14:textId="72CFB5C1" w:rsidR="0039212B" w:rsidRPr="000F2ED4" w:rsidRDefault="0039212B" w:rsidP="000F2ED4">
      <w:pPr>
        <w:pStyle w:val="Paragraphedeliste"/>
        <w:widowControl w:val="0"/>
        <w:numPr>
          <w:ilvl w:val="1"/>
          <w:numId w:val="34"/>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Sauf dispositions contraires des conditions particulières, le contractant soumet au maître d’œuvre un projet de décompte définitif au plus tard 90 jours après la délivrance du certificat de réception définitive visé à l’article 62. Afin de permettre au maître d’œuvre d'établir un décompte définitif, le projet de décompte définitif est soumis avec les pièces justificatives détaillant la valeur des travaux effectués conformément au marché, ainsi que toutes les autres sommes qu’il estime lui être dues au titre du</w:t>
      </w:r>
      <w:r w:rsidRPr="000F2ED4">
        <w:rPr>
          <w:rFonts w:ascii="Arial" w:hAnsi="Arial" w:cs="Arial"/>
          <w:spacing w:val="-11"/>
          <w:sz w:val="18"/>
          <w:szCs w:val="18"/>
          <w:lang w:val="fr-FR"/>
        </w:rPr>
        <w:t xml:space="preserve"> </w:t>
      </w:r>
      <w:r w:rsidRPr="000F2ED4">
        <w:rPr>
          <w:rFonts w:ascii="Arial" w:hAnsi="Arial" w:cs="Arial"/>
          <w:sz w:val="18"/>
          <w:szCs w:val="18"/>
          <w:lang w:val="fr-FR"/>
        </w:rPr>
        <w:t>marché.</w:t>
      </w:r>
    </w:p>
    <w:p w14:paraId="329F93FE" w14:textId="77777777" w:rsidR="0039212B" w:rsidRPr="000F2ED4" w:rsidRDefault="0039212B" w:rsidP="000F2ED4">
      <w:pPr>
        <w:pStyle w:val="Paragraphedeliste"/>
        <w:widowControl w:val="0"/>
        <w:numPr>
          <w:ilvl w:val="1"/>
          <w:numId w:val="34"/>
        </w:numPr>
        <w:tabs>
          <w:tab w:val="left" w:pos="1250"/>
        </w:tabs>
        <w:autoSpaceDE w:val="0"/>
        <w:autoSpaceDN w:val="0"/>
        <w:adjustRightInd w:val="0"/>
        <w:snapToGrid w:val="0"/>
        <w:ind w:right="123"/>
        <w:contextualSpacing w:val="0"/>
        <w:jc w:val="both"/>
        <w:rPr>
          <w:rFonts w:ascii="Arial" w:hAnsi="Arial" w:cs="Arial"/>
          <w:sz w:val="18"/>
          <w:szCs w:val="18"/>
          <w:lang w:val="fr-FR"/>
        </w:rPr>
      </w:pPr>
      <w:r w:rsidRPr="000F2ED4">
        <w:rPr>
          <w:rFonts w:ascii="Arial" w:hAnsi="Arial" w:cs="Arial"/>
          <w:sz w:val="18"/>
          <w:szCs w:val="18"/>
          <w:lang w:val="fr-FR"/>
        </w:rPr>
        <w:t>Dans un délai de 90 jours à compter de la réception du projet de décompte définitif et de toutes les informations qui peuvent être raisonnablement demandées pour sa vérification, le maître d'œuvre prépare et signe le décompte définitif, qui</w:t>
      </w:r>
      <w:r w:rsidRPr="000F2ED4">
        <w:rPr>
          <w:rFonts w:ascii="Arial" w:hAnsi="Arial" w:cs="Arial"/>
          <w:spacing w:val="-7"/>
          <w:sz w:val="18"/>
          <w:szCs w:val="18"/>
          <w:lang w:val="fr-FR"/>
        </w:rPr>
        <w:t xml:space="preserve"> </w:t>
      </w:r>
      <w:r w:rsidRPr="000F2ED4">
        <w:rPr>
          <w:rFonts w:ascii="Arial" w:hAnsi="Arial" w:cs="Arial"/>
          <w:sz w:val="18"/>
          <w:szCs w:val="18"/>
          <w:lang w:val="fr-FR"/>
        </w:rPr>
        <w:t>détermine:</w:t>
      </w:r>
    </w:p>
    <w:p w14:paraId="2EFD5430" w14:textId="77777777" w:rsidR="0039212B" w:rsidRPr="000F2ED4" w:rsidRDefault="0039212B" w:rsidP="000F2ED4">
      <w:pPr>
        <w:pStyle w:val="Corpsdetexte"/>
        <w:adjustRightInd w:val="0"/>
        <w:snapToGrid w:val="0"/>
        <w:rPr>
          <w:rFonts w:cs="Arial"/>
          <w:sz w:val="18"/>
          <w:szCs w:val="18"/>
        </w:rPr>
      </w:pPr>
    </w:p>
    <w:p w14:paraId="479371E8" w14:textId="77777777" w:rsidR="0039212B" w:rsidRPr="000F2ED4" w:rsidRDefault="0039212B" w:rsidP="000F2ED4">
      <w:pPr>
        <w:pStyle w:val="Paragraphedeliste"/>
        <w:widowControl w:val="0"/>
        <w:numPr>
          <w:ilvl w:val="2"/>
          <w:numId w:val="34"/>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le montant définitif qui, à son avis, est dû au titre du marché;</w:t>
      </w:r>
      <w:r w:rsidRPr="000F2ED4">
        <w:rPr>
          <w:rFonts w:ascii="Arial" w:hAnsi="Arial" w:cs="Arial"/>
          <w:spacing w:val="-14"/>
          <w:sz w:val="18"/>
          <w:szCs w:val="18"/>
          <w:lang w:val="fr-FR"/>
        </w:rPr>
        <w:t xml:space="preserve"> </w:t>
      </w:r>
      <w:r w:rsidRPr="000F2ED4">
        <w:rPr>
          <w:rFonts w:ascii="Arial" w:hAnsi="Arial" w:cs="Arial"/>
          <w:sz w:val="18"/>
          <w:szCs w:val="18"/>
          <w:lang w:val="fr-FR"/>
        </w:rPr>
        <w:t>et</w:t>
      </w:r>
    </w:p>
    <w:p w14:paraId="7E859B28" w14:textId="77777777" w:rsidR="0039212B" w:rsidRPr="000F2ED4" w:rsidRDefault="0039212B" w:rsidP="000F2ED4">
      <w:pPr>
        <w:pStyle w:val="Corpsdetexte"/>
        <w:adjustRightInd w:val="0"/>
        <w:snapToGrid w:val="0"/>
        <w:rPr>
          <w:rFonts w:cs="Arial"/>
          <w:sz w:val="18"/>
          <w:szCs w:val="18"/>
        </w:rPr>
      </w:pPr>
    </w:p>
    <w:p w14:paraId="669E517A" w14:textId="77777777" w:rsidR="0039212B" w:rsidRPr="000F2ED4" w:rsidRDefault="0039212B" w:rsidP="000F2ED4">
      <w:pPr>
        <w:pStyle w:val="Paragraphedeliste"/>
        <w:widowControl w:val="0"/>
        <w:numPr>
          <w:ilvl w:val="2"/>
          <w:numId w:val="34"/>
        </w:numPr>
        <w:tabs>
          <w:tab w:val="left" w:pos="197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après avoir établi les montants préalablement payés par le maître d'ouvrage et toutes sommes auxquelles le maître d'ouvrage a droit au titre du marché, le solde éventuellement dû par le maître d'ouvrage au contractant ou par le contractant au maître d'ouvrage, selon le</w:t>
      </w:r>
      <w:r w:rsidRPr="000F2ED4">
        <w:rPr>
          <w:rFonts w:ascii="Arial" w:hAnsi="Arial" w:cs="Arial"/>
          <w:spacing w:val="-4"/>
          <w:sz w:val="18"/>
          <w:szCs w:val="18"/>
          <w:lang w:val="fr-FR"/>
        </w:rPr>
        <w:t xml:space="preserve"> </w:t>
      </w:r>
      <w:r w:rsidRPr="000F2ED4">
        <w:rPr>
          <w:rFonts w:ascii="Arial" w:hAnsi="Arial" w:cs="Arial"/>
          <w:sz w:val="18"/>
          <w:szCs w:val="18"/>
          <w:lang w:val="fr-FR"/>
        </w:rPr>
        <w:t>cas.</w:t>
      </w:r>
    </w:p>
    <w:p w14:paraId="62A8B093" w14:textId="77777777" w:rsidR="0039212B" w:rsidRPr="000F2ED4" w:rsidRDefault="0039212B" w:rsidP="000F2ED4">
      <w:pPr>
        <w:pStyle w:val="Corpsdetexte"/>
        <w:adjustRightInd w:val="0"/>
        <w:snapToGrid w:val="0"/>
        <w:rPr>
          <w:rFonts w:cs="Arial"/>
          <w:sz w:val="18"/>
          <w:szCs w:val="18"/>
        </w:rPr>
      </w:pPr>
    </w:p>
    <w:p w14:paraId="7C8AEFE2" w14:textId="77777777" w:rsidR="0039212B" w:rsidRPr="000F2ED4" w:rsidRDefault="0039212B" w:rsidP="000F2ED4">
      <w:pPr>
        <w:pStyle w:val="Paragraphedeliste"/>
        <w:widowControl w:val="0"/>
        <w:numPr>
          <w:ilvl w:val="1"/>
          <w:numId w:val="34"/>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 xml:space="preserve">Le maître d'œuvre adresse au maître d'ouvrage ou à son représentant dûment mandaté et au contractant le décompte définitif faisant apparaître le montant définitif auquel le contractant a droit au titre du marché. Le maître d'ouvrage ou son représentant dûment mandaté et le contractant signent le décompte définitif, reconnaissant ainsi la valeur globale et définitive des travaux exécutés au titre du marché, et transmettent sans délai un exemplaire signé au maître d'œuvre, accompagné d'une facture pour le paiement des éventuelles sommes dues au contractant. Toutefois, le décompte définitif et la facture pour les sommes dues au contractant n'incluent pas les montants litigieux qui font l'objet de négociations, d'une procédure de conciliation ou d'arbitrage ou d'une procédure </w:t>
      </w:r>
      <w:r w:rsidRPr="000F2ED4">
        <w:rPr>
          <w:rFonts w:ascii="Arial" w:hAnsi="Arial" w:cs="Arial"/>
          <w:sz w:val="18"/>
          <w:szCs w:val="18"/>
          <w:lang w:val="fr-FR"/>
        </w:rPr>
        <w:lastRenderedPageBreak/>
        <w:t>juridictionnelle.</w:t>
      </w:r>
    </w:p>
    <w:p w14:paraId="7921B44C" w14:textId="77777777" w:rsidR="0039212B" w:rsidRPr="000F2ED4" w:rsidRDefault="0039212B" w:rsidP="000F2ED4">
      <w:pPr>
        <w:pStyle w:val="Corpsdetexte"/>
        <w:adjustRightInd w:val="0"/>
        <w:snapToGrid w:val="0"/>
        <w:rPr>
          <w:rFonts w:cs="Arial"/>
          <w:sz w:val="18"/>
          <w:szCs w:val="18"/>
        </w:rPr>
      </w:pPr>
    </w:p>
    <w:p w14:paraId="1D0EC9EA" w14:textId="12D3074D" w:rsidR="0039212B" w:rsidRPr="000F2ED4" w:rsidRDefault="0039212B" w:rsidP="000F2ED4">
      <w:pPr>
        <w:pStyle w:val="Paragraphedeliste"/>
        <w:widowControl w:val="0"/>
        <w:numPr>
          <w:ilvl w:val="1"/>
          <w:numId w:val="34"/>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décompte définitif signé par le contractant a valeur de quittance déchargeant le maître d’ouvrage et confirmant que le total du décompte définitif constitue le solde intégral et définitif de tous les montants dus au contractant au titre du marché, autres que les montants faisant l’objet d’un règlement à l’amiable, d’un arbitrage ou d’une procédure juridictionnelle. Toutefois, la quittance ne devient libératoire qu'après exécution de tous les paiements dus au contractant conformément au décompte définitif.</w:t>
      </w:r>
    </w:p>
    <w:p w14:paraId="5B64C4B0" w14:textId="77777777" w:rsidR="0039212B" w:rsidRPr="000F2ED4" w:rsidRDefault="0039212B" w:rsidP="000F2ED4">
      <w:pPr>
        <w:pStyle w:val="Corpsdetexte"/>
        <w:adjustRightInd w:val="0"/>
        <w:snapToGrid w:val="0"/>
        <w:rPr>
          <w:rFonts w:cs="Arial"/>
          <w:sz w:val="18"/>
          <w:szCs w:val="18"/>
        </w:rPr>
      </w:pPr>
    </w:p>
    <w:p w14:paraId="43DA73FF" w14:textId="77777777" w:rsidR="0039212B" w:rsidRPr="000F2ED4" w:rsidRDefault="0039212B" w:rsidP="000F2ED4">
      <w:pPr>
        <w:pStyle w:val="Paragraphedeliste"/>
        <w:widowControl w:val="0"/>
        <w:numPr>
          <w:ilvl w:val="1"/>
          <w:numId w:val="34"/>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Le maître d'ouvrage n'assume aucune responsabilité à l'égard du contractant pour toute question ou tout objet, quels qu'ils soient, liés directement ou indirectement à l'exécution du marché, sauf si le contractant a joint une réclamation y relative à son projet de décompte</w:t>
      </w:r>
      <w:r w:rsidRPr="000F2ED4">
        <w:rPr>
          <w:rFonts w:ascii="Arial" w:hAnsi="Arial" w:cs="Arial"/>
          <w:spacing w:val="-1"/>
          <w:sz w:val="18"/>
          <w:szCs w:val="18"/>
          <w:lang w:val="fr-FR"/>
        </w:rPr>
        <w:t xml:space="preserve"> </w:t>
      </w:r>
      <w:r w:rsidRPr="000F2ED4">
        <w:rPr>
          <w:rFonts w:ascii="Arial" w:hAnsi="Arial" w:cs="Arial"/>
          <w:sz w:val="18"/>
          <w:szCs w:val="18"/>
          <w:lang w:val="fr-FR"/>
        </w:rPr>
        <w:t>définitif.</w:t>
      </w:r>
    </w:p>
    <w:p w14:paraId="2EA0D23B" w14:textId="77777777" w:rsidR="0039212B" w:rsidRPr="000F2ED4" w:rsidRDefault="0039212B" w:rsidP="000F2ED4">
      <w:pPr>
        <w:pStyle w:val="Corpsdetexte"/>
        <w:adjustRightInd w:val="0"/>
        <w:snapToGrid w:val="0"/>
        <w:rPr>
          <w:rFonts w:cs="Arial"/>
          <w:sz w:val="18"/>
          <w:szCs w:val="18"/>
        </w:rPr>
      </w:pPr>
    </w:p>
    <w:p w14:paraId="6AADFE0B" w14:textId="77777777" w:rsidR="0039212B" w:rsidRPr="000F2ED4" w:rsidRDefault="0039212B" w:rsidP="000F2ED4">
      <w:pPr>
        <w:pStyle w:val="Titre2"/>
        <w:tabs>
          <w:tab w:val="left" w:pos="1676"/>
        </w:tabs>
        <w:adjustRightInd w:val="0"/>
        <w:snapToGrid w:val="0"/>
        <w:rPr>
          <w:rFonts w:cs="Arial"/>
          <w:sz w:val="18"/>
          <w:szCs w:val="18"/>
        </w:rPr>
      </w:pPr>
      <w:bookmarkStart w:id="97" w:name="_bookmark57"/>
      <w:bookmarkEnd w:id="97"/>
      <w:r w:rsidRPr="000F2ED4">
        <w:rPr>
          <w:rFonts w:cs="Arial"/>
          <w:sz w:val="18"/>
          <w:szCs w:val="18"/>
        </w:rPr>
        <w:t>Article</w:t>
      </w:r>
      <w:r w:rsidRPr="000F2ED4">
        <w:rPr>
          <w:rFonts w:cs="Arial"/>
          <w:spacing w:val="-2"/>
          <w:sz w:val="18"/>
          <w:szCs w:val="18"/>
        </w:rPr>
        <w:t xml:space="preserve"> </w:t>
      </w:r>
      <w:r w:rsidRPr="000F2ED4">
        <w:rPr>
          <w:rFonts w:cs="Arial"/>
          <w:sz w:val="18"/>
          <w:szCs w:val="18"/>
        </w:rPr>
        <w:t>52 -</w:t>
      </w:r>
      <w:r w:rsidRPr="000F2ED4">
        <w:rPr>
          <w:rFonts w:cs="Arial"/>
          <w:sz w:val="18"/>
          <w:szCs w:val="18"/>
        </w:rPr>
        <w:tab/>
        <w:t>Paiements directs aux</w:t>
      </w:r>
      <w:r w:rsidRPr="000F2ED4">
        <w:rPr>
          <w:rFonts w:cs="Arial"/>
          <w:spacing w:val="-6"/>
          <w:sz w:val="18"/>
          <w:szCs w:val="18"/>
        </w:rPr>
        <w:t xml:space="preserve"> </w:t>
      </w:r>
      <w:r w:rsidRPr="000F2ED4">
        <w:rPr>
          <w:rFonts w:cs="Arial"/>
          <w:sz w:val="18"/>
          <w:szCs w:val="18"/>
        </w:rPr>
        <w:t>sous-traitants</w:t>
      </w:r>
    </w:p>
    <w:p w14:paraId="2FF7D951" w14:textId="77777777" w:rsidR="0039212B" w:rsidRPr="000F2ED4" w:rsidRDefault="0039212B" w:rsidP="000F2ED4">
      <w:pPr>
        <w:pStyle w:val="Corpsdetexte"/>
        <w:adjustRightInd w:val="0"/>
        <w:snapToGrid w:val="0"/>
        <w:rPr>
          <w:rFonts w:cs="Arial"/>
          <w:b/>
          <w:sz w:val="18"/>
          <w:szCs w:val="18"/>
        </w:rPr>
      </w:pPr>
    </w:p>
    <w:p w14:paraId="5258D2CA" w14:textId="77777777" w:rsidR="0039212B" w:rsidRPr="000F2ED4" w:rsidRDefault="0039212B" w:rsidP="000F2ED4">
      <w:pPr>
        <w:pStyle w:val="Paragraphedeliste"/>
        <w:widowControl w:val="0"/>
        <w:numPr>
          <w:ilvl w:val="1"/>
          <w:numId w:val="33"/>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Lorsqu'il est saisi d'une réclamation de la part d'un sous-traitant dûment agréé en vertu de l'article 7 arguant que le contractant n'a pas rempli ses engagements pécuniaires à son égard, le maître d'œuvre met le contractant en demeure soit de payer le sous-traitant, soit d'indiquer les raisons qui s'opposent au paiement. En l'absence de paiement ou d'explications dans le délai fixé par la mise en demeure, le maître d'œuvre peut, après s'être assuré de l'exécution des prestations de ce sous-traitant, établir le certificat de paiement correspondant, et le maître d'ouvrage règle la créance réclamée par le sous- traitant sur les sommes restant dues au contractant. Celui-ci garde l'entière responsabilité des prestations payées</w:t>
      </w:r>
      <w:r w:rsidRPr="000F2ED4">
        <w:rPr>
          <w:rFonts w:ascii="Arial" w:hAnsi="Arial" w:cs="Arial"/>
          <w:spacing w:val="-3"/>
          <w:sz w:val="18"/>
          <w:szCs w:val="18"/>
          <w:lang w:val="fr-FR"/>
        </w:rPr>
        <w:t xml:space="preserve"> </w:t>
      </w:r>
      <w:r w:rsidRPr="000F2ED4">
        <w:rPr>
          <w:rFonts w:ascii="Arial" w:hAnsi="Arial" w:cs="Arial"/>
          <w:sz w:val="18"/>
          <w:szCs w:val="18"/>
          <w:lang w:val="fr-FR"/>
        </w:rPr>
        <w:t>directement.</w:t>
      </w:r>
    </w:p>
    <w:p w14:paraId="349B6B79" w14:textId="77777777" w:rsidR="0039212B" w:rsidRPr="000F2ED4" w:rsidRDefault="0039212B" w:rsidP="000F2ED4">
      <w:pPr>
        <w:pStyle w:val="Corpsdetexte"/>
        <w:adjustRightInd w:val="0"/>
        <w:snapToGrid w:val="0"/>
        <w:rPr>
          <w:rFonts w:cs="Arial"/>
          <w:sz w:val="18"/>
          <w:szCs w:val="18"/>
        </w:rPr>
      </w:pPr>
    </w:p>
    <w:p w14:paraId="105737CD" w14:textId="14D15560" w:rsidR="0039212B" w:rsidRPr="000F2ED4" w:rsidRDefault="0039212B" w:rsidP="000F2ED4">
      <w:pPr>
        <w:pStyle w:val="Paragraphedeliste"/>
        <w:widowControl w:val="0"/>
        <w:numPr>
          <w:ilvl w:val="1"/>
          <w:numId w:val="33"/>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Si le contractant donne des motifs appropriés pour refuser de régler tout ou partie de la créance réclamée par le sous-traitant, le maître d'ouvrage ne paie à celui-ci que les sommes non contestées. Les sommes réclamées par le sous-traitant, pour lesquelles</w:t>
      </w:r>
      <w:r w:rsidRPr="000F2ED4">
        <w:rPr>
          <w:rFonts w:ascii="Arial" w:hAnsi="Arial" w:cs="Arial"/>
          <w:spacing w:val="40"/>
          <w:sz w:val="18"/>
          <w:szCs w:val="18"/>
          <w:lang w:val="fr-FR"/>
        </w:rPr>
        <w:t xml:space="preserve"> </w:t>
      </w:r>
      <w:r w:rsidRPr="000F2ED4">
        <w:rPr>
          <w:rFonts w:ascii="Arial" w:hAnsi="Arial" w:cs="Arial"/>
          <w:sz w:val="18"/>
          <w:szCs w:val="18"/>
          <w:lang w:val="fr-FR"/>
        </w:rPr>
        <w:t>le</w:t>
      </w:r>
      <w:r w:rsidR="000D3256" w:rsidRPr="000F2ED4">
        <w:rPr>
          <w:rFonts w:ascii="Arial" w:hAnsi="Arial" w:cs="Arial"/>
          <w:sz w:val="18"/>
          <w:szCs w:val="18"/>
          <w:lang w:val="fr-FR"/>
        </w:rPr>
        <w:t xml:space="preserve"> </w:t>
      </w:r>
      <w:r w:rsidRPr="000F2ED4">
        <w:rPr>
          <w:rFonts w:ascii="Arial" w:hAnsi="Arial" w:cs="Arial"/>
          <w:sz w:val="18"/>
          <w:szCs w:val="18"/>
          <w:lang w:val="fr-FR"/>
        </w:rPr>
        <w:t>contractant a fourni les motifs appropriés de son refus de paiement, ne sont payées par le maître d'ouvrage qu'après un règlement à l'amiable entre les parties concernées, ou après qu'une sentence arbitrale ou une décision juridictionnelle a été dûment notifiée au maître d'œuvre.</w:t>
      </w:r>
    </w:p>
    <w:p w14:paraId="7D046273" w14:textId="77777777" w:rsidR="0039212B" w:rsidRPr="000F2ED4" w:rsidRDefault="0039212B" w:rsidP="000F2ED4">
      <w:pPr>
        <w:pStyle w:val="Corpsdetexte"/>
        <w:adjustRightInd w:val="0"/>
        <w:snapToGrid w:val="0"/>
        <w:rPr>
          <w:rFonts w:cs="Arial"/>
          <w:sz w:val="18"/>
          <w:szCs w:val="18"/>
        </w:rPr>
      </w:pPr>
    </w:p>
    <w:p w14:paraId="2C41D1B6" w14:textId="77777777" w:rsidR="0039212B" w:rsidRPr="000F2ED4" w:rsidRDefault="0039212B" w:rsidP="000F2ED4">
      <w:pPr>
        <w:pStyle w:val="Paragraphedeliste"/>
        <w:widowControl w:val="0"/>
        <w:numPr>
          <w:ilvl w:val="1"/>
          <w:numId w:val="33"/>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Les paiements directs aux sous-traitants ne peuvent excéder la valeur, aux prix du marché, des prestations qui ont été exécutées et dont le paiement est demandé; cette valeur est calculée ou estimée sur la base du détail estimatif, du bordereau de prix ou de  la ventilation du prix global et</w:t>
      </w:r>
      <w:r w:rsidRPr="000F2ED4">
        <w:rPr>
          <w:rFonts w:ascii="Arial" w:hAnsi="Arial" w:cs="Arial"/>
          <w:spacing w:val="-3"/>
          <w:sz w:val="18"/>
          <w:szCs w:val="18"/>
          <w:lang w:val="fr-FR"/>
        </w:rPr>
        <w:t xml:space="preserve"> </w:t>
      </w:r>
      <w:r w:rsidRPr="000F2ED4">
        <w:rPr>
          <w:rFonts w:ascii="Arial" w:hAnsi="Arial" w:cs="Arial"/>
          <w:sz w:val="18"/>
          <w:szCs w:val="18"/>
          <w:lang w:val="fr-FR"/>
        </w:rPr>
        <w:t>forfaitaire.</w:t>
      </w:r>
    </w:p>
    <w:p w14:paraId="7416F760" w14:textId="77777777" w:rsidR="0039212B" w:rsidRPr="000F2ED4" w:rsidRDefault="0039212B" w:rsidP="000F2ED4">
      <w:pPr>
        <w:pStyle w:val="Corpsdetexte"/>
        <w:adjustRightInd w:val="0"/>
        <w:snapToGrid w:val="0"/>
        <w:rPr>
          <w:rFonts w:cs="Arial"/>
          <w:sz w:val="18"/>
          <w:szCs w:val="18"/>
        </w:rPr>
      </w:pPr>
    </w:p>
    <w:p w14:paraId="301D09EC" w14:textId="77777777" w:rsidR="0039212B" w:rsidRPr="000F2ED4" w:rsidRDefault="0039212B" w:rsidP="000F2ED4">
      <w:pPr>
        <w:pStyle w:val="Paragraphedeliste"/>
        <w:widowControl w:val="0"/>
        <w:numPr>
          <w:ilvl w:val="1"/>
          <w:numId w:val="33"/>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Les paiements directs aux sous-traitants sont effectués intégralement dans la monnaie nationale du pays où les travaux sont exécutés ou, conformément au marché, pour partie dans cette monnaie nationale et pour partie en monnaie</w:t>
      </w:r>
      <w:r w:rsidRPr="000F2ED4">
        <w:rPr>
          <w:rFonts w:ascii="Arial" w:hAnsi="Arial" w:cs="Arial"/>
          <w:spacing w:val="-7"/>
          <w:sz w:val="18"/>
          <w:szCs w:val="18"/>
          <w:lang w:val="fr-FR"/>
        </w:rPr>
        <w:t xml:space="preserve"> </w:t>
      </w:r>
      <w:r w:rsidRPr="000F2ED4">
        <w:rPr>
          <w:rFonts w:ascii="Arial" w:hAnsi="Arial" w:cs="Arial"/>
          <w:sz w:val="18"/>
          <w:szCs w:val="18"/>
          <w:lang w:val="fr-FR"/>
        </w:rPr>
        <w:t>étrangère.</w:t>
      </w:r>
    </w:p>
    <w:p w14:paraId="651279E0" w14:textId="77777777" w:rsidR="0039212B" w:rsidRPr="000F2ED4" w:rsidRDefault="0039212B" w:rsidP="000F2ED4">
      <w:pPr>
        <w:pStyle w:val="Corpsdetexte"/>
        <w:adjustRightInd w:val="0"/>
        <w:snapToGrid w:val="0"/>
        <w:rPr>
          <w:rFonts w:cs="Arial"/>
          <w:sz w:val="18"/>
          <w:szCs w:val="18"/>
        </w:rPr>
      </w:pPr>
    </w:p>
    <w:p w14:paraId="10DA69BC" w14:textId="77777777" w:rsidR="0039212B" w:rsidRPr="000F2ED4" w:rsidRDefault="0039212B" w:rsidP="000F2ED4">
      <w:pPr>
        <w:pStyle w:val="Paragraphedeliste"/>
        <w:widowControl w:val="0"/>
        <w:numPr>
          <w:ilvl w:val="1"/>
          <w:numId w:val="33"/>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Les paiements directs aux sous-traitants effectués en monnaie étrangère sont calculés conformément à l'article 56. Ils ne peuvent donner lieu à aucune augmentation du montant total payable en monnaie étrangère, tel que stipulé dans le</w:t>
      </w:r>
      <w:r w:rsidRPr="000F2ED4">
        <w:rPr>
          <w:rFonts w:ascii="Arial" w:hAnsi="Arial" w:cs="Arial"/>
          <w:spacing w:val="-8"/>
          <w:sz w:val="18"/>
          <w:szCs w:val="18"/>
          <w:lang w:val="fr-FR"/>
        </w:rPr>
        <w:t xml:space="preserve"> </w:t>
      </w:r>
      <w:r w:rsidRPr="000F2ED4">
        <w:rPr>
          <w:rFonts w:ascii="Arial" w:hAnsi="Arial" w:cs="Arial"/>
          <w:sz w:val="18"/>
          <w:szCs w:val="18"/>
          <w:lang w:val="fr-FR"/>
        </w:rPr>
        <w:t>marché.</w:t>
      </w:r>
    </w:p>
    <w:p w14:paraId="2616FF3B" w14:textId="77777777" w:rsidR="0039212B" w:rsidRPr="000F2ED4" w:rsidRDefault="0039212B" w:rsidP="000F2ED4">
      <w:pPr>
        <w:pStyle w:val="Corpsdetexte"/>
        <w:adjustRightInd w:val="0"/>
        <w:snapToGrid w:val="0"/>
        <w:rPr>
          <w:rFonts w:cs="Arial"/>
          <w:sz w:val="18"/>
          <w:szCs w:val="18"/>
        </w:rPr>
      </w:pPr>
    </w:p>
    <w:p w14:paraId="5B4A3B2C" w14:textId="77777777" w:rsidR="0039212B" w:rsidRPr="000F2ED4" w:rsidRDefault="0039212B" w:rsidP="000F2ED4">
      <w:pPr>
        <w:pStyle w:val="Paragraphedeliste"/>
        <w:widowControl w:val="0"/>
        <w:numPr>
          <w:ilvl w:val="1"/>
          <w:numId w:val="33"/>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Les dispositions de l'article 52 s'appliquent sous réserve des prescriptions du droit applicable en vertu de l'article 54 relatives au droit de paiement des créanciers qui sont les bénéficiaires d'une cession de créance ou d'un</w:t>
      </w:r>
      <w:r w:rsidRPr="000F2ED4">
        <w:rPr>
          <w:rFonts w:ascii="Arial" w:hAnsi="Arial" w:cs="Arial"/>
          <w:spacing w:val="-5"/>
          <w:sz w:val="18"/>
          <w:szCs w:val="18"/>
          <w:lang w:val="fr-FR"/>
        </w:rPr>
        <w:t xml:space="preserve"> </w:t>
      </w:r>
      <w:r w:rsidRPr="000F2ED4">
        <w:rPr>
          <w:rFonts w:ascii="Arial" w:hAnsi="Arial" w:cs="Arial"/>
          <w:sz w:val="18"/>
          <w:szCs w:val="18"/>
          <w:lang w:val="fr-FR"/>
        </w:rPr>
        <w:t>nantissement.</w:t>
      </w:r>
    </w:p>
    <w:p w14:paraId="49CCDE6D" w14:textId="77777777" w:rsidR="0039212B" w:rsidRPr="000F2ED4" w:rsidRDefault="0039212B" w:rsidP="000F2ED4">
      <w:pPr>
        <w:pStyle w:val="Corpsdetexte"/>
        <w:adjustRightInd w:val="0"/>
        <w:snapToGrid w:val="0"/>
        <w:rPr>
          <w:rFonts w:cs="Arial"/>
          <w:sz w:val="18"/>
          <w:szCs w:val="18"/>
        </w:rPr>
      </w:pPr>
    </w:p>
    <w:p w14:paraId="537DD476" w14:textId="77777777" w:rsidR="0039212B" w:rsidRPr="000F2ED4" w:rsidRDefault="0039212B" w:rsidP="000F2ED4">
      <w:pPr>
        <w:pStyle w:val="Titre2"/>
        <w:tabs>
          <w:tab w:val="left" w:pos="1676"/>
        </w:tabs>
        <w:adjustRightInd w:val="0"/>
        <w:snapToGrid w:val="0"/>
        <w:rPr>
          <w:rFonts w:cs="Arial"/>
          <w:sz w:val="18"/>
          <w:szCs w:val="18"/>
        </w:rPr>
      </w:pPr>
      <w:bookmarkStart w:id="98" w:name="_bookmark58"/>
      <w:bookmarkEnd w:id="98"/>
      <w:r w:rsidRPr="000F2ED4">
        <w:rPr>
          <w:rFonts w:cs="Arial"/>
          <w:sz w:val="18"/>
          <w:szCs w:val="18"/>
        </w:rPr>
        <w:t>Article</w:t>
      </w:r>
      <w:r w:rsidRPr="000F2ED4">
        <w:rPr>
          <w:rFonts w:cs="Arial"/>
          <w:spacing w:val="-2"/>
          <w:sz w:val="18"/>
          <w:szCs w:val="18"/>
        </w:rPr>
        <w:t xml:space="preserve"> </w:t>
      </w:r>
      <w:r w:rsidRPr="000F2ED4">
        <w:rPr>
          <w:rFonts w:cs="Arial"/>
          <w:sz w:val="18"/>
          <w:szCs w:val="18"/>
        </w:rPr>
        <w:t>53 -</w:t>
      </w:r>
      <w:r w:rsidRPr="000F2ED4">
        <w:rPr>
          <w:rFonts w:cs="Arial"/>
          <w:sz w:val="18"/>
          <w:szCs w:val="18"/>
        </w:rPr>
        <w:tab/>
        <w:t>Retards de</w:t>
      </w:r>
      <w:r w:rsidRPr="000F2ED4">
        <w:rPr>
          <w:rFonts w:cs="Arial"/>
          <w:spacing w:val="-1"/>
          <w:sz w:val="18"/>
          <w:szCs w:val="18"/>
        </w:rPr>
        <w:t xml:space="preserve"> </w:t>
      </w:r>
      <w:r w:rsidRPr="000F2ED4">
        <w:rPr>
          <w:rFonts w:cs="Arial"/>
          <w:sz w:val="18"/>
          <w:szCs w:val="18"/>
        </w:rPr>
        <w:t>paiement</w:t>
      </w:r>
    </w:p>
    <w:p w14:paraId="1D4C9D0B" w14:textId="77777777" w:rsidR="0039212B" w:rsidRPr="000F2ED4" w:rsidRDefault="0039212B" w:rsidP="000F2ED4">
      <w:pPr>
        <w:pStyle w:val="Corpsdetexte"/>
        <w:adjustRightInd w:val="0"/>
        <w:snapToGrid w:val="0"/>
        <w:rPr>
          <w:rFonts w:cs="Arial"/>
          <w:b/>
          <w:sz w:val="18"/>
          <w:szCs w:val="18"/>
        </w:rPr>
      </w:pPr>
    </w:p>
    <w:p w14:paraId="75205C78" w14:textId="0002A518" w:rsidR="00631241" w:rsidRPr="00631241" w:rsidRDefault="00631241" w:rsidP="00631241">
      <w:pPr>
        <w:pStyle w:val="Paragraphedeliste"/>
        <w:widowControl w:val="0"/>
        <w:numPr>
          <w:ilvl w:val="1"/>
          <w:numId w:val="32"/>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631241">
        <w:rPr>
          <w:rFonts w:ascii="Arial" w:hAnsi="Arial" w:cs="Arial"/>
          <w:sz w:val="18"/>
          <w:szCs w:val="18"/>
          <w:lang w:val="fr-FR"/>
        </w:rPr>
        <w:t>À l’expiration du délai fixé à l’article 44, paragraphe 3,, le Contractant - sauf s’il s'agit d'un ministère ou un organisme public d’un État membre de l’UEMOA - a le droit, dans les deux mois suivant le paiement tardif, à un intérêt de retard au taux :</w:t>
      </w:r>
    </w:p>
    <w:p w14:paraId="75885570" w14:textId="77777777" w:rsidR="00631241" w:rsidRPr="00631241" w:rsidRDefault="00631241" w:rsidP="00631241">
      <w:pPr>
        <w:numPr>
          <w:ilvl w:val="1"/>
          <w:numId w:val="87"/>
        </w:numPr>
        <w:tabs>
          <w:tab w:val="clear" w:pos="1080"/>
          <w:tab w:val="left" w:pos="567"/>
        </w:tabs>
        <w:spacing w:line="234" w:lineRule="auto"/>
        <w:ind w:left="1701" w:right="20" w:firstLine="0"/>
        <w:jc w:val="both"/>
        <w:rPr>
          <w:rFonts w:ascii="Arial" w:hAnsi="Arial" w:cs="Arial"/>
          <w:sz w:val="18"/>
          <w:szCs w:val="18"/>
        </w:rPr>
      </w:pPr>
      <w:r w:rsidRPr="00631241">
        <w:rPr>
          <w:rFonts w:ascii="Arial" w:hAnsi="Arial" w:cs="Arial"/>
          <w:sz w:val="18"/>
          <w:szCs w:val="18"/>
        </w:rPr>
        <w:t>de réescompte de la banque centrale du pays de mise en œuvre du contrat, si les paiements sont effectués en monnaie nationale de ce pays ;</w:t>
      </w:r>
    </w:p>
    <w:p w14:paraId="0A428E9F" w14:textId="451A9626" w:rsidR="00631241" w:rsidRPr="00631241" w:rsidRDefault="00631241" w:rsidP="00631241">
      <w:pPr>
        <w:numPr>
          <w:ilvl w:val="1"/>
          <w:numId w:val="87"/>
        </w:numPr>
        <w:tabs>
          <w:tab w:val="clear" w:pos="1080"/>
          <w:tab w:val="left" w:pos="567"/>
        </w:tabs>
        <w:spacing w:line="236" w:lineRule="auto"/>
        <w:ind w:left="1701" w:firstLine="0"/>
        <w:jc w:val="both"/>
        <w:rPr>
          <w:rFonts w:ascii="Arial" w:hAnsi="Arial" w:cs="Arial"/>
          <w:sz w:val="18"/>
          <w:szCs w:val="18"/>
        </w:rPr>
      </w:pPr>
      <w:r w:rsidRPr="00631241">
        <w:rPr>
          <w:rFonts w:ascii="Arial" w:hAnsi="Arial" w:cs="Arial"/>
          <w:sz w:val="18"/>
          <w:szCs w:val="18"/>
        </w:rPr>
        <w:t xml:space="preserve">appliqué par la BCEOA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w:t>
      </w:r>
      <w:r w:rsidR="00F016AD">
        <w:rPr>
          <w:rFonts w:ascii="Arial" w:hAnsi="Arial" w:cs="Arial"/>
          <w:sz w:val="18"/>
          <w:szCs w:val="18"/>
        </w:rPr>
        <w:t>l’Autorité Contractante</w:t>
      </w:r>
      <w:r w:rsidRPr="00631241">
        <w:rPr>
          <w:rFonts w:ascii="Arial" w:hAnsi="Arial" w:cs="Arial"/>
          <w:sz w:val="18"/>
          <w:szCs w:val="18"/>
        </w:rPr>
        <w:t xml:space="preserve">. </w:t>
      </w:r>
    </w:p>
    <w:p w14:paraId="348BE015" w14:textId="77777777" w:rsidR="00631241" w:rsidRPr="00631241" w:rsidRDefault="00631241" w:rsidP="00631241">
      <w:pPr>
        <w:pStyle w:val="Corpsdetexte"/>
        <w:adjustRightInd w:val="0"/>
        <w:snapToGrid w:val="0"/>
        <w:rPr>
          <w:rFonts w:cs="Arial"/>
          <w:sz w:val="18"/>
          <w:szCs w:val="18"/>
        </w:rPr>
      </w:pPr>
    </w:p>
    <w:p w14:paraId="605E7810" w14:textId="77777777" w:rsidR="0039212B" w:rsidRPr="000F2ED4" w:rsidRDefault="0039212B" w:rsidP="000F2ED4">
      <w:pPr>
        <w:pStyle w:val="Paragraphedeliste"/>
        <w:widowControl w:val="0"/>
        <w:numPr>
          <w:ilvl w:val="1"/>
          <w:numId w:val="32"/>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Tout défaut de paiement de plus de 30 jours à compter de l’expiration du délai fixé à l’article 44, paragraphe 3, point b), autorise le contractant à suspendre les travaux conformément à la procédure prévue à l’article 38, paragraphe</w:t>
      </w:r>
      <w:r w:rsidRPr="000F2ED4">
        <w:rPr>
          <w:rFonts w:ascii="Arial" w:hAnsi="Arial" w:cs="Arial"/>
          <w:spacing w:val="-2"/>
          <w:sz w:val="18"/>
          <w:szCs w:val="18"/>
          <w:lang w:val="fr-FR"/>
        </w:rPr>
        <w:t xml:space="preserve"> </w:t>
      </w:r>
      <w:r w:rsidRPr="000F2ED4">
        <w:rPr>
          <w:rFonts w:ascii="Arial" w:hAnsi="Arial" w:cs="Arial"/>
          <w:sz w:val="18"/>
          <w:szCs w:val="18"/>
          <w:lang w:val="fr-FR"/>
        </w:rPr>
        <w:t>2.</w:t>
      </w:r>
    </w:p>
    <w:p w14:paraId="2330DE52" w14:textId="77777777" w:rsidR="0039212B" w:rsidRPr="000F2ED4" w:rsidRDefault="0039212B" w:rsidP="000F2ED4">
      <w:pPr>
        <w:pStyle w:val="Corpsdetexte"/>
        <w:adjustRightInd w:val="0"/>
        <w:snapToGrid w:val="0"/>
        <w:rPr>
          <w:rFonts w:cs="Arial"/>
          <w:sz w:val="18"/>
          <w:szCs w:val="18"/>
        </w:rPr>
      </w:pPr>
    </w:p>
    <w:p w14:paraId="24CDC7D5" w14:textId="3DC5031D" w:rsidR="0039212B" w:rsidRPr="000F2ED4" w:rsidRDefault="0039212B" w:rsidP="000F2ED4">
      <w:pPr>
        <w:pStyle w:val="Paragraphedeliste"/>
        <w:widowControl w:val="0"/>
        <w:numPr>
          <w:ilvl w:val="1"/>
          <w:numId w:val="32"/>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 xml:space="preserve">Tout défaut de paiement de plus de 120 jours à compter de l’expiration du délai fixé à l’article 44, </w:t>
      </w:r>
      <w:r w:rsidRPr="000F2ED4">
        <w:rPr>
          <w:rFonts w:ascii="Arial" w:hAnsi="Arial" w:cs="Arial"/>
          <w:sz w:val="18"/>
          <w:szCs w:val="18"/>
          <w:lang w:val="fr-FR"/>
        </w:rPr>
        <w:lastRenderedPageBreak/>
        <w:t>paragraphe 3, point b), autorise le contractant à résilier le marché suivant la procédure indiquée à l’article</w:t>
      </w:r>
      <w:r w:rsidRPr="000F2ED4">
        <w:rPr>
          <w:rFonts w:ascii="Arial" w:hAnsi="Arial" w:cs="Arial"/>
          <w:spacing w:val="-1"/>
          <w:sz w:val="18"/>
          <w:szCs w:val="18"/>
          <w:lang w:val="fr-FR"/>
        </w:rPr>
        <w:t xml:space="preserve"> </w:t>
      </w:r>
      <w:r w:rsidRPr="000F2ED4">
        <w:rPr>
          <w:rFonts w:ascii="Arial" w:hAnsi="Arial" w:cs="Arial"/>
          <w:sz w:val="18"/>
          <w:szCs w:val="18"/>
          <w:lang w:val="fr-FR"/>
        </w:rPr>
        <w:t>65.</w:t>
      </w:r>
    </w:p>
    <w:p w14:paraId="2F6D2560" w14:textId="77777777" w:rsidR="000D3256" w:rsidRPr="000F2ED4" w:rsidRDefault="000D3256" w:rsidP="000F2ED4">
      <w:pPr>
        <w:pStyle w:val="Paragraphedeliste"/>
        <w:adjustRightInd w:val="0"/>
        <w:snapToGrid w:val="0"/>
        <w:contextualSpacing w:val="0"/>
        <w:jc w:val="both"/>
        <w:rPr>
          <w:rFonts w:ascii="Arial" w:hAnsi="Arial" w:cs="Arial"/>
          <w:sz w:val="18"/>
          <w:szCs w:val="18"/>
          <w:lang w:val="fr-FR"/>
        </w:rPr>
      </w:pPr>
    </w:p>
    <w:p w14:paraId="66C8CBE8" w14:textId="77777777" w:rsidR="0039212B" w:rsidRPr="000F2ED4" w:rsidRDefault="0039212B" w:rsidP="000F2ED4">
      <w:pPr>
        <w:pStyle w:val="Titre2"/>
        <w:tabs>
          <w:tab w:val="left" w:pos="1676"/>
        </w:tabs>
        <w:adjustRightInd w:val="0"/>
        <w:snapToGrid w:val="0"/>
        <w:rPr>
          <w:rFonts w:cs="Arial"/>
          <w:sz w:val="18"/>
          <w:szCs w:val="18"/>
        </w:rPr>
      </w:pPr>
      <w:bookmarkStart w:id="99" w:name="_bookmark59"/>
      <w:bookmarkEnd w:id="99"/>
      <w:r w:rsidRPr="000F2ED4">
        <w:rPr>
          <w:rFonts w:cs="Arial"/>
          <w:sz w:val="18"/>
          <w:szCs w:val="18"/>
        </w:rPr>
        <w:t>Article</w:t>
      </w:r>
      <w:r w:rsidRPr="000F2ED4">
        <w:rPr>
          <w:rFonts w:cs="Arial"/>
          <w:spacing w:val="-2"/>
          <w:sz w:val="18"/>
          <w:szCs w:val="18"/>
        </w:rPr>
        <w:t xml:space="preserve"> </w:t>
      </w:r>
      <w:r w:rsidRPr="000F2ED4">
        <w:rPr>
          <w:rFonts w:cs="Arial"/>
          <w:sz w:val="18"/>
          <w:szCs w:val="18"/>
        </w:rPr>
        <w:t>54 -</w:t>
      </w:r>
      <w:r w:rsidRPr="000F2ED4">
        <w:rPr>
          <w:rFonts w:cs="Arial"/>
          <w:sz w:val="18"/>
          <w:szCs w:val="18"/>
        </w:rPr>
        <w:tab/>
        <w:t>Paiements au profit de</w:t>
      </w:r>
      <w:r w:rsidRPr="000F2ED4">
        <w:rPr>
          <w:rFonts w:cs="Arial"/>
          <w:spacing w:val="-1"/>
          <w:sz w:val="18"/>
          <w:szCs w:val="18"/>
        </w:rPr>
        <w:t xml:space="preserve"> </w:t>
      </w:r>
      <w:r w:rsidRPr="000F2ED4">
        <w:rPr>
          <w:rFonts w:cs="Arial"/>
          <w:sz w:val="18"/>
          <w:szCs w:val="18"/>
        </w:rPr>
        <w:t>tiers</w:t>
      </w:r>
    </w:p>
    <w:p w14:paraId="40436EE1" w14:textId="77777777" w:rsidR="0039212B" w:rsidRPr="000F2ED4" w:rsidRDefault="0039212B" w:rsidP="000F2ED4">
      <w:pPr>
        <w:pStyle w:val="Corpsdetexte"/>
        <w:adjustRightInd w:val="0"/>
        <w:snapToGrid w:val="0"/>
        <w:rPr>
          <w:rFonts w:cs="Arial"/>
          <w:b/>
          <w:sz w:val="18"/>
          <w:szCs w:val="18"/>
        </w:rPr>
      </w:pPr>
    </w:p>
    <w:p w14:paraId="76018148" w14:textId="77777777" w:rsidR="0039212B" w:rsidRPr="000F2ED4" w:rsidRDefault="0039212B" w:rsidP="000F2ED4">
      <w:pPr>
        <w:pStyle w:val="Paragraphedeliste"/>
        <w:widowControl w:val="0"/>
        <w:numPr>
          <w:ilvl w:val="1"/>
          <w:numId w:val="31"/>
        </w:numPr>
        <w:tabs>
          <w:tab w:val="left" w:pos="1250"/>
        </w:tabs>
        <w:autoSpaceDE w:val="0"/>
        <w:autoSpaceDN w:val="0"/>
        <w:adjustRightInd w:val="0"/>
        <w:snapToGrid w:val="0"/>
        <w:ind w:right="125"/>
        <w:contextualSpacing w:val="0"/>
        <w:jc w:val="both"/>
        <w:rPr>
          <w:rFonts w:ascii="Arial" w:hAnsi="Arial" w:cs="Arial"/>
          <w:sz w:val="18"/>
          <w:szCs w:val="18"/>
          <w:lang w:val="fr-FR"/>
        </w:rPr>
      </w:pPr>
      <w:r w:rsidRPr="000F2ED4">
        <w:rPr>
          <w:rFonts w:ascii="Arial" w:hAnsi="Arial" w:cs="Arial"/>
          <w:sz w:val="18"/>
          <w:szCs w:val="18"/>
          <w:lang w:val="fr-FR"/>
        </w:rPr>
        <w:t>Les ordres de paiement en faveur de tiers ne peuvent être exécutés qu'à la suite d'une cession effectuée conformément à l'article 6. La cession est notifiée au maître</w:t>
      </w:r>
      <w:r w:rsidRPr="000F2ED4">
        <w:rPr>
          <w:rFonts w:ascii="Arial" w:hAnsi="Arial" w:cs="Arial"/>
          <w:spacing w:val="-21"/>
          <w:sz w:val="18"/>
          <w:szCs w:val="18"/>
          <w:lang w:val="fr-FR"/>
        </w:rPr>
        <w:t xml:space="preserve"> </w:t>
      </w:r>
      <w:r w:rsidRPr="000F2ED4">
        <w:rPr>
          <w:rFonts w:ascii="Arial" w:hAnsi="Arial" w:cs="Arial"/>
          <w:sz w:val="18"/>
          <w:szCs w:val="18"/>
          <w:lang w:val="fr-FR"/>
        </w:rPr>
        <w:t>d'ouvrage.</w:t>
      </w:r>
    </w:p>
    <w:p w14:paraId="32C9954D" w14:textId="77777777" w:rsidR="0039212B" w:rsidRPr="000F2ED4" w:rsidRDefault="0039212B" w:rsidP="000F2ED4">
      <w:pPr>
        <w:pStyle w:val="Corpsdetexte"/>
        <w:adjustRightInd w:val="0"/>
        <w:snapToGrid w:val="0"/>
        <w:rPr>
          <w:rFonts w:cs="Arial"/>
          <w:sz w:val="18"/>
          <w:szCs w:val="18"/>
        </w:rPr>
      </w:pPr>
    </w:p>
    <w:p w14:paraId="7A718568" w14:textId="77777777" w:rsidR="0039212B" w:rsidRPr="000F2ED4" w:rsidRDefault="0039212B" w:rsidP="000F2ED4">
      <w:pPr>
        <w:pStyle w:val="Paragraphedeliste"/>
        <w:widowControl w:val="0"/>
        <w:numPr>
          <w:ilvl w:val="1"/>
          <w:numId w:val="31"/>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Il incombe au contractant et à lui seul de faire connaître les bénéficiaires de ces</w:t>
      </w:r>
      <w:r w:rsidRPr="000F2ED4">
        <w:rPr>
          <w:rFonts w:ascii="Arial" w:hAnsi="Arial" w:cs="Arial"/>
          <w:spacing w:val="-23"/>
          <w:sz w:val="18"/>
          <w:szCs w:val="18"/>
          <w:lang w:val="fr-FR"/>
        </w:rPr>
        <w:t xml:space="preserve"> </w:t>
      </w:r>
      <w:r w:rsidRPr="000F2ED4">
        <w:rPr>
          <w:rFonts w:ascii="Arial" w:hAnsi="Arial" w:cs="Arial"/>
          <w:sz w:val="18"/>
          <w:szCs w:val="18"/>
          <w:lang w:val="fr-FR"/>
        </w:rPr>
        <w:t>cessions.</w:t>
      </w:r>
    </w:p>
    <w:p w14:paraId="7017F032" w14:textId="77777777" w:rsidR="0039212B" w:rsidRPr="000F2ED4" w:rsidRDefault="0039212B" w:rsidP="000F2ED4">
      <w:pPr>
        <w:pStyle w:val="Corpsdetexte"/>
        <w:adjustRightInd w:val="0"/>
        <w:snapToGrid w:val="0"/>
        <w:rPr>
          <w:rFonts w:cs="Arial"/>
          <w:sz w:val="18"/>
          <w:szCs w:val="18"/>
        </w:rPr>
      </w:pPr>
    </w:p>
    <w:p w14:paraId="6166B376" w14:textId="77777777" w:rsidR="0039212B" w:rsidRPr="000F2ED4" w:rsidRDefault="0039212B" w:rsidP="000F2ED4">
      <w:pPr>
        <w:pStyle w:val="Paragraphedeliste"/>
        <w:widowControl w:val="0"/>
        <w:numPr>
          <w:ilvl w:val="1"/>
          <w:numId w:val="31"/>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En cas de saisie régulière sur les biens du contractant affectant le paiement des sommes qui lui sont dues au titre du marché, sans préjudice du délai prévu à l'article 53, le maître d'ouvrage dispose, pour reprendre les paiements au contractant, d'un délai de 30 jours à compter du jour où lui est notifiée la mainlevée définitive de la</w:t>
      </w:r>
      <w:r w:rsidRPr="000F2ED4">
        <w:rPr>
          <w:rFonts w:ascii="Arial" w:hAnsi="Arial" w:cs="Arial"/>
          <w:spacing w:val="-13"/>
          <w:sz w:val="18"/>
          <w:szCs w:val="18"/>
          <w:lang w:val="fr-FR"/>
        </w:rPr>
        <w:t xml:space="preserve"> </w:t>
      </w:r>
      <w:r w:rsidRPr="000F2ED4">
        <w:rPr>
          <w:rFonts w:ascii="Arial" w:hAnsi="Arial" w:cs="Arial"/>
          <w:sz w:val="18"/>
          <w:szCs w:val="18"/>
          <w:lang w:val="fr-FR"/>
        </w:rPr>
        <w:t>saisie-arrêt.</w:t>
      </w:r>
    </w:p>
    <w:p w14:paraId="3BFF951A" w14:textId="77777777" w:rsidR="0039212B" w:rsidRPr="000F2ED4" w:rsidRDefault="0039212B" w:rsidP="000F2ED4">
      <w:pPr>
        <w:pStyle w:val="Corpsdetexte"/>
        <w:adjustRightInd w:val="0"/>
        <w:snapToGrid w:val="0"/>
        <w:rPr>
          <w:rFonts w:cs="Arial"/>
          <w:sz w:val="18"/>
          <w:szCs w:val="18"/>
        </w:rPr>
      </w:pPr>
    </w:p>
    <w:p w14:paraId="5707DB1D" w14:textId="77777777" w:rsidR="0039212B" w:rsidRPr="000F2ED4" w:rsidRDefault="0039212B" w:rsidP="000F2ED4">
      <w:pPr>
        <w:pStyle w:val="Titre2"/>
        <w:tabs>
          <w:tab w:val="left" w:pos="1676"/>
        </w:tabs>
        <w:adjustRightInd w:val="0"/>
        <w:snapToGrid w:val="0"/>
        <w:rPr>
          <w:rFonts w:cs="Arial"/>
          <w:sz w:val="18"/>
          <w:szCs w:val="18"/>
        </w:rPr>
      </w:pPr>
      <w:bookmarkStart w:id="100" w:name="_bookmark60"/>
      <w:bookmarkEnd w:id="100"/>
      <w:r w:rsidRPr="000F2ED4">
        <w:rPr>
          <w:rFonts w:cs="Arial"/>
          <w:sz w:val="18"/>
          <w:szCs w:val="18"/>
        </w:rPr>
        <w:t>Article</w:t>
      </w:r>
      <w:r w:rsidRPr="000F2ED4">
        <w:rPr>
          <w:rFonts w:cs="Arial"/>
          <w:spacing w:val="-2"/>
          <w:sz w:val="18"/>
          <w:szCs w:val="18"/>
        </w:rPr>
        <w:t xml:space="preserve"> </w:t>
      </w:r>
      <w:r w:rsidRPr="000F2ED4">
        <w:rPr>
          <w:rFonts w:cs="Arial"/>
          <w:sz w:val="18"/>
          <w:szCs w:val="18"/>
        </w:rPr>
        <w:t>55 -</w:t>
      </w:r>
      <w:r w:rsidRPr="000F2ED4">
        <w:rPr>
          <w:rFonts w:cs="Arial"/>
          <w:sz w:val="18"/>
          <w:szCs w:val="18"/>
        </w:rPr>
        <w:tab/>
        <w:t>Demandes de paiement supplémentaire</w:t>
      </w:r>
    </w:p>
    <w:p w14:paraId="636DCB1D" w14:textId="77777777" w:rsidR="0039212B" w:rsidRPr="000F2ED4" w:rsidRDefault="0039212B" w:rsidP="000F2ED4">
      <w:pPr>
        <w:pStyle w:val="Corpsdetexte"/>
        <w:adjustRightInd w:val="0"/>
        <w:snapToGrid w:val="0"/>
        <w:rPr>
          <w:rFonts w:cs="Arial"/>
          <w:b/>
          <w:sz w:val="18"/>
          <w:szCs w:val="18"/>
        </w:rPr>
      </w:pPr>
    </w:p>
    <w:p w14:paraId="061600BD" w14:textId="77777777" w:rsidR="0039212B" w:rsidRPr="000F2ED4" w:rsidRDefault="0039212B" w:rsidP="000F2ED4">
      <w:pPr>
        <w:pStyle w:val="Paragraphedeliste"/>
        <w:widowControl w:val="0"/>
        <w:numPr>
          <w:ilvl w:val="1"/>
          <w:numId w:val="30"/>
        </w:numPr>
        <w:tabs>
          <w:tab w:val="left" w:pos="1250"/>
        </w:tabs>
        <w:autoSpaceDE w:val="0"/>
        <w:autoSpaceDN w:val="0"/>
        <w:adjustRightInd w:val="0"/>
        <w:snapToGrid w:val="0"/>
        <w:ind w:right="122"/>
        <w:contextualSpacing w:val="0"/>
        <w:jc w:val="both"/>
        <w:rPr>
          <w:rFonts w:ascii="Arial" w:hAnsi="Arial" w:cs="Arial"/>
          <w:sz w:val="18"/>
          <w:szCs w:val="18"/>
          <w:lang w:val="fr-FR"/>
        </w:rPr>
      </w:pPr>
      <w:r w:rsidRPr="000F2ED4">
        <w:rPr>
          <w:rFonts w:ascii="Arial" w:hAnsi="Arial" w:cs="Arial"/>
          <w:sz w:val="18"/>
          <w:szCs w:val="18"/>
          <w:lang w:val="fr-FR"/>
        </w:rPr>
        <w:t>Si, au titre du marché, le contractant estime que certaines circonstances lui donnent droit à un paiement supplémentaire:</w:t>
      </w:r>
    </w:p>
    <w:p w14:paraId="1527070A" w14:textId="77777777" w:rsidR="0039212B" w:rsidRPr="000F2ED4" w:rsidRDefault="0039212B" w:rsidP="000F2ED4">
      <w:pPr>
        <w:pStyle w:val="Corpsdetexte"/>
        <w:adjustRightInd w:val="0"/>
        <w:snapToGrid w:val="0"/>
        <w:rPr>
          <w:rFonts w:cs="Arial"/>
          <w:sz w:val="18"/>
          <w:szCs w:val="18"/>
        </w:rPr>
      </w:pPr>
    </w:p>
    <w:p w14:paraId="1545BCD6" w14:textId="77777777" w:rsidR="0039212B" w:rsidRPr="000F2ED4" w:rsidRDefault="0039212B" w:rsidP="000F2ED4">
      <w:pPr>
        <w:pStyle w:val="Paragraphedeliste"/>
        <w:widowControl w:val="0"/>
        <w:numPr>
          <w:ilvl w:val="2"/>
          <w:numId w:val="30"/>
        </w:numPr>
        <w:tabs>
          <w:tab w:val="left" w:pos="197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s'il a l'intention de demander un tel paiement, il en informe le maître d'œuvre par une notification ou présente une demande motivée en ce sens dans un délai de 15 jours à compter de la date à laquelle il a eu connaissance ou aurait dû avoir connaissance des événements ou circonstances donnant lieu à cette</w:t>
      </w:r>
      <w:r w:rsidRPr="000F2ED4">
        <w:rPr>
          <w:rFonts w:ascii="Arial" w:hAnsi="Arial" w:cs="Arial"/>
          <w:spacing w:val="-11"/>
          <w:sz w:val="18"/>
          <w:szCs w:val="18"/>
          <w:lang w:val="fr-FR"/>
        </w:rPr>
        <w:t xml:space="preserve"> </w:t>
      </w:r>
      <w:r w:rsidRPr="000F2ED4">
        <w:rPr>
          <w:rFonts w:ascii="Arial" w:hAnsi="Arial" w:cs="Arial"/>
          <w:sz w:val="18"/>
          <w:szCs w:val="18"/>
          <w:lang w:val="fr-FR"/>
        </w:rPr>
        <w:t>demande.</w:t>
      </w:r>
    </w:p>
    <w:p w14:paraId="2F6A2C0B" w14:textId="77777777" w:rsidR="0039212B" w:rsidRPr="000F2ED4" w:rsidRDefault="0039212B" w:rsidP="000F2ED4">
      <w:pPr>
        <w:pStyle w:val="Corpsdetexte"/>
        <w:adjustRightInd w:val="0"/>
        <w:snapToGrid w:val="0"/>
        <w:rPr>
          <w:rFonts w:cs="Arial"/>
          <w:sz w:val="18"/>
          <w:szCs w:val="18"/>
        </w:rPr>
      </w:pPr>
    </w:p>
    <w:p w14:paraId="172874B8" w14:textId="77777777" w:rsidR="0039212B" w:rsidRPr="000F2ED4" w:rsidRDefault="0039212B" w:rsidP="000F2ED4">
      <w:pPr>
        <w:pStyle w:val="Corpsdetexte"/>
        <w:adjustRightInd w:val="0"/>
        <w:snapToGrid w:val="0"/>
        <w:ind w:left="1969" w:right="112"/>
        <w:rPr>
          <w:rFonts w:cs="Arial"/>
          <w:sz w:val="18"/>
          <w:szCs w:val="18"/>
        </w:rPr>
      </w:pPr>
      <w:r w:rsidRPr="000F2ED4">
        <w:rPr>
          <w:rFonts w:cs="Arial"/>
          <w:sz w:val="18"/>
          <w:szCs w:val="18"/>
        </w:rPr>
        <w:t>Si le contractant omet de notifier au maître d’œuvre ou de présenter une demande motivée dans ce délai de 15 jours, le contractant n'est pas en droit de recevoir un paiement supplémentaire et le maître d'ouvrage est dégagé de tout engagement en lien avec cette requête; et</w:t>
      </w:r>
    </w:p>
    <w:p w14:paraId="06127EB4" w14:textId="77777777" w:rsidR="0039212B" w:rsidRPr="000F2ED4" w:rsidRDefault="0039212B" w:rsidP="000F2ED4">
      <w:pPr>
        <w:pStyle w:val="Corpsdetexte"/>
        <w:adjustRightInd w:val="0"/>
        <w:snapToGrid w:val="0"/>
        <w:rPr>
          <w:rFonts w:cs="Arial"/>
          <w:sz w:val="18"/>
          <w:szCs w:val="18"/>
        </w:rPr>
      </w:pPr>
    </w:p>
    <w:p w14:paraId="0E937A4A" w14:textId="77777777" w:rsidR="0039212B" w:rsidRPr="000F2ED4" w:rsidRDefault="0039212B" w:rsidP="000F2ED4">
      <w:pPr>
        <w:pStyle w:val="Paragraphedeliste"/>
        <w:widowControl w:val="0"/>
        <w:numPr>
          <w:ilvl w:val="2"/>
          <w:numId w:val="30"/>
        </w:numPr>
        <w:tabs>
          <w:tab w:val="left" w:pos="197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il présente toutes les précisions nécessaires concernant sa demande dès que cela est raisonnablement possible, mais au plus tard 60 jours après la date de ladite notification, à moins qu’il n’en convienne autrement avec le maître d’œuvre. Dans la mesure où le maître d’œuvre convient d’un autre délai que celui de 60 jours, le délai convenu requiert, en tout état de cause, que ces précisions soient apportées au plus tard à la date de présentation du projet de décompte définitif.  Le contractant présente ensuite sans délai toutes les pièces que le maître d'œuvre peut raisonnablement demander pour pouvoir apprécier le bien-fondé de la demande.</w:t>
      </w:r>
    </w:p>
    <w:p w14:paraId="4AC71384" w14:textId="77777777" w:rsidR="0039212B" w:rsidRPr="000F2ED4" w:rsidRDefault="0039212B" w:rsidP="000F2ED4">
      <w:pPr>
        <w:pStyle w:val="Corpsdetexte"/>
        <w:adjustRightInd w:val="0"/>
        <w:snapToGrid w:val="0"/>
        <w:rPr>
          <w:rFonts w:cs="Arial"/>
          <w:sz w:val="18"/>
          <w:szCs w:val="18"/>
        </w:rPr>
      </w:pPr>
    </w:p>
    <w:p w14:paraId="5244965A" w14:textId="77777777" w:rsidR="0039212B" w:rsidRPr="000F2ED4" w:rsidRDefault="0039212B" w:rsidP="000F2ED4">
      <w:pPr>
        <w:pStyle w:val="Paragraphedeliste"/>
        <w:widowControl w:val="0"/>
        <w:numPr>
          <w:ilvl w:val="1"/>
          <w:numId w:val="30"/>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Après réception de toutes les précisions qu'il requiert au sujet de la demande du contractant, le maître d'œuvre décide, sans préjudice de l'article 21, paragraphe 4, après consultation appropriée du maître d'ouvrage et, le cas échéant, du contractant, si ce dernier a droit à un paiement supplémentaire et notifie sa décision aux</w:t>
      </w:r>
      <w:r w:rsidRPr="000F2ED4">
        <w:rPr>
          <w:rFonts w:ascii="Arial" w:hAnsi="Arial" w:cs="Arial"/>
          <w:spacing w:val="-10"/>
          <w:sz w:val="18"/>
          <w:szCs w:val="18"/>
          <w:lang w:val="fr-FR"/>
        </w:rPr>
        <w:t xml:space="preserve"> </w:t>
      </w:r>
      <w:r w:rsidRPr="000F2ED4">
        <w:rPr>
          <w:rFonts w:ascii="Arial" w:hAnsi="Arial" w:cs="Arial"/>
          <w:sz w:val="18"/>
          <w:szCs w:val="18"/>
          <w:lang w:val="fr-FR"/>
        </w:rPr>
        <w:t>parties.</w:t>
      </w:r>
    </w:p>
    <w:p w14:paraId="2C48EE03" w14:textId="77777777" w:rsidR="0039212B" w:rsidRPr="000F2ED4" w:rsidRDefault="0039212B" w:rsidP="000F2ED4">
      <w:pPr>
        <w:pStyle w:val="Corpsdetexte"/>
        <w:adjustRightInd w:val="0"/>
        <w:snapToGrid w:val="0"/>
        <w:rPr>
          <w:rFonts w:cs="Arial"/>
          <w:sz w:val="18"/>
          <w:szCs w:val="18"/>
        </w:rPr>
      </w:pPr>
    </w:p>
    <w:p w14:paraId="04DFB179" w14:textId="77777777" w:rsidR="0039212B" w:rsidRPr="000F2ED4" w:rsidRDefault="0039212B" w:rsidP="000F2ED4">
      <w:pPr>
        <w:pStyle w:val="Paragraphedeliste"/>
        <w:widowControl w:val="0"/>
        <w:numPr>
          <w:ilvl w:val="1"/>
          <w:numId w:val="30"/>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maître d'œuvre peut rejeter toute demande de paiement supplémentaire non conforme aux exigences de l'article</w:t>
      </w:r>
      <w:r w:rsidRPr="000F2ED4">
        <w:rPr>
          <w:rFonts w:ascii="Arial" w:hAnsi="Arial" w:cs="Arial"/>
          <w:spacing w:val="-3"/>
          <w:sz w:val="18"/>
          <w:szCs w:val="18"/>
          <w:lang w:val="fr-FR"/>
        </w:rPr>
        <w:t xml:space="preserve"> </w:t>
      </w:r>
      <w:r w:rsidRPr="000F2ED4">
        <w:rPr>
          <w:rFonts w:ascii="Arial" w:hAnsi="Arial" w:cs="Arial"/>
          <w:sz w:val="18"/>
          <w:szCs w:val="18"/>
          <w:lang w:val="fr-FR"/>
        </w:rPr>
        <w:t>55.</w:t>
      </w:r>
    </w:p>
    <w:p w14:paraId="14A83445" w14:textId="77777777" w:rsidR="0039212B" w:rsidRPr="000F2ED4" w:rsidRDefault="0039212B" w:rsidP="000F2ED4">
      <w:pPr>
        <w:pStyle w:val="Corpsdetexte"/>
        <w:adjustRightInd w:val="0"/>
        <w:snapToGrid w:val="0"/>
        <w:rPr>
          <w:rFonts w:cs="Arial"/>
          <w:sz w:val="18"/>
          <w:szCs w:val="18"/>
        </w:rPr>
      </w:pPr>
    </w:p>
    <w:p w14:paraId="13E9EF38" w14:textId="77777777" w:rsidR="0039212B" w:rsidRPr="000F2ED4" w:rsidRDefault="0039212B" w:rsidP="000F2ED4">
      <w:pPr>
        <w:pStyle w:val="Titre2"/>
        <w:tabs>
          <w:tab w:val="left" w:pos="1676"/>
        </w:tabs>
        <w:adjustRightInd w:val="0"/>
        <w:snapToGrid w:val="0"/>
        <w:rPr>
          <w:rFonts w:cs="Arial"/>
          <w:sz w:val="18"/>
          <w:szCs w:val="18"/>
        </w:rPr>
      </w:pPr>
      <w:bookmarkStart w:id="101" w:name="_bookmark61"/>
      <w:bookmarkEnd w:id="101"/>
      <w:r w:rsidRPr="000F2ED4">
        <w:rPr>
          <w:rFonts w:cs="Arial"/>
          <w:sz w:val="18"/>
          <w:szCs w:val="18"/>
        </w:rPr>
        <w:t>Article</w:t>
      </w:r>
      <w:r w:rsidRPr="000F2ED4">
        <w:rPr>
          <w:rFonts w:cs="Arial"/>
          <w:spacing w:val="-2"/>
          <w:sz w:val="18"/>
          <w:szCs w:val="18"/>
        </w:rPr>
        <w:t xml:space="preserve"> </w:t>
      </w:r>
      <w:r w:rsidRPr="000F2ED4">
        <w:rPr>
          <w:rFonts w:cs="Arial"/>
          <w:sz w:val="18"/>
          <w:szCs w:val="18"/>
        </w:rPr>
        <w:t>56 -</w:t>
      </w:r>
      <w:r w:rsidRPr="000F2ED4">
        <w:rPr>
          <w:rFonts w:cs="Arial"/>
          <w:sz w:val="18"/>
          <w:szCs w:val="18"/>
        </w:rPr>
        <w:tab/>
        <w:t>Date</w:t>
      </w:r>
      <w:r w:rsidRPr="000F2ED4">
        <w:rPr>
          <w:rFonts w:cs="Arial"/>
          <w:spacing w:val="-1"/>
          <w:sz w:val="18"/>
          <w:szCs w:val="18"/>
        </w:rPr>
        <w:t xml:space="preserve"> </w:t>
      </w:r>
      <w:r w:rsidRPr="000F2ED4">
        <w:rPr>
          <w:rFonts w:cs="Arial"/>
          <w:sz w:val="18"/>
          <w:szCs w:val="18"/>
        </w:rPr>
        <w:t>d'achèvement</w:t>
      </w:r>
    </w:p>
    <w:p w14:paraId="108AFB02" w14:textId="77777777" w:rsidR="0039212B" w:rsidRPr="000F2ED4" w:rsidRDefault="0039212B" w:rsidP="000F2ED4">
      <w:pPr>
        <w:pStyle w:val="Corpsdetexte"/>
        <w:adjustRightInd w:val="0"/>
        <w:snapToGrid w:val="0"/>
        <w:rPr>
          <w:rFonts w:cs="Arial"/>
          <w:b/>
          <w:sz w:val="18"/>
          <w:szCs w:val="18"/>
        </w:rPr>
      </w:pPr>
    </w:p>
    <w:p w14:paraId="5BD18D7F" w14:textId="7E24B07B" w:rsidR="0039212B" w:rsidRPr="000F2ED4" w:rsidRDefault="0039212B" w:rsidP="000F2ED4">
      <w:pPr>
        <w:pStyle w:val="Corpsdetexte"/>
        <w:adjustRightInd w:val="0"/>
        <w:snapToGrid w:val="0"/>
        <w:ind w:left="1249" w:right="119" w:hanging="567"/>
        <w:rPr>
          <w:rFonts w:cs="Arial"/>
          <w:sz w:val="18"/>
          <w:szCs w:val="18"/>
        </w:rPr>
      </w:pPr>
      <w:r w:rsidRPr="000F2ED4">
        <w:rPr>
          <w:rFonts w:cs="Arial"/>
          <w:sz w:val="18"/>
          <w:szCs w:val="18"/>
        </w:rPr>
        <w:t xml:space="preserve">56.1. Les obligations de paiement de </w:t>
      </w:r>
      <w:r w:rsidR="00F016AD">
        <w:rPr>
          <w:rFonts w:cs="Arial"/>
          <w:sz w:val="18"/>
          <w:szCs w:val="18"/>
        </w:rPr>
        <w:t>l’Autorité Contractante</w:t>
      </w:r>
      <w:r w:rsidRPr="000F2ED4">
        <w:rPr>
          <w:rFonts w:cs="Arial"/>
          <w:sz w:val="18"/>
          <w:szCs w:val="18"/>
        </w:rPr>
        <w:t xml:space="preserve"> au titre du présent contrat prennent fin au plus tard 18 mois après la fin de la période de mise en œuvre des tâches, sauf en cas de</w:t>
      </w:r>
      <w:r w:rsidR="000D3256" w:rsidRPr="000F2ED4">
        <w:rPr>
          <w:rFonts w:cs="Arial"/>
          <w:sz w:val="18"/>
          <w:szCs w:val="18"/>
        </w:rPr>
        <w:t xml:space="preserve"> </w:t>
      </w:r>
      <w:r w:rsidRPr="000F2ED4">
        <w:rPr>
          <w:rFonts w:cs="Arial"/>
          <w:sz w:val="18"/>
          <w:szCs w:val="18"/>
        </w:rPr>
        <w:t>résiliation du marché conformément aux dispositions des présentes conditions générales. En cas de cofinancement, cette date est fixée par les conditions particulières.</w:t>
      </w:r>
    </w:p>
    <w:p w14:paraId="112E39D9" w14:textId="77777777" w:rsidR="0039212B" w:rsidRPr="000F2ED4" w:rsidRDefault="0039212B" w:rsidP="000F2ED4">
      <w:pPr>
        <w:pStyle w:val="Corpsdetexte"/>
        <w:adjustRightInd w:val="0"/>
        <w:snapToGrid w:val="0"/>
        <w:rPr>
          <w:rFonts w:cs="Arial"/>
          <w:sz w:val="18"/>
          <w:szCs w:val="18"/>
        </w:rPr>
      </w:pPr>
    </w:p>
    <w:p w14:paraId="356E0536" w14:textId="77777777" w:rsidR="0039212B" w:rsidRPr="000F2ED4" w:rsidRDefault="0039212B" w:rsidP="000F2ED4">
      <w:pPr>
        <w:pStyle w:val="Corpsdetexte"/>
        <w:adjustRightInd w:val="0"/>
        <w:snapToGrid w:val="0"/>
        <w:rPr>
          <w:rFonts w:cs="Arial"/>
          <w:sz w:val="18"/>
          <w:szCs w:val="18"/>
        </w:rPr>
      </w:pPr>
    </w:p>
    <w:p w14:paraId="58CAB81D" w14:textId="77777777" w:rsidR="0039212B" w:rsidRPr="000F2ED4" w:rsidRDefault="0039212B" w:rsidP="000F2ED4">
      <w:pPr>
        <w:pStyle w:val="Titre1"/>
        <w:adjustRightInd w:val="0"/>
        <w:snapToGrid w:val="0"/>
        <w:ind w:left="3789" w:right="887" w:hanging="2819"/>
        <w:jc w:val="both"/>
        <w:rPr>
          <w:rFonts w:cs="Arial"/>
          <w:color w:val="auto"/>
          <w:sz w:val="18"/>
          <w:szCs w:val="18"/>
        </w:rPr>
      </w:pPr>
      <w:bookmarkStart w:id="102" w:name="_bookmark62"/>
      <w:bookmarkEnd w:id="102"/>
      <w:r w:rsidRPr="000F2ED4">
        <w:rPr>
          <w:rFonts w:cs="Arial"/>
          <w:color w:val="auto"/>
          <w:sz w:val="18"/>
          <w:szCs w:val="18"/>
        </w:rPr>
        <w:t>RÉCEPTION ET OBLIGATIONS AU TITRE DE LA GARANTIE</w:t>
      </w:r>
    </w:p>
    <w:p w14:paraId="74062605" w14:textId="77777777" w:rsidR="0039212B" w:rsidRPr="000F2ED4" w:rsidRDefault="0039212B" w:rsidP="000F2ED4">
      <w:pPr>
        <w:pStyle w:val="Corpsdetexte"/>
        <w:adjustRightInd w:val="0"/>
        <w:snapToGrid w:val="0"/>
        <w:rPr>
          <w:rFonts w:cs="Arial"/>
          <w:b/>
          <w:sz w:val="18"/>
          <w:szCs w:val="18"/>
        </w:rPr>
      </w:pPr>
    </w:p>
    <w:p w14:paraId="2AED86D4" w14:textId="77777777" w:rsidR="0039212B" w:rsidRPr="000F2ED4" w:rsidRDefault="0039212B" w:rsidP="000F2ED4">
      <w:pPr>
        <w:pStyle w:val="Titre2"/>
        <w:tabs>
          <w:tab w:val="left" w:pos="1676"/>
        </w:tabs>
        <w:adjustRightInd w:val="0"/>
        <w:snapToGrid w:val="0"/>
        <w:rPr>
          <w:rFonts w:cs="Arial"/>
          <w:sz w:val="18"/>
          <w:szCs w:val="18"/>
        </w:rPr>
      </w:pPr>
      <w:bookmarkStart w:id="103" w:name="_bookmark63"/>
      <w:bookmarkEnd w:id="103"/>
      <w:r w:rsidRPr="000F2ED4">
        <w:rPr>
          <w:rFonts w:cs="Arial"/>
          <w:sz w:val="18"/>
          <w:szCs w:val="18"/>
        </w:rPr>
        <w:t>Article</w:t>
      </w:r>
      <w:r w:rsidRPr="000F2ED4">
        <w:rPr>
          <w:rFonts w:cs="Arial"/>
          <w:spacing w:val="-2"/>
          <w:sz w:val="18"/>
          <w:szCs w:val="18"/>
        </w:rPr>
        <w:t xml:space="preserve"> </w:t>
      </w:r>
      <w:r w:rsidRPr="000F2ED4">
        <w:rPr>
          <w:rFonts w:cs="Arial"/>
          <w:sz w:val="18"/>
          <w:szCs w:val="18"/>
        </w:rPr>
        <w:t>57 -</w:t>
      </w:r>
      <w:r w:rsidRPr="000F2ED4">
        <w:rPr>
          <w:rFonts w:cs="Arial"/>
          <w:sz w:val="18"/>
          <w:szCs w:val="18"/>
        </w:rPr>
        <w:tab/>
        <w:t>Principes généraux</w:t>
      </w:r>
    </w:p>
    <w:p w14:paraId="755A33FA" w14:textId="77777777" w:rsidR="0039212B" w:rsidRPr="000F2ED4" w:rsidRDefault="0039212B" w:rsidP="000F2ED4">
      <w:pPr>
        <w:pStyle w:val="Corpsdetexte"/>
        <w:adjustRightInd w:val="0"/>
        <w:snapToGrid w:val="0"/>
        <w:rPr>
          <w:rFonts w:cs="Arial"/>
          <w:b/>
          <w:sz w:val="18"/>
          <w:szCs w:val="18"/>
        </w:rPr>
      </w:pPr>
    </w:p>
    <w:p w14:paraId="2088EA2B" w14:textId="77777777" w:rsidR="0039212B" w:rsidRPr="000F2ED4" w:rsidRDefault="0039212B" w:rsidP="000F2ED4">
      <w:pPr>
        <w:pStyle w:val="Paragraphedeliste"/>
        <w:widowControl w:val="0"/>
        <w:numPr>
          <w:ilvl w:val="1"/>
          <w:numId w:val="29"/>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La vérification des travaux par le maître d'œuvre en vue de leur réception provisoire ou définitive a lieu en présence du contractant. L'absence du contractant ne constitue pas un empêchement à la vérification, à condition que le contractant ait été dûment convoqué au moins 30 jours avant la date de</w:t>
      </w:r>
      <w:r w:rsidRPr="000F2ED4">
        <w:rPr>
          <w:rFonts w:ascii="Arial" w:hAnsi="Arial" w:cs="Arial"/>
          <w:spacing w:val="-4"/>
          <w:sz w:val="18"/>
          <w:szCs w:val="18"/>
          <w:lang w:val="fr-FR"/>
        </w:rPr>
        <w:t xml:space="preserve"> </w:t>
      </w:r>
      <w:r w:rsidRPr="000F2ED4">
        <w:rPr>
          <w:rFonts w:ascii="Arial" w:hAnsi="Arial" w:cs="Arial"/>
          <w:sz w:val="18"/>
          <w:szCs w:val="18"/>
          <w:lang w:val="fr-FR"/>
        </w:rPr>
        <w:t>celle-ci.</w:t>
      </w:r>
    </w:p>
    <w:p w14:paraId="3F8C4046" w14:textId="77777777" w:rsidR="0039212B" w:rsidRPr="000F2ED4" w:rsidRDefault="0039212B" w:rsidP="000F2ED4">
      <w:pPr>
        <w:pStyle w:val="Corpsdetexte"/>
        <w:adjustRightInd w:val="0"/>
        <w:snapToGrid w:val="0"/>
        <w:rPr>
          <w:rFonts w:cs="Arial"/>
          <w:sz w:val="18"/>
          <w:szCs w:val="18"/>
        </w:rPr>
      </w:pPr>
    </w:p>
    <w:p w14:paraId="028A904E" w14:textId="77777777" w:rsidR="0039212B" w:rsidRPr="000F2ED4" w:rsidRDefault="0039212B" w:rsidP="000F2ED4">
      <w:pPr>
        <w:pStyle w:val="Paragraphedeliste"/>
        <w:widowControl w:val="0"/>
        <w:numPr>
          <w:ilvl w:val="1"/>
          <w:numId w:val="29"/>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 xml:space="preserve">Si des circonstances exceptionnelles rendent impossible la constatation de l'état des travaux ou empêchent de procéder à la réception des ouvrages, pendant la période fixée pour la réception </w:t>
      </w:r>
      <w:r w:rsidRPr="000F2ED4">
        <w:rPr>
          <w:rFonts w:ascii="Arial" w:hAnsi="Arial" w:cs="Arial"/>
          <w:sz w:val="18"/>
          <w:szCs w:val="18"/>
          <w:lang w:val="fr-FR"/>
        </w:rPr>
        <w:lastRenderedPageBreak/>
        <w:t xml:space="preserve">provisoire ou définitive, le maître d'œuvre dresse, si cela </w:t>
      </w:r>
      <w:r w:rsidRPr="000F2ED4">
        <w:rPr>
          <w:rFonts w:ascii="Arial" w:hAnsi="Arial" w:cs="Arial"/>
          <w:spacing w:val="2"/>
          <w:sz w:val="18"/>
          <w:szCs w:val="18"/>
          <w:lang w:val="fr-FR"/>
        </w:rPr>
        <w:t xml:space="preserve">est </w:t>
      </w:r>
      <w:r w:rsidRPr="000F2ED4">
        <w:rPr>
          <w:rFonts w:ascii="Arial" w:hAnsi="Arial" w:cs="Arial"/>
          <w:sz w:val="18"/>
          <w:szCs w:val="18"/>
          <w:lang w:val="fr-FR"/>
        </w:rPr>
        <w:t>possible après consultation du contractant, un procès-verbal attestant cette impossibilité. La vérification a lieu, et un procès-verbal de réception ou de refus de réception est dressé, dans les 30 jours qui suivent la date où cesse cette impossibilité. Le contractant n'est pas admis à invoquer ces circonstances pour se soustraire à l'obligation de présenter les ouvrages en bon état de</w:t>
      </w:r>
      <w:r w:rsidRPr="000F2ED4">
        <w:rPr>
          <w:rFonts w:ascii="Arial" w:hAnsi="Arial" w:cs="Arial"/>
          <w:spacing w:val="-2"/>
          <w:sz w:val="18"/>
          <w:szCs w:val="18"/>
          <w:lang w:val="fr-FR"/>
        </w:rPr>
        <w:t xml:space="preserve"> </w:t>
      </w:r>
      <w:r w:rsidRPr="000F2ED4">
        <w:rPr>
          <w:rFonts w:ascii="Arial" w:hAnsi="Arial" w:cs="Arial"/>
          <w:sz w:val="18"/>
          <w:szCs w:val="18"/>
          <w:lang w:val="fr-FR"/>
        </w:rPr>
        <w:t>réception.</w:t>
      </w:r>
    </w:p>
    <w:p w14:paraId="18CEAFC5" w14:textId="77777777" w:rsidR="0039212B" w:rsidRPr="000F2ED4" w:rsidRDefault="0039212B" w:rsidP="000F2ED4">
      <w:pPr>
        <w:pStyle w:val="Corpsdetexte"/>
        <w:adjustRightInd w:val="0"/>
        <w:snapToGrid w:val="0"/>
        <w:rPr>
          <w:rFonts w:cs="Arial"/>
          <w:sz w:val="18"/>
          <w:szCs w:val="18"/>
        </w:rPr>
      </w:pPr>
    </w:p>
    <w:p w14:paraId="4C39CB38" w14:textId="77777777" w:rsidR="0039212B" w:rsidRPr="000F2ED4" w:rsidRDefault="0039212B" w:rsidP="000F2ED4">
      <w:pPr>
        <w:pStyle w:val="Titre2"/>
        <w:tabs>
          <w:tab w:val="left" w:pos="1676"/>
        </w:tabs>
        <w:adjustRightInd w:val="0"/>
        <w:snapToGrid w:val="0"/>
        <w:rPr>
          <w:rFonts w:cs="Arial"/>
          <w:sz w:val="18"/>
          <w:szCs w:val="18"/>
        </w:rPr>
      </w:pPr>
      <w:bookmarkStart w:id="104" w:name="_bookmark64"/>
      <w:bookmarkEnd w:id="104"/>
      <w:r w:rsidRPr="000F2ED4">
        <w:rPr>
          <w:rFonts w:cs="Arial"/>
          <w:sz w:val="18"/>
          <w:szCs w:val="18"/>
        </w:rPr>
        <w:t>Article</w:t>
      </w:r>
      <w:r w:rsidRPr="000F2ED4">
        <w:rPr>
          <w:rFonts w:cs="Arial"/>
          <w:spacing w:val="-2"/>
          <w:sz w:val="18"/>
          <w:szCs w:val="18"/>
        </w:rPr>
        <w:t xml:space="preserve"> </w:t>
      </w:r>
      <w:r w:rsidRPr="000F2ED4">
        <w:rPr>
          <w:rFonts w:cs="Arial"/>
          <w:sz w:val="18"/>
          <w:szCs w:val="18"/>
        </w:rPr>
        <w:t>58 -</w:t>
      </w:r>
      <w:r w:rsidRPr="000F2ED4">
        <w:rPr>
          <w:rFonts w:cs="Arial"/>
          <w:sz w:val="18"/>
          <w:szCs w:val="18"/>
        </w:rPr>
        <w:tab/>
        <w:t>Vérification à la fin des</w:t>
      </w:r>
      <w:r w:rsidRPr="000F2ED4">
        <w:rPr>
          <w:rFonts w:cs="Arial"/>
          <w:spacing w:val="-2"/>
          <w:sz w:val="18"/>
          <w:szCs w:val="18"/>
        </w:rPr>
        <w:t xml:space="preserve"> </w:t>
      </w:r>
      <w:r w:rsidRPr="000F2ED4">
        <w:rPr>
          <w:rFonts w:cs="Arial"/>
          <w:sz w:val="18"/>
          <w:szCs w:val="18"/>
        </w:rPr>
        <w:t>travaux</w:t>
      </w:r>
    </w:p>
    <w:p w14:paraId="60360C18" w14:textId="77777777" w:rsidR="0039212B" w:rsidRPr="000F2ED4" w:rsidRDefault="0039212B" w:rsidP="000F2ED4">
      <w:pPr>
        <w:pStyle w:val="Corpsdetexte"/>
        <w:adjustRightInd w:val="0"/>
        <w:snapToGrid w:val="0"/>
        <w:rPr>
          <w:rFonts w:cs="Arial"/>
          <w:b/>
          <w:sz w:val="18"/>
          <w:szCs w:val="18"/>
        </w:rPr>
      </w:pPr>
    </w:p>
    <w:p w14:paraId="147ACC03" w14:textId="77777777" w:rsidR="0039212B" w:rsidRPr="000F2ED4" w:rsidRDefault="0039212B" w:rsidP="000F2ED4">
      <w:pPr>
        <w:pStyle w:val="Paragraphedeliste"/>
        <w:widowControl w:val="0"/>
        <w:numPr>
          <w:ilvl w:val="1"/>
          <w:numId w:val="28"/>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Les ouvrages ne sont réceptionnés qu'après avoir subi, aux frais du contractant, les vérifications et les essais prescrits. Le contractant notifie au maître d'œuvre la date à laquelle ces vérifications et ces essais peuvent</w:t>
      </w:r>
      <w:r w:rsidRPr="000F2ED4">
        <w:rPr>
          <w:rFonts w:ascii="Arial" w:hAnsi="Arial" w:cs="Arial"/>
          <w:spacing w:val="-3"/>
          <w:sz w:val="18"/>
          <w:szCs w:val="18"/>
          <w:lang w:val="fr-FR"/>
        </w:rPr>
        <w:t xml:space="preserve"> </w:t>
      </w:r>
      <w:r w:rsidRPr="000F2ED4">
        <w:rPr>
          <w:rFonts w:ascii="Arial" w:hAnsi="Arial" w:cs="Arial"/>
          <w:sz w:val="18"/>
          <w:szCs w:val="18"/>
          <w:lang w:val="fr-FR"/>
        </w:rPr>
        <w:t>commencer.</w:t>
      </w:r>
    </w:p>
    <w:p w14:paraId="45F15A05" w14:textId="77777777" w:rsidR="0039212B" w:rsidRPr="000F2ED4" w:rsidRDefault="0039212B" w:rsidP="000F2ED4">
      <w:pPr>
        <w:pStyle w:val="Corpsdetexte"/>
        <w:adjustRightInd w:val="0"/>
        <w:snapToGrid w:val="0"/>
        <w:rPr>
          <w:rFonts w:cs="Arial"/>
          <w:sz w:val="18"/>
          <w:szCs w:val="18"/>
        </w:rPr>
      </w:pPr>
    </w:p>
    <w:p w14:paraId="57173DDE" w14:textId="77777777" w:rsidR="0039212B" w:rsidRPr="000F2ED4" w:rsidRDefault="0039212B" w:rsidP="000F2ED4">
      <w:pPr>
        <w:pStyle w:val="Paragraphedeliste"/>
        <w:widowControl w:val="0"/>
        <w:numPr>
          <w:ilvl w:val="1"/>
          <w:numId w:val="28"/>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Les ouvrages qui ne satisfont pas aux clauses et conditions du marché ou qui, en l'absence de telles clauses ou conditions, ne sont pas exécutés conformément aux usages professionnels suivis dans le pays où les travaux sont exécutés, sont, si nécessaire, démolis et reconstruits par le contractant ou réparés dans des conditions jugées satisfaisantes par le maître d'œuvre; sinon, ils le sont d'office, après mise en demeure, aux frais du contractant, sur ordre du maître d'œuvre. Celui-ci peut également exiger la démolition et la reconstruction par le contractant, ou la réparation, dans des conditions qu'il juge satisfaisantes, des ouvrages dans lesquels des matériaux inacceptables ont été utilisés ou des ouvrages qui ont été exécutés pendant les périodes de suspension prévues à l'article</w:t>
      </w:r>
      <w:r w:rsidRPr="000F2ED4">
        <w:rPr>
          <w:rFonts w:ascii="Arial" w:hAnsi="Arial" w:cs="Arial"/>
          <w:spacing w:val="-1"/>
          <w:sz w:val="18"/>
          <w:szCs w:val="18"/>
          <w:lang w:val="fr-FR"/>
        </w:rPr>
        <w:t xml:space="preserve"> </w:t>
      </w:r>
      <w:r w:rsidRPr="000F2ED4">
        <w:rPr>
          <w:rFonts w:ascii="Arial" w:hAnsi="Arial" w:cs="Arial"/>
          <w:sz w:val="18"/>
          <w:szCs w:val="18"/>
          <w:lang w:val="fr-FR"/>
        </w:rPr>
        <w:t>38.</w:t>
      </w:r>
    </w:p>
    <w:p w14:paraId="31AD5580" w14:textId="77777777" w:rsidR="0039212B" w:rsidRPr="000F2ED4" w:rsidRDefault="0039212B" w:rsidP="000F2ED4">
      <w:pPr>
        <w:pStyle w:val="Corpsdetexte"/>
        <w:adjustRightInd w:val="0"/>
        <w:snapToGrid w:val="0"/>
        <w:rPr>
          <w:rFonts w:cs="Arial"/>
          <w:sz w:val="18"/>
          <w:szCs w:val="18"/>
        </w:rPr>
      </w:pPr>
    </w:p>
    <w:p w14:paraId="61B5DFE5" w14:textId="77777777" w:rsidR="0039212B" w:rsidRPr="000F2ED4" w:rsidRDefault="0039212B" w:rsidP="000F2ED4">
      <w:pPr>
        <w:pStyle w:val="Titre2"/>
        <w:tabs>
          <w:tab w:val="left" w:pos="1736"/>
        </w:tabs>
        <w:adjustRightInd w:val="0"/>
        <w:snapToGrid w:val="0"/>
        <w:rPr>
          <w:rFonts w:cs="Arial"/>
          <w:sz w:val="18"/>
          <w:szCs w:val="18"/>
        </w:rPr>
      </w:pPr>
      <w:r w:rsidRPr="000F2ED4">
        <w:rPr>
          <w:rFonts w:cs="Arial"/>
          <w:sz w:val="18"/>
          <w:szCs w:val="18"/>
        </w:rPr>
        <w:t>Article</w:t>
      </w:r>
      <w:r w:rsidRPr="000F2ED4">
        <w:rPr>
          <w:rFonts w:cs="Arial"/>
          <w:spacing w:val="-2"/>
          <w:sz w:val="18"/>
          <w:szCs w:val="18"/>
        </w:rPr>
        <w:t xml:space="preserve"> </w:t>
      </w:r>
      <w:r w:rsidRPr="000F2ED4">
        <w:rPr>
          <w:rFonts w:cs="Arial"/>
          <w:sz w:val="18"/>
          <w:szCs w:val="18"/>
        </w:rPr>
        <w:t>59 -</w:t>
      </w:r>
      <w:r w:rsidRPr="000F2ED4">
        <w:rPr>
          <w:rFonts w:cs="Arial"/>
          <w:sz w:val="18"/>
          <w:szCs w:val="18"/>
        </w:rPr>
        <w:tab/>
      </w:r>
      <w:bookmarkStart w:id="105" w:name="_bookmark65"/>
      <w:bookmarkEnd w:id="105"/>
      <w:r w:rsidRPr="000F2ED4">
        <w:rPr>
          <w:rFonts w:cs="Arial"/>
          <w:sz w:val="18"/>
          <w:szCs w:val="18"/>
        </w:rPr>
        <w:t>Réception partielle</w:t>
      </w:r>
    </w:p>
    <w:p w14:paraId="195B5093" w14:textId="77777777" w:rsidR="0039212B" w:rsidRPr="000F2ED4" w:rsidRDefault="0039212B" w:rsidP="000F2ED4">
      <w:pPr>
        <w:pStyle w:val="Corpsdetexte"/>
        <w:adjustRightInd w:val="0"/>
        <w:snapToGrid w:val="0"/>
        <w:rPr>
          <w:rFonts w:cs="Arial"/>
          <w:b/>
          <w:sz w:val="18"/>
          <w:szCs w:val="18"/>
        </w:rPr>
      </w:pPr>
    </w:p>
    <w:p w14:paraId="51EFCF3B" w14:textId="4071A014" w:rsidR="0039212B" w:rsidRPr="000F2ED4" w:rsidRDefault="0039212B" w:rsidP="000F2ED4">
      <w:pPr>
        <w:pStyle w:val="Paragraphedeliste"/>
        <w:widowControl w:val="0"/>
        <w:numPr>
          <w:ilvl w:val="1"/>
          <w:numId w:val="27"/>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 maître d'ouvrage peut utiliser les différents ouvrages ou des parties ou tronçons d'ouvrages faisant partie du marché au fur et à mesure de leur achèvement. Toute prise de possession des ouvrages ou parties ou tronçons d'ouvrages par le maître d'ouvrage doit être précédée d'une réception provisoire partielle. Toutefois, s'il y a urgence, la prise de possession peut intervenir antérieurement à la réception, sous réserve de l'établissement par le maître d'œuvre d'un inventaire des travaux en suspens, préalablement approuvé</w:t>
      </w:r>
      <w:r w:rsidRPr="000F2ED4">
        <w:rPr>
          <w:rFonts w:ascii="Arial" w:hAnsi="Arial" w:cs="Arial"/>
          <w:spacing w:val="51"/>
          <w:sz w:val="18"/>
          <w:szCs w:val="18"/>
          <w:lang w:val="fr-FR"/>
        </w:rPr>
        <w:t xml:space="preserve"> </w:t>
      </w:r>
      <w:r w:rsidRPr="000F2ED4">
        <w:rPr>
          <w:rFonts w:ascii="Arial" w:hAnsi="Arial" w:cs="Arial"/>
          <w:sz w:val="18"/>
          <w:szCs w:val="18"/>
          <w:lang w:val="fr-FR"/>
        </w:rPr>
        <w:t>par</w:t>
      </w:r>
      <w:r w:rsidR="000D3256" w:rsidRPr="000F2ED4">
        <w:rPr>
          <w:rFonts w:ascii="Arial" w:hAnsi="Arial" w:cs="Arial"/>
          <w:sz w:val="18"/>
          <w:szCs w:val="18"/>
          <w:lang w:val="fr-FR"/>
        </w:rPr>
        <w:t xml:space="preserve"> </w:t>
      </w:r>
      <w:r w:rsidRPr="000F2ED4">
        <w:rPr>
          <w:rFonts w:ascii="Arial" w:hAnsi="Arial" w:cs="Arial"/>
          <w:sz w:val="18"/>
          <w:szCs w:val="18"/>
          <w:lang w:val="fr-FR"/>
        </w:rPr>
        <w:t>le contractant et le maître d'œuvre. Dès que le maître d'ouvrage a pris possession d'un ouvrage ou d'une partie ou d'un tronçon d'ouvrage, le contractant n'est plus tenu de réparer les dommages autres que ceux résultant de vices de construction ou de</w:t>
      </w:r>
      <w:r w:rsidRPr="000F2ED4">
        <w:rPr>
          <w:rFonts w:ascii="Arial" w:hAnsi="Arial" w:cs="Arial"/>
          <w:spacing w:val="-21"/>
          <w:sz w:val="18"/>
          <w:szCs w:val="18"/>
          <w:lang w:val="fr-FR"/>
        </w:rPr>
        <w:t xml:space="preserve"> </w:t>
      </w:r>
      <w:r w:rsidRPr="000F2ED4">
        <w:rPr>
          <w:rFonts w:ascii="Arial" w:hAnsi="Arial" w:cs="Arial"/>
          <w:sz w:val="18"/>
          <w:szCs w:val="18"/>
          <w:lang w:val="fr-FR"/>
        </w:rPr>
        <w:t>malfaçons.</w:t>
      </w:r>
    </w:p>
    <w:p w14:paraId="77EDF055" w14:textId="77777777" w:rsidR="0039212B" w:rsidRPr="000F2ED4" w:rsidRDefault="0039212B" w:rsidP="000F2ED4">
      <w:pPr>
        <w:pStyle w:val="Corpsdetexte"/>
        <w:adjustRightInd w:val="0"/>
        <w:snapToGrid w:val="0"/>
        <w:rPr>
          <w:rFonts w:cs="Arial"/>
          <w:sz w:val="18"/>
          <w:szCs w:val="18"/>
        </w:rPr>
      </w:pPr>
    </w:p>
    <w:p w14:paraId="7E29EE47" w14:textId="77777777" w:rsidR="0039212B" w:rsidRPr="000F2ED4" w:rsidRDefault="0039212B" w:rsidP="000F2ED4">
      <w:pPr>
        <w:pStyle w:val="Paragraphedeliste"/>
        <w:widowControl w:val="0"/>
        <w:numPr>
          <w:ilvl w:val="1"/>
          <w:numId w:val="27"/>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À la demande du contractant, et si la nature des travaux le permet, le maître d'œuvre peut effectuer une réception provisoire partielle pour autant que les ouvrages ou les parties ou tronçons d'ouvrages soient terminés et se prêtent à l'usage spécifié dans le</w:t>
      </w:r>
      <w:r w:rsidRPr="000F2ED4">
        <w:rPr>
          <w:rFonts w:ascii="Arial" w:hAnsi="Arial" w:cs="Arial"/>
          <w:spacing w:val="-16"/>
          <w:sz w:val="18"/>
          <w:szCs w:val="18"/>
          <w:lang w:val="fr-FR"/>
        </w:rPr>
        <w:t xml:space="preserve"> </w:t>
      </w:r>
      <w:r w:rsidRPr="000F2ED4">
        <w:rPr>
          <w:rFonts w:ascii="Arial" w:hAnsi="Arial" w:cs="Arial"/>
          <w:sz w:val="18"/>
          <w:szCs w:val="18"/>
          <w:lang w:val="fr-FR"/>
        </w:rPr>
        <w:t>marché.</w:t>
      </w:r>
    </w:p>
    <w:p w14:paraId="29A70E4F" w14:textId="77777777" w:rsidR="0039212B" w:rsidRPr="000F2ED4" w:rsidRDefault="0039212B" w:rsidP="000F2ED4">
      <w:pPr>
        <w:pStyle w:val="Corpsdetexte"/>
        <w:adjustRightInd w:val="0"/>
        <w:snapToGrid w:val="0"/>
        <w:rPr>
          <w:rFonts w:cs="Arial"/>
          <w:sz w:val="18"/>
          <w:szCs w:val="18"/>
        </w:rPr>
      </w:pPr>
    </w:p>
    <w:p w14:paraId="08DCB190" w14:textId="77777777" w:rsidR="0039212B" w:rsidRPr="000F2ED4" w:rsidRDefault="0039212B" w:rsidP="000F2ED4">
      <w:pPr>
        <w:pStyle w:val="Paragraphedeliste"/>
        <w:widowControl w:val="0"/>
        <w:numPr>
          <w:ilvl w:val="1"/>
          <w:numId w:val="27"/>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En cas de réception provisoire partielle telle que visée à l'article 59, paragraphes 1 et 2, la période de garantie prévue à l'article 62 commence, sauf dispositions contraires des conditions particulières, à la date de cette réception provisoire</w:t>
      </w:r>
      <w:r w:rsidRPr="000F2ED4">
        <w:rPr>
          <w:rFonts w:ascii="Arial" w:hAnsi="Arial" w:cs="Arial"/>
          <w:spacing w:val="-15"/>
          <w:sz w:val="18"/>
          <w:szCs w:val="18"/>
          <w:lang w:val="fr-FR"/>
        </w:rPr>
        <w:t xml:space="preserve"> </w:t>
      </w:r>
      <w:r w:rsidRPr="000F2ED4">
        <w:rPr>
          <w:rFonts w:ascii="Arial" w:hAnsi="Arial" w:cs="Arial"/>
          <w:sz w:val="18"/>
          <w:szCs w:val="18"/>
          <w:lang w:val="fr-FR"/>
        </w:rPr>
        <w:t>partielle.</w:t>
      </w:r>
    </w:p>
    <w:p w14:paraId="15949205" w14:textId="77777777" w:rsidR="0039212B" w:rsidRPr="000F2ED4" w:rsidRDefault="0039212B" w:rsidP="000F2ED4">
      <w:pPr>
        <w:pStyle w:val="Corpsdetexte"/>
        <w:adjustRightInd w:val="0"/>
        <w:snapToGrid w:val="0"/>
        <w:rPr>
          <w:rFonts w:cs="Arial"/>
          <w:sz w:val="18"/>
          <w:szCs w:val="18"/>
        </w:rPr>
      </w:pPr>
    </w:p>
    <w:p w14:paraId="7FB27FD6" w14:textId="77777777" w:rsidR="0039212B" w:rsidRPr="000F2ED4" w:rsidRDefault="0039212B" w:rsidP="000F2ED4">
      <w:pPr>
        <w:pStyle w:val="Titre2"/>
        <w:tabs>
          <w:tab w:val="left" w:pos="1676"/>
        </w:tabs>
        <w:adjustRightInd w:val="0"/>
        <w:snapToGrid w:val="0"/>
        <w:rPr>
          <w:rFonts w:cs="Arial"/>
          <w:sz w:val="18"/>
          <w:szCs w:val="18"/>
        </w:rPr>
      </w:pPr>
      <w:bookmarkStart w:id="106" w:name="_bookmark66"/>
      <w:bookmarkEnd w:id="106"/>
      <w:r w:rsidRPr="000F2ED4">
        <w:rPr>
          <w:rFonts w:cs="Arial"/>
          <w:sz w:val="18"/>
          <w:szCs w:val="18"/>
        </w:rPr>
        <w:t>Article</w:t>
      </w:r>
      <w:r w:rsidRPr="000F2ED4">
        <w:rPr>
          <w:rFonts w:cs="Arial"/>
          <w:spacing w:val="-2"/>
          <w:sz w:val="18"/>
          <w:szCs w:val="18"/>
        </w:rPr>
        <w:t xml:space="preserve"> </w:t>
      </w:r>
      <w:r w:rsidRPr="000F2ED4">
        <w:rPr>
          <w:rFonts w:cs="Arial"/>
          <w:sz w:val="18"/>
          <w:szCs w:val="18"/>
        </w:rPr>
        <w:t>60 -</w:t>
      </w:r>
      <w:r w:rsidRPr="000F2ED4">
        <w:rPr>
          <w:rFonts w:cs="Arial"/>
          <w:sz w:val="18"/>
          <w:szCs w:val="18"/>
        </w:rPr>
        <w:tab/>
        <w:t>Réception provisoire</w:t>
      </w:r>
    </w:p>
    <w:p w14:paraId="7DDF3384" w14:textId="77777777" w:rsidR="0039212B" w:rsidRPr="000F2ED4" w:rsidRDefault="0039212B" w:rsidP="000F2ED4">
      <w:pPr>
        <w:pStyle w:val="Corpsdetexte"/>
        <w:adjustRightInd w:val="0"/>
        <w:snapToGrid w:val="0"/>
        <w:rPr>
          <w:rFonts w:cs="Arial"/>
          <w:b/>
          <w:sz w:val="18"/>
          <w:szCs w:val="18"/>
        </w:rPr>
      </w:pPr>
    </w:p>
    <w:p w14:paraId="76C85C0A" w14:textId="77777777" w:rsidR="0039212B" w:rsidRPr="000F2ED4" w:rsidRDefault="0039212B" w:rsidP="000F2ED4">
      <w:pPr>
        <w:pStyle w:val="Paragraphedeliste"/>
        <w:widowControl w:val="0"/>
        <w:numPr>
          <w:ilvl w:val="1"/>
          <w:numId w:val="26"/>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maître d'ouvrage prend possession des ouvrages dès qu'ils ont satisfait aux essais après leur achèvement et qu'un certificat de réception provisoire a été délivré ou est réputé avoir été</w:t>
      </w:r>
      <w:r w:rsidRPr="000F2ED4">
        <w:rPr>
          <w:rFonts w:ascii="Arial" w:hAnsi="Arial" w:cs="Arial"/>
          <w:spacing w:val="-1"/>
          <w:sz w:val="18"/>
          <w:szCs w:val="18"/>
          <w:lang w:val="fr-FR"/>
        </w:rPr>
        <w:t xml:space="preserve"> </w:t>
      </w:r>
      <w:r w:rsidRPr="000F2ED4">
        <w:rPr>
          <w:rFonts w:ascii="Arial" w:hAnsi="Arial" w:cs="Arial"/>
          <w:sz w:val="18"/>
          <w:szCs w:val="18"/>
          <w:lang w:val="fr-FR"/>
        </w:rPr>
        <w:t>délivré.</w:t>
      </w:r>
    </w:p>
    <w:p w14:paraId="7F7FED08" w14:textId="77777777" w:rsidR="0039212B" w:rsidRPr="000F2ED4" w:rsidRDefault="0039212B" w:rsidP="000F2ED4">
      <w:pPr>
        <w:pStyle w:val="Corpsdetexte"/>
        <w:adjustRightInd w:val="0"/>
        <w:snapToGrid w:val="0"/>
        <w:rPr>
          <w:rFonts w:cs="Arial"/>
          <w:sz w:val="18"/>
          <w:szCs w:val="18"/>
        </w:rPr>
      </w:pPr>
    </w:p>
    <w:p w14:paraId="69B5406B" w14:textId="77777777" w:rsidR="0039212B" w:rsidRPr="000F2ED4" w:rsidRDefault="0039212B" w:rsidP="000F2ED4">
      <w:pPr>
        <w:pStyle w:val="Paragraphedeliste"/>
        <w:widowControl w:val="0"/>
        <w:numPr>
          <w:ilvl w:val="1"/>
          <w:numId w:val="26"/>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 contractant peut demander, par notification adressée au maître d'œuvre, l'établissement d'un certificat de réception provisoire au plus tôt 15 jours avant la date à laquelle, à son avis, les travaux seront achevés et prêts pour la réception provisoire. Dans un délai de 30 jours à compter de la réception de la demande du contractant, le maître</w:t>
      </w:r>
      <w:r w:rsidRPr="000F2ED4">
        <w:rPr>
          <w:rFonts w:ascii="Arial" w:hAnsi="Arial" w:cs="Arial"/>
          <w:spacing w:val="-16"/>
          <w:sz w:val="18"/>
          <w:szCs w:val="18"/>
          <w:lang w:val="fr-FR"/>
        </w:rPr>
        <w:t xml:space="preserve"> </w:t>
      </w:r>
      <w:r w:rsidRPr="000F2ED4">
        <w:rPr>
          <w:rFonts w:ascii="Arial" w:hAnsi="Arial" w:cs="Arial"/>
          <w:sz w:val="18"/>
          <w:szCs w:val="18"/>
          <w:lang w:val="fr-FR"/>
        </w:rPr>
        <w:t>d'œuvre:</w:t>
      </w:r>
    </w:p>
    <w:p w14:paraId="69753417" w14:textId="77777777" w:rsidR="0039212B" w:rsidRPr="000F2ED4" w:rsidRDefault="0039212B" w:rsidP="000F2ED4">
      <w:pPr>
        <w:pStyle w:val="Corpsdetexte"/>
        <w:adjustRightInd w:val="0"/>
        <w:snapToGrid w:val="0"/>
        <w:rPr>
          <w:rFonts w:cs="Arial"/>
          <w:sz w:val="18"/>
          <w:szCs w:val="18"/>
        </w:rPr>
      </w:pPr>
    </w:p>
    <w:p w14:paraId="505C53C9" w14:textId="77777777" w:rsidR="0039212B" w:rsidRPr="000F2ED4" w:rsidRDefault="0039212B" w:rsidP="000F2ED4">
      <w:pPr>
        <w:pStyle w:val="Paragraphedeliste"/>
        <w:widowControl w:val="0"/>
        <w:numPr>
          <w:ilvl w:val="2"/>
          <w:numId w:val="26"/>
        </w:numPr>
        <w:tabs>
          <w:tab w:val="left" w:pos="197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établit le certificat de réception provisoire à l'intention du contractant, avec copie au maître d'ouvrage, en indiquant, le cas échéant, ses réserves et notamment la date à laquelle, à son avis, les ouvrages ont été achevés conformément au marché et étaient prêts pour la réception provisoire;</w:t>
      </w:r>
      <w:r w:rsidRPr="000F2ED4">
        <w:rPr>
          <w:rFonts w:ascii="Arial" w:hAnsi="Arial" w:cs="Arial"/>
          <w:spacing w:val="-5"/>
          <w:sz w:val="18"/>
          <w:szCs w:val="18"/>
          <w:lang w:val="fr-FR"/>
        </w:rPr>
        <w:t xml:space="preserve"> </w:t>
      </w:r>
      <w:r w:rsidRPr="000F2ED4">
        <w:rPr>
          <w:rFonts w:ascii="Arial" w:hAnsi="Arial" w:cs="Arial"/>
          <w:sz w:val="18"/>
          <w:szCs w:val="18"/>
          <w:lang w:val="fr-FR"/>
        </w:rPr>
        <w:t>ou</w:t>
      </w:r>
    </w:p>
    <w:p w14:paraId="01072269" w14:textId="77777777" w:rsidR="0039212B" w:rsidRPr="000F2ED4" w:rsidRDefault="0039212B" w:rsidP="000F2ED4">
      <w:pPr>
        <w:pStyle w:val="Corpsdetexte"/>
        <w:adjustRightInd w:val="0"/>
        <w:snapToGrid w:val="0"/>
        <w:rPr>
          <w:rFonts w:cs="Arial"/>
          <w:sz w:val="18"/>
          <w:szCs w:val="18"/>
        </w:rPr>
      </w:pPr>
    </w:p>
    <w:p w14:paraId="09BFC833" w14:textId="77777777" w:rsidR="0039212B" w:rsidRPr="000F2ED4" w:rsidRDefault="0039212B" w:rsidP="000F2ED4">
      <w:pPr>
        <w:pStyle w:val="Paragraphedeliste"/>
        <w:widowControl w:val="0"/>
        <w:numPr>
          <w:ilvl w:val="2"/>
          <w:numId w:val="26"/>
        </w:numPr>
        <w:tabs>
          <w:tab w:val="left" w:pos="197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rejette la demande en motivant sa décision et en spécifiant quelles mesures doivent, à son avis, être prises par le contractant en vue de la délivrance du certificat.</w:t>
      </w:r>
    </w:p>
    <w:p w14:paraId="1D700CE5" w14:textId="77777777" w:rsidR="0039212B" w:rsidRPr="000F2ED4" w:rsidRDefault="0039212B" w:rsidP="000F2ED4">
      <w:pPr>
        <w:pStyle w:val="Corpsdetexte"/>
        <w:adjustRightInd w:val="0"/>
        <w:snapToGrid w:val="0"/>
        <w:rPr>
          <w:rFonts w:cs="Arial"/>
          <w:sz w:val="18"/>
          <w:szCs w:val="18"/>
        </w:rPr>
      </w:pPr>
    </w:p>
    <w:p w14:paraId="6EAB6D4A" w14:textId="77777777" w:rsidR="0039212B" w:rsidRPr="000F2ED4" w:rsidRDefault="0039212B" w:rsidP="000F2ED4">
      <w:pPr>
        <w:pStyle w:val="Paragraphedeliste"/>
        <w:widowControl w:val="0"/>
        <w:numPr>
          <w:ilvl w:val="1"/>
          <w:numId w:val="26"/>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Si le maître d'œuvre omet soit de délivrer le certificat de réception provisoire, soit de rejeter la demande du contractant dans un délai de 30 jours, il est réputé avoir délivré ce certificat le dernier jour de ce délai. Le certificat de réception provisoire n'est pas considéré comme la reconnaissance de l'achèvement intégral des travaux. Si le marché prévoit la division des travaux en tranches, le contractant a le droit de demander un certificat par</w:t>
      </w:r>
      <w:r w:rsidRPr="000F2ED4">
        <w:rPr>
          <w:rFonts w:ascii="Arial" w:hAnsi="Arial" w:cs="Arial"/>
          <w:spacing w:val="-5"/>
          <w:sz w:val="18"/>
          <w:szCs w:val="18"/>
          <w:lang w:val="fr-FR"/>
        </w:rPr>
        <w:t xml:space="preserve"> </w:t>
      </w:r>
      <w:r w:rsidRPr="000F2ED4">
        <w:rPr>
          <w:rFonts w:ascii="Arial" w:hAnsi="Arial" w:cs="Arial"/>
          <w:sz w:val="18"/>
          <w:szCs w:val="18"/>
          <w:lang w:val="fr-FR"/>
        </w:rPr>
        <w:t>tranche.</w:t>
      </w:r>
    </w:p>
    <w:p w14:paraId="418CAC00" w14:textId="77777777" w:rsidR="0039212B" w:rsidRPr="000F2ED4" w:rsidRDefault="0039212B" w:rsidP="000F2ED4">
      <w:pPr>
        <w:pStyle w:val="Corpsdetexte"/>
        <w:adjustRightInd w:val="0"/>
        <w:snapToGrid w:val="0"/>
        <w:rPr>
          <w:rFonts w:cs="Arial"/>
          <w:sz w:val="18"/>
          <w:szCs w:val="18"/>
        </w:rPr>
      </w:pPr>
    </w:p>
    <w:p w14:paraId="4CAF64D3" w14:textId="359A875D" w:rsidR="0039212B" w:rsidRPr="000F2ED4" w:rsidRDefault="0039212B" w:rsidP="000F2ED4">
      <w:pPr>
        <w:pStyle w:val="Paragraphedeliste"/>
        <w:widowControl w:val="0"/>
        <w:numPr>
          <w:ilvl w:val="1"/>
          <w:numId w:val="26"/>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lastRenderedPageBreak/>
        <w:t>Après la réception provisoire des ouvrages, le contractant doit procéder au démantèlement et à l'enlèvement des installations temporaires ainsi que des matériaux qui ne sont plus nécessaires à l'exécution du marché. Il doit, en outre, faire disparaître les gravats ou encombrements et remettre les lieux en l'état conformément au</w:t>
      </w:r>
      <w:r w:rsidRPr="000F2ED4">
        <w:rPr>
          <w:rFonts w:ascii="Arial" w:hAnsi="Arial" w:cs="Arial"/>
          <w:spacing w:val="-6"/>
          <w:sz w:val="18"/>
          <w:szCs w:val="18"/>
          <w:lang w:val="fr-FR"/>
        </w:rPr>
        <w:t xml:space="preserve"> </w:t>
      </w:r>
      <w:r w:rsidRPr="000F2ED4">
        <w:rPr>
          <w:rFonts w:ascii="Arial" w:hAnsi="Arial" w:cs="Arial"/>
          <w:sz w:val="18"/>
          <w:szCs w:val="18"/>
          <w:lang w:val="fr-FR"/>
        </w:rPr>
        <w:t>marché.</w:t>
      </w:r>
    </w:p>
    <w:p w14:paraId="7FBBD0E9" w14:textId="77777777" w:rsidR="0039212B" w:rsidRPr="000F2ED4" w:rsidRDefault="0039212B" w:rsidP="000F2ED4">
      <w:pPr>
        <w:pStyle w:val="Corpsdetexte"/>
        <w:adjustRightInd w:val="0"/>
        <w:snapToGrid w:val="0"/>
        <w:rPr>
          <w:rFonts w:cs="Arial"/>
          <w:sz w:val="18"/>
          <w:szCs w:val="18"/>
        </w:rPr>
      </w:pPr>
    </w:p>
    <w:p w14:paraId="634A67D0" w14:textId="2552D44D" w:rsidR="0039212B" w:rsidRPr="000F2ED4" w:rsidRDefault="0039212B" w:rsidP="000F2ED4">
      <w:pPr>
        <w:pStyle w:val="Paragraphedeliste"/>
        <w:widowControl w:val="0"/>
        <w:numPr>
          <w:ilvl w:val="1"/>
          <w:numId w:val="26"/>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 xml:space="preserve">Dès la réception provisoire, le maître d'ouvrage </w:t>
      </w:r>
      <w:r w:rsidR="00021529">
        <w:rPr>
          <w:rFonts w:ascii="Arial" w:hAnsi="Arial" w:cs="Arial"/>
          <w:sz w:val="18"/>
          <w:szCs w:val="18"/>
          <w:lang w:val="fr-FR"/>
        </w:rPr>
        <w:t>libère la garantie de bonne exécution dans les conditions prévues par le contrat et</w:t>
      </w:r>
      <w:r w:rsidR="00021529" w:rsidRPr="000F2ED4">
        <w:rPr>
          <w:rFonts w:ascii="Arial" w:hAnsi="Arial" w:cs="Arial"/>
          <w:sz w:val="18"/>
          <w:szCs w:val="18"/>
          <w:lang w:val="fr-FR"/>
        </w:rPr>
        <w:t xml:space="preserve"> </w:t>
      </w:r>
      <w:r w:rsidRPr="000F2ED4">
        <w:rPr>
          <w:rFonts w:ascii="Arial" w:hAnsi="Arial" w:cs="Arial"/>
          <w:sz w:val="18"/>
          <w:szCs w:val="18"/>
          <w:lang w:val="fr-FR"/>
        </w:rPr>
        <w:t>peut utiliser tous les ouvrages</w:t>
      </w:r>
      <w:r w:rsidRPr="000F2ED4">
        <w:rPr>
          <w:rFonts w:ascii="Arial" w:hAnsi="Arial" w:cs="Arial"/>
          <w:spacing w:val="-23"/>
          <w:sz w:val="18"/>
          <w:szCs w:val="18"/>
          <w:lang w:val="fr-FR"/>
        </w:rPr>
        <w:t xml:space="preserve"> </w:t>
      </w:r>
      <w:r w:rsidRPr="000F2ED4">
        <w:rPr>
          <w:rFonts w:ascii="Arial" w:hAnsi="Arial" w:cs="Arial"/>
          <w:sz w:val="18"/>
          <w:szCs w:val="18"/>
          <w:lang w:val="fr-FR"/>
        </w:rPr>
        <w:t>exécutés.</w:t>
      </w:r>
    </w:p>
    <w:p w14:paraId="387D896E" w14:textId="77777777" w:rsidR="0039212B" w:rsidRPr="000F2ED4" w:rsidRDefault="0039212B" w:rsidP="000F2ED4">
      <w:pPr>
        <w:pStyle w:val="Corpsdetexte"/>
        <w:adjustRightInd w:val="0"/>
        <w:snapToGrid w:val="0"/>
        <w:rPr>
          <w:rFonts w:cs="Arial"/>
          <w:sz w:val="18"/>
          <w:szCs w:val="18"/>
        </w:rPr>
      </w:pPr>
    </w:p>
    <w:p w14:paraId="430E05E5" w14:textId="77777777" w:rsidR="0039212B" w:rsidRPr="000F2ED4" w:rsidRDefault="0039212B" w:rsidP="000F2ED4">
      <w:pPr>
        <w:pStyle w:val="Titre2"/>
        <w:tabs>
          <w:tab w:val="left" w:pos="1676"/>
        </w:tabs>
        <w:adjustRightInd w:val="0"/>
        <w:snapToGrid w:val="0"/>
        <w:rPr>
          <w:rFonts w:cs="Arial"/>
          <w:sz w:val="18"/>
          <w:szCs w:val="18"/>
        </w:rPr>
      </w:pPr>
      <w:bookmarkStart w:id="107" w:name="_bookmark67"/>
      <w:bookmarkEnd w:id="107"/>
      <w:r w:rsidRPr="000F2ED4">
        <w:rPr>
          <w:rFonts w:cs="Arial"/>
          <w:sz w:val="18"/>
          <w:szCs w:val="18"/>
        </w:rPr>
        <w:t>Article</w:t>
      </w:r>
      <w:r w:rsidRPr="000F2ED4">
        <w:rPr>
          <w:rFonts w:cs="Arial"/>
          <w:spacing w:val="-2"/>
          <w:sz w:val="18"/>
          <w:szCs w:val="18"/>
        </w:rPr>
        <w:t xml:space="preserve"> </w:t>
      </w:r>
      <w:r w:rsidRPr="000F2ED4">
        <w:rPr>
          <w:rFonts w:cs="Arial"/>
          <w:sz w:val="18"/>
          <w:szCs w:val="18"/>
        </w:rPr>
        <w:t>61 -</w:t>
      </w:r>
      <w:r w:rsidRPr="000F2ED4">
        <w:rPr>
          <w:rFonts w:cs="Arial"/>
          <w:sz w:val="18"/>
          <w:szCs w:val="18"/>
        </w:rPr>
        <w:tab/>
        <w:t>Obligations au titre de la</w:t>
      </w:r>
      <w:r w:rsidRPr="000F2ED4">
        <w:rPr>
          <w:rFonts w:cs="Arial"/>
          <w:spacing w:val="-2"/>
          <w:sz w:val="18"/>
          <w:szCs w:val="18"/>
        </w:rPr>
        <w:t xml:space="preserve"> </w:t>
      </w:r>
      <w:r w:rsidRPr="000F2ED4">
        <w:rPr>
          <w:rFonts w:cs="Arial"/>
          <w:sz w:val="18"/>
          <w:szCs w:val="18"/>
        </w:rPr>
        <w:t>garantie</w:t>
      </w:r>
    </w:p>
    <w:p w14:paraId="0C05003B" w14:textId="77777777" w:rsidR="0039212B" w:rsidRPr="000F2ED4" w:rsidRDefault="0039212B" w:rsidP="000F2ED4">
      <w:pPr>
        <w:pStyle w:val="Corpsdetexte"/>
        <w:adjustRightInd w:val="0"/>
        <w:snapToGrid w:val="0"/>
        <w:rPr>
          <w:rFonts w:cs="Arial"/>
          <w:b/>
          <w:sz w:val="18"/>
          <w:szCs w:val="18"/>
        </w:rPr>
      </w:pPr>
    </w:p>
    <w:p w14:paraId="36E68956" w14:textId="77777777" w:rsidR="0039212B" w:rsidRPr="000F2ED4" w:rsidRDefault="0039212B" w:rsidP="000F2ED4">
      <w:pPr>
        <w:pStyle w:val="Paragraphedeliste"/>
        <w:widowControl w:val="0"/>
        <w:numPr>
          <w:ilvl w:val="1"/>
          <w:numId w:val="25"/>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 contractant est tenu de remédier à tout vice ou dommage, affectant les ouvrages en tout ou en partie, qui apparaîtrait ou surviendrait au cours de la période de garantie et</w:t>
      </w:r>
      <w:r w:rsidRPr="000F2ED4">
        <w:rPr>
          <w:rFonts w:ascii="Arial" w:hAnsi="Arial" w:cs="Arial"/>
          <w:spacing w:val="-24"/>
          <w:sz w:val="18"/>
          <w:szCs w:val="18"/>
          <w:lang w:val="fr-FR"/>
        </w:rPr>
        <w:t xml:space="preserve"> </w:t>
      </w:r>
      <w:r w:rsidRPr="000F2ED4">
        <w:rPr>
          <w:rFonts w:ascii="Arial" w:hAnsi="Arial" w:cs="Arial"/>
          <w:sz w:val="18"/>
          <w:szCs w:val="18"/>
          <w:lang w:val="fr-FR"/>
        </w:rPr>
        <w:t>qui:</w:t>
      </w:r>
    </w:p>
    <w:p w14:paraId="4A75F31C" w14:textId="77777777" w:rsidR="0039212B" w:rsidRPr="000F2ED4" w:rsidRDefault="0039212B" w:rsidP="000F2ED4">
      <w:pPr>
        <w:pStyle w:val="Paragraphedeliste"/>
        <w:widowControl w:val="0"/>
        <w:numPr>
          <w:ilvl w:val="2"/>
          <w:numId w:val="25"/>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résulterait de l'utilisation d'installations ou de matériaux défectueux ou d'une mauvaise ouvraison ou conception par le contractant;</w:t>
      </w:r>
      <w:r w:rsidRPr="000F2ED4">
        <w:rPr>
          <w:rFonts w:ascii="Arial" w:hAnsi="Arial" w:cs="Arial"/>
          <w:spacing w:val="-7"/>
          <w:sz w:val="18"/>
          <w:szCs w:val="18"/>
          <w:lang w:val="fr-FR"/>
        </w:rPr>
        <w:t xml:space="preserve"> </w:t>
      </w:r>
      <w:r w:rsidRPr="000F2ED4">
        <w:rPr>
          <w:rFonts w:ascii="Arial" w:hAnsi="Arial" w:cs="Arial"/>
          <w:sz w:val="18"/>
          <w:szCs w:val="18"/>
          <w:lang w:val="fr-FR"/>
        </w:rPr>
        <w:t>et/ou</w:t>
      </w:r>
    </w:p>
    <w:p w14:paraId="29FC65E5" w14:textId="77777777" w:rsidR="0039212B" w:rsidRPr="000F2ED4" w:rsidRDefault="0039212B" w:rsidP="000F2ED4">
      <w:pPr>
        <w:pStyle w:val="Corpsdetexte"/>
        <w:adjustRightInd w:val="0"/>
        <w:snapToGrid w:val="0"/>
        <w:rPr>
          <w:rFonts w:cs="Arial"/>
          <w:sz w:val="18"/>
          <w:szCs w:val="18"/>
        </w:rPr>
      </w:pPr>
    </w:p>
    <w:p w14:paraId="52DDCB2C" w14:textId="77777777" w:rsidR="0039212B" w:rsidRPr="000F2ED4" w:rsidRDefault="0039212B" w:rsidP="000F2ED4">
      <w:pPr>
        <w:pStyle w:val="Paragraphedeliste"/>
        <w:widowControl w:val="0"/>
        <w:numPr>
          <w:ilvl w:val="2"/>
          <w:numId w:val="25"/>
        </w:numPr>
        <w:tabs>
          <w:tab w:val="left" w:pos="197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résulterait de tout acte ou omission du contractant pendant la période de garantie; et/ou</w:t>
      </w:r>
    </w:p>
    <w:p w14:paraId="21C82DAE" w14:textId="77777777" w:rsidR="0039212B" w:rsidRPr="000F2ED4" w:rsidRDefault="0039212B" w:rsidP="000F2ED4">
      <w:pPr>
        <w:pStyle w:val="Corpsdetexte"/>
        <w:adjustRightInd w:val="0"/>
        <w:snapToGrid w:val="0"/>
        <w:rPr>
          <w:rFonts w:cs="Arial"/>
          <w:sz w:val="18"/>
          <w:szCs w:val="18"/>
        </w:rPr>
      </w:pPr>
    </w:p>
    <w:p w14:paraId="178D25C2" w14:textId="77777777" w:rsidR="0039212B" w:rsidRPr="000F2ED4" w:rsidRDefault="0039212B" w:rsidP="000F2ED4">
      <w:pPr>
        <w:pStyle w:val="Paragraphedeliste"/>
        <w:widowControl w:val="0"/>
        <w:numPr>
          <w:ilvl w:val="2"/>
          <w:numId w:val="25"/>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apparaîtrait au cours d'une inspection faite par, ou pour le compte, du maître d'ouvrage.</w:t>
      </w:r>
    </w:p>
    <w:p w14:paraId="1CEE4A23" w14:textId="77777777" w:rsidR="0039212B" w:rsidRPr="000F2ED4" w:rsidRDefault="0039212B" w:rsidP="000F2ED4">
      <w:pPr>
        <w:pStyle w:val="Corpsdetexte"/>
        <w:adjustRightInd w:val="0"/>
        <w:snapToGrid w:val="0"/>
        <w:rPr>
          <w:rFonts w:cs="Arial"/>
          <w:sz w:val="18"/>
          <w:szCs w:val="18"/>
        </w:rPr>
      </w:pPr>
    </w:p>
    <w:p w14:paraId="7C9EDF34" w14:textId="77777777" w:rsidR="0039212B" w:rsidRPr="000F2ED4" w:rsidRDefault="0039212B" w:rsidP="000F2ED4">
      <w:pPr>
        <w:pStyle w:val="Paragraphedeliste"/>
        <w:widowControl w:val="0"/>
        <w:numPr>
          <w:ilvl w:val="1"/>
          <w:numId w:val="25"/>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contractant remédie dès que possible, à ses propres frais, à tout vice ou dommage. La période de garantie pour tous les éléments remplacés ou remis en état recommence à compter de la date à laquelle le remplacement ou la remise en état a été effectué d'une façon jugée satisfaisante par le maître d'œuvre. Si le marché prévoit une réception partielle, la période de garantie ne recommence que pour la partie des travaux concernés par le remplacement ou la remise en</w:t>
      </w:r>
      <w:r w:rsidRPr="000F2ED4">
        <w:rPr>
          <w:rFonts w:ascii="Arial" w:hAnsi="Arial" w:cs="Arial"/>
          <w:spacing w:val="-7"/>
          <w:sz w:val="18"/>
          <w:szCs w:val="18"/>
          <w:lang w:val="fr-FR"/>
        </w:rPr>
        <w:t xml:space="preserve"> </w:t>
      </w:r>
      <w:r w:rsidRPr="000F2ED4">
        <w:rPr>
          <w:rFonts w:ascii="Arial" w:hAnsi="Arial" w:cs="Arial"/>
          <w:sz w:val="18"/>
          <w:szCs w:val="18"/>
          <w:lang w:val="fr-FR"/>
        </w:rPr>
        <w:t>état.</w:t>
      </w:r>
    </w:p>
    <w:p w14:paraId="75E5BA75" w14:textId="77777777" w:rsidR="0039212B" w:rsidRPr="000F2ED4" w:rsidRDefault="0039212B" w:rsidP="000F2ED4">
      <w:pPr>
        <w:pStyle w:val="Corpsdetexte"/>
        <w:adjustRightInd w:val="0"/>
        <w:snapToGrid w:val="0"/>
        <w:rPr>
          <w:rFonts w:cs="Arial"/>
          <w:sz w:val="18"/>
          <w:szCs w:val="18"/>
        </w:rPr>
      </w:pPr>
    </w:p>
    <w:p w14:paraId="092F225A" w14:textId="77777777" w:rsidR="0039212B" w:rsidRPr="000F2ED4" w:rsidRDefault="0039212B" w:rsidP="000F2ED4">
      <w:pPr>
        <w:pStyle w:val="Paragraphedeliste"/>
        <w:widowControl w:val="0"/>
        <w:numPr>
          <w:ilvl w:val="1"/>
          <w:numId w:val="25"/>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Si des vices apparaissent ou des dommages surviennent au cours de la période de garantie, le maître d'ouvrage ou le maître d'œuvre le notifie au contractant. Si celui-ci omet de réparer un vice ou un dommage dans le délai indiqué dans la notification, le maître d'ouvrage</w:t>
      </w:r>
      <w:r w:rsidRPr="000F2ED4">
        <w:rPr>
          <w:rFonts w:ascii="Arial" w:hAnsi="Arial" w:cs="Arial"/>
          <w:spacing w:val="-1"/>
          <w:sz w:val="18"/>
          <w:szCs w:val="18"/>
          <w:lang w:val="fr-FR"/>
        </w:rPr>
        <w:t xml:space="preserve"> </w:t>
      </w:r>
      <w:r w:rsidRPr="000F2ED4">
        <w:rPr>
          <w:rFonts w:ascii="Arial" w:hAnsi="Arial" w:cs="Arial"/>
          <w:sz w:val="18"/>
          <w:szCs w:val="18"/>
          <w:lang w:val="fr-FR"/>
        </w:rPr>
        <w:t>peut:</w:t>
      </w:r>
    </w:p>
    <w:p w14:paraId="7045964F" w14:textId="77777777" w:rsidR="0039212B" w:rsidRPr="000F2ED4" w:rsidRDefault="0039212B" w:rsidP="000F2ED4">
      <w:pPr>
        <w:pStyle w:val="Corpsdetexte"/>
        <w:adjustRightInd w:val="0"/>
        <w:snapToGrid w:val="0"/>
        <w:rPr>
          <w:rFonts w:cs="Arial"/>
          <w:sz w:val="18"/>
          <w:szCs w:val="18"/>
        </w:rPr>
      </w:pPr>
    </w:p>
    <w:p w14:paraId="38A436B5" w14:textId="77777777" w:rsidR="0039212B" w:rsidRPr="000F2ED4" w:rsidRDefault="0039212B" w:rsidP="000F2ED4">
      <w:pPr>
        <w:pStyle w:val="Paragraphedeliste"/>
        <w:widowControl w:val="0"/>
        <w:numPr>
          <w:ilvl w:val="2"/>
          <w:numId w:val="25"/>
        </w:numPr>
        <w:tabs>
          <w:tab w:val="left" w:pos="197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exécuter les travaux lui-même ou les faire exécuter par un tiers aux frais et risques du contractant, les frais supportés par le maître d'ouvrage étant alors prélevés sur les sommes dues au contractant ou sur les garanties détenues à son égard, ou sur les deux;</w:t>
      </w:r>
      <w:r w:rsidRPr="000F2ED4">
        <w:rPr>
          <w:rFonts w:ascii="Arial" w:hAnsi="Arial" w:cs="Arial"/>
          <w:spacing w:val="-2"/>
          <w:sz w:val="18"/>
          <w:szCs w:val="18"/>
          <w:lang w:val="fr-FR"/>
        </w:rPr>
        <w:t xml:space="preserve"> </w:t>
      </w:r>
      <w:r w:rsidRPr="000F2ED4">
        <w:rPr>
          <w:rFonts w:ascii="Arial" w:hAnsi="Arial" w:cs="Arial"/>
          <w:sz w:val="18"/>
          <w:szCs w:val="18"/>
          <w:lang w:val="fr-FR"/>
        </w:rPr>
        <w:t>ou</w:t>
      </w:r>
    </w:p>
    <w:p w14:paraId="0ED387B6" w14:textId="77777777" w:rsidR="0039212B" w:rsidRPr="000F2ED4" w:rsidRDefault="0039212B" w:rsidP="000F2ED4">
      <w:pPr>
        <w:pStyle w:val="Corpsdetexte"/>
        <w:adjustRightInd w:val="0"/>
        <w:snapToGrid w:val="0"/>
        <w:rPr>
          <w:rFonts w:cs="Arial"/>
          <w:sz w:val="18"/>
          <w:szCs w:val="18"/>
        </w:rPr>
      </w:pPr>
    </w:p>
    <w:p w14:paraId="640A0F4E" w14:textId="77777777" w:rsidR="0039212B" w:rsidRPr="000F2ED4" w:rsidRDefault="0039212B" w:rsidP="000F2ED4">
      <w:pPr>
        <w:pStyle w:val="Paragraphedeliste"/>
        <w:widowControl w:val="0"/>
        <w:numPr>
          <w:ilvl w:val="2"/>
          <w:numId w:val="25"/>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résilier le</w:t>
      </w:r>
      <w:r w:rsidRPr="000F2ED4">
        <w:rPr>
          <w:rFonts w:ascii="Arial" w:hAnsi="Arial" w:cs="Arial"/>
          <w:spacing w:val="-2"/>
          <w:sz w:val="18"/>
          <w:szCs w:val="18"/>
          <w:lang w:val="fr-FR"/>
        </w:rPr>
        <w:t xml:space="preserve"> </w:t>
      </w:r>
      <w:r w:rsidRPr="000F2ED4">
        <w:rPr>
          <w:rFonts w:ascii="Arial" w:hAnsi="Arial" w:cs="Arial"/>
          <w:sz w:val="18"/>
          <w:szCs w:val="18"/>
          <w:lang w:val="fr-FR"/>
        </w:rPr>
        <w:t>marché.</w:t>
      </w:r>
    </w:p>
    <w:p w14:paraId="70FA1A65" w14:textId="77777777" w:rsidR="0039212B" w:rsidRPr="000F2ED4" w:rsidRDefault="0039212B" w:rsidP="000F2ED4">
      <w:pPr>
        <w:pStyle w:val="Corpsdetexte"/>
        <w:adjustRightInd w:val="0"/>
        <w:snapToGrid w:val="0"/>
        <w:rPr>
          <w:rFonts w:cs="Arial"/>
          <w:sz w:val="18"/>
          <w:szCs w:val="18"/>
        </w:rPr>
      </w:pPr>
    </w:p>
    <w:p w14:paraId="45D38695" w14:textId="77777777" w:rsidR="0039212B" w:rsidRPr="000F2ED4" w:rsidRDefault="0039212B" w:rsidP="000F2ED4">
      <w:pPr>
        <w:pStyle w:val="Paragraphedeliste"/>
        <w:widowControl w:val="0"/>
        <w:numPr>
          <w:ilvl w:val="1"/>
          <w:numId w:val="25"/>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Si le vice ou le dommage est tel que le maître d'ouvrage a été privé d'une manière substantielle de tout ou partie de la jouissance normale des ouvrages, il a droit, sans préjudice de tout autre recours, au recouvrement de toutes les sommes payées pour les parties des ouvrages concernés, ainsi que des frais occasionnés par le démantèlement de ces ouvrages et la remise en état du</w:t>
      </w:r>
      <w:r w:rsidRPr="000F2ED4">
        <w:rPr>
          <w:rFonts w:ascii="Arial" w:hAnsi="Arial" w:cs="Arial"/>
          <w:spacing w:val="-5"/>
          <w:sz w:val="18"/>
          <w:szCs w:val="18"/>
          <w:lang w:val="fr-FR"/>
        </w:rPr>
        <w:t xml:space="preserve"> </w:t>
      </w:r>
      <w:r w:rsidRPr="000F2ED4">
        <w:rPr>
          <w:rFonts w:ascii="Arial" w:hAnsi="Arial" w:cs="Arial"/>
          <w:sz w:val="18"/>
          <w:szCs w:val="18"/>
          <w:lang w:val="fr-FR"/>
        </w:rPr>
        <w:t>chantier.</w:t>
      </w:r>
    </w:p>
    <w:p w14:paraId="5EDEDF90" w14:textId="77777777" w:rsidR="0039212B" w:rsidRPr="000F2ED4" w:rsidRDefault="0039212B" w:rsidP="000F2ED4">
      <w:pPr>
        <w:pStyle w:val="Corpsdetexte"/>
        <w:adjustRightInd w:val="0"/>
        <w:snapToGrid w:val="0"/>
        <w:rPr>
          <w:rFonts w:cs="Arial"/>
          <w:sz w:val="18"/>
          <w:szCs w:val="18"/>
        </w:rPr>
      </w:pPr>
    </w:p>
    <w:p w14:paraId="2733848F" w14:textId="77777777" w:rsidR="0039212B" w:rsidRPr="000F2ED4" w:rsidRDefault="0039212B" w:rsidP="000F2ED4">
      <w:pPr>
        <w:pStyle w:val="Paragraphedeliste"/>
        <w:widowControl w:val="0"/>
        <w:numPr>
          <w:ilvl w:val="1"/>
          <w:numId w:val="25"/>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Dans les cas d'urgence, lorsque le contractant ne peut pas être joint immédiatement ou, ayant été contacté, ne peut pas prendre les mesures requises, le maître d'ouvrage ou le maître d'œuvre peut faire exécuter les travaux aux frais du contractant. Le maître d'ouvrage ou le maître d'œuvre informe, aussitôt que possible, le contractant des mesures prises.</w:t>
      </w:r>
    </w:p>
    <w:p w14:paraId="7E713557" w14:textId="77777777" w:rsidR="0039212B" w:rsidRPr="000F2ED4" w:rsidRDefault="0039212B" w:rsidP="000F2ED4">
      <w:pPr>
        <w:pStyle w:val="Corpsdetexte"/>
        <w:adjustRightInd w:val="0"/>
        <w:snapToGrid w:val="0"/>
        <w:rPr>
          <w:rFonts w:cs="Arial"/>
          <w:sz w:val="18"/>
          <w:szCs w:val="18"/>
        </w:rPr>
      </w:pPr>
    </w:p>
    <w:p w14:paraId="5818512D" w14:textId="77777777" w:rsidR="0039212B" w:rsidRPr="000F2ED4" w:rsidRDefault="0039212B" w:rsidP="000F2ED4">
      <w:pPr>
        <w:pStyle w:val="Paragraphedeliste"/>
        <w:widowControl w:val="0"/>
        <w:numPr>
          <w:ilvl w:val="1"/>
          <w:numId w:val="25"/>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Lorsque les conditions particulières stipulent que les travaux d'entretien nécessités par l'usure normale sont exécutés par le contractant, le paiement de ces travaux est prélevé sur le montant provisoire. Les détériorations résultant des circonstances prévues à l'article 21 ou d'une utilisation anormale sont exclues de cette obligation, sauf si elles révèlent un vice ou une malfaçon qui justifie la demande de réparation ou de remplacement au titre de l'article</w:t>
      </w:r>
      <w:r w:rsidRPr="000F2ED4">
        <w:rPr>
          <w:rFonts w:ascii="Arial" w:hAnsi="Arial" w:cs="Arial"/>
          <w:spacing w:val="-1"/>
          <w:sz w:val="18"/>
          <w:szCs w:val="18"/>
          <w:lang w:val="fr-FR"/>
        </w:rPr>
        <w:t xml:space="preserve"> </w:t>
      </w:r>
      <w:r w:rsidRPr="000F2ED4">
        <w:rPr>
          <w:rFonts w:ascii="Arial" w:hAnsi="Arial" w:cs="Arial"/>
          <w:sz w:val="18"/>
          <w:szCs w:val="18"/>
          <w:lang w:val="fr-FR"/>
        </w:rPr>
        <w:t>61.</w:t>
      </w:r>
    </w:p>
    <w:p w14:paraId="37EF0DE1" w14:textId="77777777" w:rsidR="0039212B" w:rsidRPr="000F2ED4" w:rsidRDefault="0039212B" w:rsidP="000F2ED4">
      <w:pPr>
        <w:pStyle w:val="Corpsdetexte"/>
        <w:adjustRightInd w:val="0"/>
        <w:snapToGrid w:val="0"/>
        <w:rPr>
          <w:rFonts w:cs="Arial"/>
          <w:sz w:val="18"/>
          <w:szCs w:val="18"/>
        </w:rPr>
      </w:pPr>
    </w:p>
    <w:p w14:paraId="2F0A2D0F" w14:textId="2555CEED" w:rsidR="0039212B" w:rsidRPr="000F2ED4" w:rsidRDefault="0039212B" w:rsidP="000F2ED4">
      <w:pPr>
        <w:pStyle w:val="Paragraphedeliste"/>
        <w:widowControl w:val="0"/>
        <w:numPr>
          <w:ilvl w:val="1"/>
          <w:numId w:val="25"/>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La période de garantie est stipulée par les conditions particulières et par les spécifications techniques.</w:t>
      </w:r>
      <w:r w:rsidRPr="000F2ED4">
        <w:rPr>
          <w:rFonts w:ascii="Arial" w:hAnsi="Arial" w:cs="Arial"/>
          <w:spacing w:val="27"/>
          <w:sz w:val="18"/>
          <w:szCs w:val="18"/>
          <w:lang w:val="fr-FR"/>
        </w:rPr>
        <w:t xml:space="preserve"> </w:t>
      </w:r>
      <w:r w:rsidRPr="000F2ED4">
        <w:rPr>
          <w:rFonts w:ascii="Arial" w:hAnsi="Arial" w:cs="Arial"/>
          <w:sz w:val="18"/>
          <w:szCs w:val="18"/>
          <w:lang w:val="fr-FR"/>
        </w:rPr>
        <w:t>Si</w:t>
      </w:r>
      <w:r w:rsidRPr="000F2ED4">
        <w:rPr>
          <w:rFonts w:ascii="Arial" w:hAnsi="Arial" w:cs="Arial"/>
          <w:spacing w:val="29"/>
          <w:sz w:val="18"/>
          <w:szCs w:val="18"/>
          <w:lang w:val="fr-FR"/>
        </w:rPr>
        <w:t xml:space="preserve"> </w:t>
      </w:r>
      <w:r w:rsidRPr="000F2ED4">
        <w:rPr>
          <w:rFonts w:ascii="Arial" w:hAnsi="Arial" w:cs="Arial"/>
          <w:sz w:val="18"/>
          <w:szCs w:val="18"/>
          <w:lang w:val="fr-FR"/>
        </w:rPr>
        <w:t>la</w:t>
      </w:r>
      <w:r w:rsidRPr="000F2ED4">
        <w:rPr>
          <w:rFonts w:ascii="Arial" w:hAnsi="Arial" w:cs="Arial"/>
          <w:spacing w:val="28"/>
          <w:sz w:val="18"/>
          <w:szCs w:val="18"/>
          <w:lang w:val="fr-FR"/>
        </w:rPr>
        <w:t xml:space="preserve"> </w:t>
      </w:r>
      <w:r w:rsidRPr="000F2ED4">
        <w:rPr>
          <w:rFonts w:ascii="Arial" w:hAnsi="Arial" w:cs="Arial"/>
          <w:sz w:val="18"/>
          <w:szCs w:val="18"/>
          <w:lang w:val="fr-FR"/>
        </w:rPr>
        <w:t>durée</w:t>
      </w:r>
      <w:r w:rsidRPr="000F2ED4">
        <w:rPr>
          <w:rFonts w:ascii="Arial" w:hAnsi="Arial" w:cs="Arial"/>
          <w:spacing w:val="29"/>
          <w:sz w:val="18"/>
          <w:szCs w:val="18"/>
          <w:lang w:val="fr-FR"/>
        </w:rPr>
        <w:t xml:space="preserve"> </w:t>
      </w:r>
      <w:r w:rsidRPr="000F2ED4">
        <w:rPr>
          <w:rFonts w:ascii="Arial" w:hAnsi="Arial" w:cs="Arial"/>
          <w:sz w:val="18"/>
          <w:szCs w:val="18"/>
          <w:lang w:val="fr-FR"/>
        </w:rPr>
        <w:t>de</w:t>
      </w:r>
      <w:r w:rsidRPr="000F2ED4">
        <w:rPr>
          <w:rFonts w:ascii="Arial" w:hAnsi="Arial" w:cs="Arial"/>
          <w:spacing w:val="28"/>
          <w:sz w:val="18"/>
          <w:szCs w:val="18"/>
          <w:lang w:val="fr-FR"/>
        </w:rPr>
        <w:t xml:space="preserve"> </w:t>
      </w:r>
      <w:r w:rsidRPr="000F2ED4">
        <w:rPr>
          <w:rFonts w:ascii="Arial" w:hAnsi="Arial" w:cs="Arial"/>
          <w:sz w:val="18"/>
          <w:szCs w:val="18"/>
          <w:lang w:val="fr-FR"/>
        </w:rPr>
        <w:t>la</w:t>
      </w:r>
      <w:r w:rsidRPr="000F2ED4">
        <w:rPr>
          <w:rFonts w:ascii="Arial" w:hAnsi="Arial" w:cs="Arial"/>
          <w:spacing w:val="29"/>
          <w:sz w:val="18"/>
          <w:szCs w:val="18"/>
          <w:lang w:val="fr-FR"/>
        </w:rPr>
        <w:t xml:space="preserve"> </w:t>
      </w:r>
      <w:r w:rsidRPr="000F2ED4">
        <w:rPr>
          <w:rFonts w:ascii="Arial" w:hAnsi="Arial" w:cs="Arial"/>
          <w:sz w:val="18"/>
          <w:szCs w:val="18"/>
          <w:lang w:val="fr-FR"/>
        </w:rPr>
        <w:t>période</w:t>
      </w:r>
      <w:r w:rsidRPr="000F2ED4">
        <w:rPr>
          <w:rFonts w:ascii="Arial" w:hAnsi="Arial" w:cs="Arial"/>
          <w:spacing w:val="28"/>
          <w:sz w:val="18"/>
          <w:szCs w:val="18"/>
          <w:lang w:val="fr-FR"/>
        </w:rPr>
        <w:t xml:space="preserve"> </w:t>
      </w:r>
      <w:r w:rsidRPr="000F2ED4">
        <w:rPr>
          <w:rFonts w:ascii="Arial" w:hAnsi="Arial" w:cs="Arial"/>
          <w:sz w:val="18"/>
          <w:szCs w:val="18"/>
          <w:lang w:val="fr-FR"/>
        </w:rPr>
        <w:t>de</w:t>
      </w:r>
      <w:r w:rsidRPr="000F2ED4">
        <w:rPr>
          <w:rFonts w:ascii="Arial" w:hAnsi="Arial" w:cs="Arial"/>
          <w:spacing w:val="29"/>
          <w:sz w:val="18"/>
          <w:szCs w:val="18"/>
          <w:lang w:val="fr-FR"/>
        </w:rPr>
        <w:t xml:space="preserve"> </w:t>
      </w:r>
      <w:r w:rsidRPr="000F2ED4">
        <w:rPr>
          <w:rFonts w:ascii="Arial" w:hAnsi="Arial" w:cs="Arial"/>
          <w:sz w:val="18"/>
          <w:szCs w:val="18"/>
          <w:lang w:val="fr-FR"/>
        </w:rPr>
        <w:t>garantie</w:t>
      </w:r>
      <w:r w:rsidRPr="000F2ED4">
        <w:rPr>
          <w:rFonts w:ascii="Arial" w:hAnsi="Arial" w:cs="Arial"/>
          <w:spacing w:val="28"/>
          <w:sz w:val="18"/>
          <w:szCs w:val="18"/>
          <w:lang w:val="fr-FR"/>
        </w:rPr>
        <w:t xml:space="preserve"> </w:t>
      </w:r>
      <w:r w:rsidRPr="000F2ED4">
        <w:rPr>
          <w:rFonts w:ascii="Arial" w:hAnsi="Arial" w:cs="Arial"/>
          <w:sz w:val="18"/>
          <w:szCs w:val="18"/>
          <w:lang w:val="fr-FR"/>
        </w:rPr>
        <w:t>n'est</w:t>
      </w:r>
      <w:r w:rsidRPr="000F2ED4">
        <w:rPr>
          <w:rFonts w:ascii="Arial" w:hAnsi="Arial" w:cs="Arial"/>
          <w:spacing w:val="29"/>
          <w:sz w:val="18"/>
          <w:szCs w:val="18"/>
          <w:lang w:val="fr-FR"/>
        </w:rPr>
        <w:t xml:space="preserve"> </w:t>
      </w:r>
      <w:r w:rsidRPr="000F2ED4">
        <w:rPr>
          <w:rFonts w:ascii="Arial" w:hAnsi="Arial" w:cs="Arial"/>
          <w:sz w:val="18"/>
          <w:szCs w:val="18"/>
          <w:lang w:val="fr-FR"/>
        </w:rPr>
        <w:t>pas</w:t>
      </w:r>
      <w:r w:rsidRPr="000F2ED4">
        <w:rPr>
          <w:rFonts w:ascii="Arial" w:hAnsi="Arial" w:cs="Arial"/>
          <w:spacing w:val="28"/>
          <w:sz w:val="18"/>
          <w:szCs w:val="18"/>
          <w:lang w:val="fr-FR"/>
        </w:rPr>
        <w:t xml:space="preserve"> </w:t>
      </w:r>
      <w:r w:rsidRPr="000F2ED4">
        <w:rPr>
          <w:rFonts w:ascii="Arial" w:hAnsi="Arial" w:cs="Arial"/>
          <w:sz w:val="18"/>
          <w:szCs w:val="18"/>
          <w:lang w:val="fr-FR"/>
        </w:rPr>
        <w:t>spécifiée,</w:t>
      </w:r>
      <w:r w:rsidRPr="000F2ED4">
        <w:rPr>
          <w:rFonts w:ascii="Arial" w:hAnsi="Arial" w:cs="Arial"/>
          <w:spacing w:val="28"/>
          <w:sz w:val="18"/>
          <w:szCs w:val="18"/>
          <w:lang w:val="fr-FR"/>
        </w:rPr>
        <w:t xml:space="preserve"> </w:t>
      </w:r>
      <w:r w:rsidRPr="000F2ED4">
        <w:rPr>
          <w:rFonts w:ascii="Arial" w:hAnsi="Arial" w:cs="Arial"/>
          <w:sz w:val="18"/>
          <w:szCs w:val="18"/>
          <w:lang w:val="fr-FR"/>
        </w:rPr>
        <w:t>elle</w:t>
      </w:r>
      <w:r w:rsidRPr="000F2ED4">
        <w:rPr>
          <w:rFonts w:ascii="Arial" w:hAnsi="Arial" w:cs="Arial"/>
          <w:spacing w:val="29"/>
          <w:sz w:val="18"/>
          <w:szCs w:val="18"/>
          <w:lang w:val="fr-FR"/>
        </w:rPr>
        <w:t xml:space="preserve"> </w:t>
      </w:r>
      <w:r w:rsidRPr="000F2ED4">
        <w:rPr>
          <w:rFonts w:ascii="Arial" w:hAnsi="Arial" w:cs="Arial"/>
          <w:sz w:val="18"/>
          <w:szCs w:val="18"/>
          <w:lang w:val="fr-FR"/>
        </w:rPr>
        <w:t>porte</w:t>
      </w:r>
      <w:r w:rsidRPr="000F2ED4">
        <w:rPr>
          <w:rFonts w:ascii="Arial" w:hAnsi="Arial" w:cs="Arial"/>
          <w:spacing w:val="28"/>
          <w:sz w:val="18"/>
          <w:szCs w:val="18"/>
          <w:lang w:val="fr-FR"/>
        </w:rPr>
        <w:t xml:space="preserve"> </w:t>
      </w:r>
      <w:r w:rsidRPr="000F2ED4">
        <w:rPr>
          <w:rFonts w:ascii="Arial" w:hAnsi="Arial" w:cs="Arial"/>
          <w:sz w:val="18"/>
          <w:szCs w:val="18"/>
          <w:lang w:val="fr-FR"/>
        </w:rPr>
        <w:t>sur</w:t>
      </w:r>
      <w:r w:rsidRPr="000F2ED4">
        <w:rPr>
          <w:rFonts w:ascii="Arial" w:hAnsi="Arial" w:cs="Arial"/>
          <w:spacing w:val="30"/>
          <w:sz w:val="18"/>
          <w:szCs w:val="18"/>
          <w:lang w:val="fr-FR"/>
        </w:rPr>
        <w:t xml:space="preserve"> </w:t>
      </w:r>
      <w:r w:rsidRPr="000F2ED4">
        <w:rPr>
          <w:rFonts w:ascii="Arial" w:hAnsi="Arial" w:cs="Arial"/>
          <w:sz w:val="18"/>
          <w:szCs w:val="18"/>
          <w:lang w:val="fr-FR"/>
        </w:rPr>
        <w:t>365</w:t>
      </w:r>
      <w:r w:rsidR="000D3256" w:rsidRPr="000F2ED4">
        <w:rPr>
          <w:rFonts w:ascii="Arial" w:hAnsi="Arial" w:cs="Arial"/>
          <w:sz w:val="18"/>
          <w:szCs w:val="18"/>
          <w:lang w:val="fr-FR"/>
        </w:rPr>
        <w:t xml:space="preserve"> </w:t>
      </w:r>
      <w:r w:rsidRPr="000F2ED4">
        <w:rPr>
          <w:rFonts w:ascii="Arial" w:hAnsi="Arial" w:cs="Arial"/>
          <w:sz w:val="18"/>
          <w:szCs w:val="18"/>
          <w:lang w:val="fr-FR"/>
        </w:rPr>
        <w:t>jours. La période de garantie commence à la date de la réception provisoire et peut recommencer en application de l’article 61, paragraphe 2.</w:t>
      </w:r>
    </w:p>
    <w:p w14:paraId="346F71B1" w14:textId="77777777" w:rsidR="0039212B" w:rsidRPr="000F2ED4" w:rsidRDefault="0039212B" w:rsidP="000F2ED4">
      <w:pPr>
        <w:pStyle w:val="Corpsdetexte"/>
        <w:adjustRightInd w:val="0"/>
        <w:snapToGrid w:val="0"/>
        <w:rPr>
          <w:rFonts w:cs="Arial"/>
          <w:sz w:val="18"/>
          <w:szCs w:val="18"/>
        </w:rPr>
      </w:pPr>
    </w:p>
    <w:p w14:paraId="32695397" w14:textId="0447D60D" w:rsidR="0039212B" w:rsidRPr="000F2ED4" w:rsidRDefault="0039212B" w:rsidP="000F2ED4">
      <w:pPr>
        <w:pStyle w:val="Paragraphedeliste"/>
        <w:widowControl w:val="0"/>
        <w:numPr>
          <w:ilvl w:val="1"/>
          <w:numId w:val="25"/>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Après la réception provisoire, et sans préjudice de l'obligation d'entretien énoncée à l'article 61, le contractant n'est plus responsable des risques auxquels peuvent être exposés les ouvrages et qui résultent de causes qui ne lui sont pas imputables. Toutefois, il demeure responsable, à partir de la date de la réception provisoire, de la solidité des ouvrages, telle que prescrite par le droit du pays où les travaux sont</w:t>
      </w:r>
      <w:r w:rsidRPr="000F2ED4">
        <w:rPr>
          <w:rFonts w:ascii="Arial" w:hAnsi="Arial" w:cs="Arial"/>
          <w:spacing w:val="-16"/>
          <w:sz w:val="18"/>
          <w:szCs w:val="18"/>
          <w:lang w:val="fr-FR"/>
        </w:rPr>
        <w:t xml:space="preserve"> </w:t>
      </w:r>
      <w:r w:rsidRPr="000F2ED4">
        <w:rPr>
          <w:rFonts w:ascii="Arial" w:hAnsi="Arial" w:cs="Arial"/>
          <w:sz w:val="18"/>
          <w:szCs w:val="18"/>
          <w:lang w:val="fr-FR"/>
        </w:rPr>
        <w:t>effectués.</w:t>
      </w:r>
    </w:p>
    <w:p w14:paraId="0DB89BDA" w14:textId="77777777" w:rsidR="0039212B" w:rsidRPr="000F2ED4" w:rsidRDefault="0039212B" w:rsidP="000F2ED4">
      <w:pPr>
        <w:pStyle w:val="Corpsdetexte"/>
        <w:adjustRightInd w:val="0"/>
        <w:snapToGrid w:val="0"/>
        <w:rPr>
          <w:rFonts w:cs="Arial"/>
          <w:sz w:val="18"/>
          <w:szCs w:val="18"/>
        </w:rPr>
      </w:pPr>
    </w:p>
    <w:p w14:paraId="7E3FC56B" w14:textId="77777777" w:rsidR="0039212B" w:rsidRPr="000F2ED4" w:rsidRDefault="0039212B" w:rsidP="000F2ED4">
      <w:pPr>
        <w:pStyle w:val="Titre2"/>
        <w:tabs>
          <w:tab w:val="left" w:pos="1736"/>
        </w:tabs>
        <w:adjustRightInd w:val="0"/>
        <w:snapToGrid w:val="0"/>
        <w:rPr>
          <w:rFonts w:cs="Arial"/>
          <w:sz w:val="18"/>
          <w:szCs w:val="18"/>
        </w:rPr>
      </w:pPr>
      <w:r w:rsidRPr="000F2ED4">
        <w:rPr>
          <w:rFonts w:cs="Arial"/>
          <w:sz w:val="18"/>
          <w:szCs w:val="18"/>
        </w:rPr>
        <w:t>Article</w:t>
      </w:r>
      <w:r w:rsidRPr="000F2ED4">
        <w:rPr>
          <w:rFonts w:cs="Arial"/>
          <w:spacing w:val="-2"/>
          <w:sz w:val="18"/>
          <w:szCs w:val="18"/>
        </w:rPr>
        <w:t xml:space="preserve"> </w:t>
      </w:r>
      <w:r w:rsidRPr="000F2ED4">
        <w:rPr>
          <w:rFonts w:cs="Arial"/>
          <w:sz w:val="18"/>
          <w:szCs w:val="18"/>
        </w:rPr>
        <w:t>62 -</w:t>
      </w:r>
      <w:r w:rsidRPr="000F2ED4">
        <w:rPr>
          <w:rFonts w:cs="Arial"/>
          <w:sz w:val="18"/>
          <w:szCs w:val="18"/>
        </w:rPr>
        <w:tab/>
      </w:r>
      <w:bookmarkStart w:id="108" w:name="_bookmark68"/>
      <w:bookmarkEnd w:id="108"/>
      <w:r w:rsidRPr="000F2ED4">
        <w:rPr>
          <w:rFonts w:cs="Arial"/>
          <w:sz w:val="18"/>
          <w:szCs w:val="18"/>
        </w:rPr>
        <w:t>Réception définitive</w:t>
      </w:r>
    </w:p>
    <w:p w14:paraId="6F85A828" w14:textId="77777777" w:rsidR="0039212B" w:rsidRPr="000F2ED4" w:rsidRDefault="0039212B" w:rsidP="000F2ED4">
      <w:pPr>
        <w:pStyle w:val="Corpsdetexte"/>
        <w:adjustRightInd w:val="0"/>
        <w:snapToGrid w:val="0"/>
        <w:rPr>
          <w:rFonts w:cs="Arial"/>
          <w:b/>
          <w:sz w:val="18"/>
          <w:szCs w:val="18"/>
        </w:rPr>
      </w:pPr>
    </w:p>
    <w:p w14:paraId="75910455" w14:textId="77777777" w:rsidR="0039212B" w:rsidRPr="000F2ED4" w:rsidRDefault="0039212B" w:rsidP="000F2ED4">
      <w:pPr>
        <w:pStyle w:val="Paragraphedeliste"/>
        <w:widowControl w:val="0"/>
        <w:numPr>
          <w:ilvl w:val="1"/>
          <w:numId w:val="24"/>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 xml:space="preserve">À l'expiration de la période de garantie ou, lorsqu'il y a plusieurs périodes de garantie, à l'expiration </w:t>
      </w:r>
      <w:r w:rsidRPr="000F2ED4">
        <w:rPr>
          <w:rFonts w:ascii="Arial" w:hAnsi="Arial" w:cs="Arial"/>
          <w:sz w:val="18"/>
          <w:szCs w:val="18"/>
          <w:lang w:val="fr-FR"/>
        </w:rPr>
        <w:lastRenderedPageBreak/>
        <w:t>de la dernière, et lorsque tous les vices ou dommages ont été rectifiés, le maître d'œuvre délivre au contractant un certificat de réception définitive, avec copie au maître d'ouvrage, indiquant la date à laquelle le contractant s'est acquitté de ses obligations contractuelles d'une manière jugée satisfaisante par le maître d'œuvre. Le certificat de réception définitive est délivré par le maître d'œuvre dans les 30 jours qui suivent l'expiration de la période susmentionnée ou dès que les travaux ordonnés en application de l'article 61 ont été achevés d'une manière jugée satisfaisante par le maître d'œuvre.</w:t>
      </w:r>
    </w:p>
    <w:p w14:paraId="5760302E" w14:textId="77777777" w:rsidR="0039212B" w:rsidRPr="000F2ED4" w:rsidRDefault="0039212B" w:rsidP="000F2ED4">
      <w:pPr>
        <w:pStyle w:val="Corpsdetexte"/>
        <w:adjustRightInd w:val="0"/>
        <w:snapToGrid w:val="0"/>
        <w:rPr>
          <w:rFonts w:cs="Arial"/>
          <w:sz w:val="18"/>
          <w:szCs w:val="18"/>
        </w:rPr>
      </w:pPr>
    </w:p>
    <w:p w14:paraId="202545EE" w14:textId="77777777" w:rsidR="0039212B" w:rsidRPr="000F2ED4" w:rsidRDefault="0039212B" w:rsidP="000F2ED4">
      <w:pPr>
        <w:pStyle w:val="Paragraphedeliste"/>
        <w:widowControl w:val="0"/>
        <w:numPr>
          <w:ilvl w:val="1"/>
          <w:numId w:val="24"/>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Les travaux ne sont pas considérés comme achevés tant que le certificat de réception définitive n'a pas été signé par le maître d'œuvre et transmis au maître d'ouvrage, avec copie au</w:t>
      </w:r>
      <w:r w:rsidRPr="000F2ED4">
        <w:rPr>
          <w:rFonts w:ascii="Arial" w:hAnsi="Arial" w:cs="Arial"/>
          <w:spacing w:val="-3"/>
          <w:sz w:val="18"/>
          <w:szCs w:val="18"/>
          <w:lang w:val="fr-FR"/>
        </w:rPr>
        <w:t xml:space="preserve"> </w:t>
      </w:r>
      <w:r w:rsidRPr="000F2ED4">
        <w:rPr>
          <w:rFonts w:ascii="Arial" w:hAnsi="Arial" w:cs="Arial"/>
          <w:sz w:val="18"/>
          <w:szCs w:val="18"/>
          <w:lang w:val="fr-FR"/>
        </w:rPr>
        <w:t>contractant.</w:t>
      </w:r>
    </w:p>
    <w:p w14:paraId="50F8808B" w14:textId="77777777" w:rsidR="0039212B" w:rsidRPr="000F2ED4" w:rsidRDefault="0039212B" w:rsidP="000F2ED4">
      <w:pPr>
        <w:pStyle w:val="Corpsdetexte"/>
        <w:adjustRightInd w:val="0"/>
        <w:snapToGrid w:val="0"/>
        <w:rPr>
          <w:rFonts w:cs="Arial"/>
          <w:sz w:val="18"/>
          <w:szCs w:val="18"/>
        </w:rPr>
      </w:pPr>
    </w:p>
    <w:p w14:paraId="68684077" w14:textId="77777777" w:rsidR="0039212B" w:rsidRPr="000F2ED4" w:rsidRDefault="0039212B" w:rsidP="000F2ED4">
      <w:pPr>
        <w:pStyle w:val="Paragraphedeliste"/>
        <w:widowControl w:val="0"/>
        <w:numPr>
          <w:ilvl w:val="1"/>
          <w:numId w:val="24"/>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Nonobstant la délivrance du certificat de réception définitive, le contractant et le maître d'ouvrage demeurent tenus de s'acquitter de toute obligation qui a été contractée au titre du marché avant l'établissement du certificat de réception définitive et qui n'a pas encore été remplie au moment de la délivrance dudit certificat. La nature et la portée de toute obligation de ce type seront déterminées par référence aux stipulations du</w:t>
      </w:r>
      <w:r w:rsidRPr="000F2ED4">
        <w:rPr>
          <w:rFonts w:ascii="Arial" w:hAnsi="Arial" w:cs="Arial"/>
          <w:spacing w:val="-18"/>
          <w:sz w:val="18"/>
          <w:szCs w:val="18"/>
          <w:lang w:val="fr-FR"/>
        </w:rPr>
        <w:t xml:space="preserve"> </w:t>
      </w:r>
      <w:r w:rsidRPr="000F2ED4">
        <w:rPr>
          <w:rFonts w:ascii="Arial" w:hAnsi="Arial" w:cs="Arial"/>
          <w:sz w:val="18"/>
          <w:szCs w:val="18"/>
          <w:lang w:val="fr-FR"/>
        </w:rPr>
        <w:t>marché.</w:t>
      </w:r>
    </w:p>
    <w:p w14:paraId="027E0B9F" w14:textId="77777777" w:rsidR="0039212B" w:rsidRPr="000F2ED4" w:rsidRDefault="0039212B" w:rsidP="000F2ED4">
      <w:pPr>
        <w:pStyle w:val="Corpsdetexte"/>
        <w:adjustRightInd w:val="0"/>
        <w:snapToGrid w:val="0"/>
        <w:rPr>
          <w:rFonts w:cs="Arial"/>
          <w:sz w:val="18"/>
          <w:szCs w:val="18"/>
        </w:rPr>
      </w:pPr>
    </w:p>
    <w:p w14:paraId="389085F0" w14:textId="77777777" w:rsidR="0039212B" w:rsidRPr="000F2ED4" w:rsidRDefault="0039212B" w:rsidP="000F2ED4">
      <w:pPr>
        <w:pStyle w:val="Corpsdetexte"/>
        <w:adjustRightInd w:val="0"/>
        <w:snapToGrid w:val="0"/>
        <w:rPr>
          <w:rFonts w:cs="Arial"/>
          <w:sz w:val="18"/>
          <w:szCs w:val="18"/>
        </w:rPr>
      </w:pPr>
    </w:p>
    <w:p w14:paraId="1B6F245B" w14:textId="77777777" w:rsidR="0039212B" w:rsidRPr="000F2ED4" w:rsidRDefault="0039212B" w:rsidP="000F2ED4">
      <w:pPr>
        <w:pStyle w:val="Titre1"/>
        <w:adjustRightInd w:val="0"/>
        <w:snapToGrid w:val="0"/>
        <w:jc w:val="both"/>
        <w:rPr>
          <w:rFonts w:cs="Arial"/>
          <w:color w:val="auto"/>
          <w:sz w:val="18"/>
          <w:szCs w:val="18"/>
        </w:rPr>
      </w:pPr>
      <w:bookmarkStart w:id="109" w:name="_bookmark69"/>
      <w:bookmarkEnd w:id="109"/>
      <w:r w:rsidRPr="000F2ED4">
        <w:rPr>
          <w:rFonts w:cs="Arial"/>
          <w:color w:val="auto"/>
          <w:sz w:val="18"/>
          <w:szCs w:val="18"/>
        </w:rPr>
        <w:t>DÉFAUT D'EXÉCUTION ET RÉSILIATION</w:t>
      </w:r>
    </w:p>
    <w:p w14:paraId="11D26B36" w14:textId="77777777" w:rsidR="0039212B" w:rsidRPr="000F2ED4" w:rsidRDefault="0039212B" w:rsidP="000F2ED4">
      <w:pPr>
        <w:pStyle w:val="Corpsdetexte"/>
        <w:adjustRightInd w:val="0"/>
        <w:snapToGrid w:val="0"/>
        <w:rPr>
          <w:rFonts w:cs="Arial"/>
          <w:b/>
          <w:sz w:val="18"/>
          <w:szCs w:val="18"/>
        </w:rPr>
      </w:pPr>
    </w:p>
    <w:p w14:paraId="5067BA47" w14:textId="77777777" w:rsidR="0039212B" w:rsidRPr="000F2ED4" w:rsidRDefault="0039212B" w:rsidP="000F2ED4">
      <w:pPr>
        <w:pStyle w:val="Titre2"/>
        <w:tabs>
          <w:tab w:val="left" w:pos="1676"/>
        </w:tabs>
        <w:adjustRightInd w:val="0"/>
        <w:snapToGrid w:val="0"/>
        <w:rPr>
          <w:rFonts w:cs="Arial"/>
          <w:sz w:val="18"/>
          <w:szCs w:val="18"/>
        </w:rPr>
      </w:pPr>
      <w:bookmarkStart w:id="110" w:name="_bookmark70"/>
      <w:bookmarkEnd w:id="110"/>
      <w:r w:rsidRPr="000F2ED4">
        <w:rPr>
          <w:rFonts w:cs="Arial"/>
          <w:sz w:val="18"/>
          <w:szCs w:val="18"/>
        </w:rPr>
        <w:t>Article</w:t>
      </w:r>
      <w:r w:rsidRPr="000F2ED4">
        <w:rPr>
          <w:rFonts w:cs="Arial"/>
          <w:spacing w:val="-2"/>
          <w:sz w:val="18"/>
          <w:szCs w:val="18"/>
        </w:rPr>
        <w:t xml:space="preserve"> </w:t>
      </w:r>
      <w:r w:rsidRPr="000F2ED4">
        <w:rPr>
          <w:rFonts w:cs="Arial"/>
          <w:sz w:val="18"/>
          <w:szCs w:val="18"/>
        </w:rPr>
        <w:t>63 -</w:t>
      </w:r>
      <w:r w:rsidRPr="000F2ED4">
        <w:rPr>
          <w:rFonts w:cs="Arial"/>
          <w:sz w:val="18"/>
          <w:szCs w:val="18"/>
        </w:rPr>
        <w:tab/>
        <w:t>Défaut d'exécution</w:t>
      </w:r>
    </w:p>
    <w:p w14:paraId="36621075" w14:textId="77777777" w:rsidR="0039212B" w:rsidRPr="000F2ED4" w:rsidRDefault="0039212B" w:rsidP="000F2ED4">
      <w:pPr>
        <w:pStyle w:val="Corpsdetexte"/>
        <w:adjustRightInd w:val="0"/>
        <w:snapToGrid w:val="0"/>
        <w:rPr>
          <w:rFonts w:cs="Arial"/>
          <w:b/>
          <w:sz w:val="18"/>
          <w:szCs w:val="18"/>
        </w:rPr>
      </w:pPr>
    </w:p>
    <w:p w14:paraId="6B1E2A19" w14:textId="77777777" w:rsidR="0039212B" w:rsidRPr="000F2ED4" w:rsidRDefault="0039212B" w:rsidP="000F2ED4">
      <w:pPr>
        <w:pStyle w:val="Paragraphedeliste"/>
        <w:widowControl w:val="0"/>
        <w:numPr>
          <w:ilvl w:val="1"/>
          <w:numId w:val="23"/>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Chacune des parties est en défaut d’exécution du marché lorsqu’elle ne remplit pas ses obligations conformément aux dispositions du</w:t>
      </w:r>
      <w:r w:rsidRPr="000F2ED4">
        <w:rPr>
          <w:rFonts w:ascii="Arial" w:hAnsi="Arial" w:cs="Arial"/>
          <w:spacing w:val="-1"/>
          <w:sz w:val="18"/>
          <w:szCs w:val="18"/>
          <w:lang w:val="fr-FR"/>
        </w:rPr>
        <w:t xml:space="preserve"> </w:t>
      </w:r>
      <w:r w:rsidRPr="000F2ED4">
        <w:rPr>
          <w:rFonts w:ascii="Arial" w:hAnsi="Arial" w:cs="Arial"/>
          <w:sz w:val="18"/>
          <w:szCs w:val="18"/>
          <w:lang w:val="fr-FR"/>
        </w:rPr>
        <w:t>marché.</w:t>
      </w:r>
    </w:p>
    <w:p w14:paraId="7F41F9DD" w14:textId="77777777" w:rsidR="0039212B" w:rsidRPr="000F2ED4" w:rsidRDefault="0039212B" w:rsidP="000F2ED4">
      <w:pPr>
        <w:pStyle w:val="Corpsdetexte"/>
        <w:adjustRightInd w:val="0"/>
        <w:snapToGrid w:val="0"/>
        <w:rPr>
          <w:rFonts w:cs="Arial"/>
          <w:sz w:val="18"/>
          <w:szCs w:val="18"/>
        </w:rPr>
      </w:pPr>
    </w:p>
    <w:p w14:paraId="211B8BFF" w14:textId="77777777" w:rsidR="0039212B" w:rsidRPr="000F2ED4" w:rsidRDefault="0039212B" w:rsidP="000F2ED4">
      <w:pPr>
        <w:pStyle w:val="Paragraphedeliste"/>
        <w:widowControl w:val="0"/>
        <w:numPr>
          <w:ilvl w:val="1"/>
          <w:numId w:val="23"/>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En cas de défaut d'exécution, la partie lésée par le défaut d'exécution a le droit de recourir aux mesures</w:t>
      </w:r>
      <w:r w:rsidRPr="000F2ED4">
        <w:rPr>
          <w:rFonts w:ascii="Arial" w:hAnsi="Arial" w:cs="Arial"/>
          <w:spacing w:val="-3"/>
          <w:sz w:val="18"/>
          <w:szCs w:val="18"/>
          <w:lang w:val="fr-FR"/>
        </w:rPr>
        <w:t xml:space="preserve"> </w:t>
      </w:r>
      <w:r w:rsidRPr="000F2ED4">
        <w:rPr>
          <w:rFonts w:ascii="Arial" w:hAnsi="Arial" w:cs="Arial"/>
          <w:sz w:val="18"/>
          <w:szCs w:val="18"/>
          <w:lang w:val="fr-FR"/>
        </w:rPr>
        <w:t>suivantes:</w:t>
      </w:r>
    </w:p>
    <w:p w14:paraId="38D68117" w14:textId="77777777" w:rsidR="0039212B" w:rsidRPr="000F2ED4" w:rsidRDefault="0039212B" w:rsidP="000F2ED4">
      <w:pPr>
        <w:pStyle w:val="Corpsdetexte"/>
        <w:adjustRightInd w:val="0"/>
        <w:snapToGrid w:val="0"/>
        <w:rPr>
          <w:rFonts w:cs="Arial"/>
          <w:sz w:val="18"/>
          <w:szCs w:val="18"/>
        </w:rPr>
      </w:pPr>
    </w:p>
    <w:p w14:paraId="182325D3" w14:textId="77777777" w:rsidR="0039212B" w:rsidRPr="000F2ED4" w:rsidRDefault="0039212B" w:rsidP="000F2ED4">
      <w:pPr>
        <w:pStyle w:val="Paragraphedeliste"/>
        <w:widowControl w:val="0"/>
        <w:numPr>
          <w:ilvl w:val="2"/>
          <w:numId w:val="23"/>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demande d'une indemnisation</w:t>
      </w:r>
      <w:r w:rsidRPr="000F2ED4">
        <w:rPr>
          <w:rFonts w:ascii="Arial" w:hAnsi="Arial" w:cs="Arial"/>
          <w:spacing w:val="-1"/>
          <w:sz w:val="18"/>
          <w:szCs w:val="18"/>
          <w:lang w:val="fr-FR"/>
        </w:rPr>
        <w:t xml:space="preserve"> </w:t>
      </w:r>
      <w:r w:rsidRPr="000F2ED4">
        <w:rPr>
          <w:rFonts w:ascii="Arial" w:hAnsi="Arial" w:cs="Arial"/>
          <w:sz w:val="18"/>
          <w:szCs w:val="18"/>
          <w:lang w:val="fr-FR"/>
        </w:rPr>
        <w:t>et/ou</w:t>
      </w:r>
    </w:p>
    <w:p w14:paraId="176EDAA9" w14:textId="77777777" w:rsidR="0039212B" w:rsidRPr="000F2ED4" w:rsidRDefault="0039212B" w:rsidP="000F2ED4">
      <w:pPr>
        <w:pStyle w:val="Corpsdetexte"/>
        <w:adjustRightInd w:val="0"/>
        <w:snapToGrid w:val="0"/>
        <w:rPr>
          <w:rFonts w:cs="Arial"/>
          <w:sz w:val="18"/>
          <w:szCs w:val="18"/>
        </w:rPr>
      </w:pPr>
    </w:p>
    <w:p w14:paraId="12C7320E" w14:textId="77777777" w:rsidR="0039212B" w:rsidRPr="000F2ED4" w:rsidRDefault="0039212B" w:rsidP="000F2ED4">
      <w:pPr>
        <w:pStyle w:val="Paragraphedeliste"/>
        <w:widowControl w:val="0"/>
        <w:numPr>
          <w:ilvl w:val="2"/>
          <w:numId w:val="23"/>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résiliation du</w:t>
      </w:r>
      <w:r w:rsidRPr="000F2ED4">
        <w:rPr>
          <w:rFonts w:ascii="Arial" w:hAnsi="Arial" w:cs="Arial"/>
          <w:spacing w:val="-4"/>
          <w:sz w:val="18"/>
          <w:szCs w:val="18"/>
          <w:lang w:val="fr-FR"/>
        </w:rPr>
        <w:t xml:space="preserve"> </w:t>
      </w:r>
      <w:r w:rsidRPr="000F2ED4">
        <w:rPr>
          <w:rFonts w:ascii="Arial" w:hAnsi="Arial" w:cs="Arial"/>
          <w:sz w:val="18"/>
          <w:szCs w:val="18"/>
          <w:lang w:val="fr-FR"/>
        </w:rPr>
        <w:t>marché.</w:t>
      </w:r>
    </w:p>
    <w:p w14:paraId="7ED80073" w14:textId="77777777" w:rsidR="0039212B" w:rsidRPr="000F2ED4" w:rsidRDefault="0039212B" w:rsidP="000F2ED4">
      <w:pPr>
        <w:pStyle w:val="Corpsdetexte"/>
        <w:adjustRightInd w:val="0"/>
        <w:snapToGrid w:val="0"/>
        <w:rPr>
          <w:rFonts w:cs="Arial"/>
          <w:sz w:val="18"/>
          <w:szCs w:val="18"/>
        </w:rPr>
      </w:pPr>
    </w:p>
    <w:p w14:paraId="3F9632EA" w14:textId="77777777" w:rsidR="0039212B" w:rsidRPr="000F2ED4" w:rsidRDefault="0039212B" w:rsidP="000F2ED4">
      <w:pPr>
        <w:pStyle w:val="Paragraphedeliste"/>
        <w:widowControl w:val="0"/>
        <w:numPr>
          <w:ilvl w:val="1"/>
          <w:numId w:val="23"/>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L'indemnisation peut prendre la</w:t>
      </w:r>
      <w:r w:rsidRPr="000F2ED4">
        <w:rPr>
          <w:rFonts w:ascii="Arial" w:hAnsi="Arial" w:cs="Arial"/>
          <w:spacing w:val="-3"/>
          <w:sz w:val="18"/>
          <w:szCs w:val="18"/>
          <w:lang w:val="fr-FR"/>
        </w:rPr>
        <w:t xml:space="preserve"> </w:t>
      </w:r>
      <w:r w:rsidRPr="000F2ED4">
        <w:rPr>
          <w:rFonts w:ascii="Arial" w:hAnsi="Arial" w:cs="Arial"/>
          <w:sz w:val="18"/>
          <w:szCs w:val="18"/>
          <w:lang w:val="fr-FR"/>
        </w:rPr>
        <w:t>forme:</w:t>
      </w:r>
    </w:p>
    <w:p w14:paraId="002C0DA8" w14:textId="77777777" w:rsidR="0039212B" w:rsidRPr="000F2ED4" w:rsidRDefault="0039212B" w:rsidP="000F2ED4">
      <w:pPr>
        <w:pStyle w:val="Corpsdetexte"/>
        <w:adjustRightInd w:val="0"/>
        <w:snapToGrid w:val="0"/>
        <w:rPr>
          <w:rFonts w:cs="Arial"/>
          <w:sz w:val="18"/>
          <w:szCs w:val="18"/>
        </w:rPr>
      </w:pPr>
    </w:p>
    <w:p w14:paraId="3514A6EC" w14:textId="77777777" w:rsidR="0039212B" w:rsidRPr="000F2ED4" w:rsidRDefault="0039212B" w:rsidP="000F2ED4">
      <w:pPr>
        <w:pStyle w:val="Paragraphedeliste"/>
        <w:widowControl w:val="0"/>
        <w:numPr>
          <w:ilvl w:val="2"/>
          <w:numId w:val="23"/>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de dommages-intérêts</w:t>
      </w:r>
      <w:r w:rsidRPr="000F2ED4">
        <w:rPr>
          <w:rFonts w:ascii="Arial" w:hAnsi="Arial" w:cs="Arial"/>
          <w:spacing w:val="-1"/>
          <w:sz w:val="18"/>
          <w:szCs w:val="18"/>
          <w:lang w:val="fr-FR"/>
        </w:rPr>
        <w:t xml:space="preserve"> </w:t>
      </w:r>
      <w:r w:rsidRPr="000F2ED4">
        <w:rPr>
          <w:rFonts w:ascii="Arial" w:hAnsi="Arial" w:cs="Arial"/>
          <w:sz w:val="18"/>
          <w:szCs w:val="18"/>
          <w:lang w:val="fr-FR"/>
        </w:rPr>
        <w:t>ou</w:t>
      </w:r>
    </w:p>
    <w:p w14:paraId="659026C2" w14:textId="77777777" w:rsidR="0039212B" w:rsidRPr="000F2ED4" w:rsidRDefault="0039212B" w:rsidP="000F2ED4">
      <w:pPr>
        <w:pStyle w:val="Paragraphedeliste"/>
        <w:widowControl w:val="0"/>
        <w:numPr>
          <w:ilvl w:val="2"/>
          <w:numId w:val="23"/>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d'une indemnité</w:t>
      </w:r>
      <w:r w:rsidRPr="000F2ED4">
        <w:rPr>
          <w:rFonts w:ascii="Arial" w:hAnsi="Arial" w:cs="Arial"/>
          <w:spacing w:val="-1"/>
          <w:sz w:val="18"/>
          <w:szCs w:val="18"/>
          <w:lang w:val="fr-FR"/>
        </w:rPr>
        <w:t xml:space="preserve"> </w:t>
      </w:r>
      <w:r w:rsidRPr="000F2ED4">
        <w:rPr>
          <w:rFonts w:ascii="Arial" w:hAnsi="Arial" w:cs="Arial"/>
          <w:sz w:val="18"/>
          <w:szCs w:val="18"/>
          <w:lang w:val="fr-FR"/>
        </w:rPr>
        <w:t>forfaitaire.</w:t>
      </w:r>
    </w:p>
    <w:p w14:paraId="662BC69A" w14:textId="77777777" w:rsidR="0039212B" w:rsidRPr="000F2ED4" w:rsidRDefault="0039212B" w:rsidP="000F2ED4">
      <w:pPr>
        <w:pStyle w:val="Corpsdetexte"/>
        <w:adjustRightInd w:val="0"/>
        <w:snapToGrid w:val="0"/>
        <w:rPr>
          <w:rFonts w:cs="Arial"/>
          <w:sz w:val="18"/>
          <w:szCs w:val="18"/>
        </w:rPr>
      </w:pPr>
    </w:p>
    <w:p w14:paraId="386EF1E4" w14:textId="77777777" w:rsidR="0039212B" w:rsidRPr="000F2ED4" w:rsidRDefault="0039212B" w:rsidP="000F2ED4">
      <w:pPr>
        <w:pStyle w:val="Paragraphedeliste"/>
        <w:widowControl w:val="0"/>
        <w:numPr>
          <w:ilvl w:val="1"/>
          <w:numId w:val="23"/>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Si le contractant n’exécute pas une de ses obligations conformément aux dispositions du marché, le maître d'ouvrage dispose également, sans préjudice de son droit au titre de l’article 63, paragraphe 2, des recours</w:t>
      </w:r>
      <w:r w:rsidRPr="000F2ED4">
        <w:rPr>
          <w:rFonts w:ascii="Arial" w:hAnsi="Arial" w:cs="Arial"/>
          <w:spacing w:val="-5"/>
          <w:sz w:val="18"/>
          <w:szCs w:val="18"/>
          <w:lang w:val="fr-FR"/>
        </w:rPr>
        <w:t xml:space="preserve"> </w:t>
      </w:r>
      <w:r w:rsidRPr="000F2ED4">
        <w:rPr>
          <w:rFonts w:ascii="Arial" w:hAnsi="Arial" w:cs="Arial"/>
          <w:sz w:val="18"/>
          <w:szCs w:val="18"/>
          <w:lang w:val="fr-FR"/>
        </w:rPr>
        <w:t>suivants:</w:t>
      </w:r>
    </w:p>
    <w:p w14:paraId="1342798B" w14:textId="77777777" w:rsidR="0039212B" w:rsidRPr="000F2ED4" w:rsidRDefault="0039212B" w:rsidP="000F2ED4">
      <w:pPr>
        <w:pStyle w:val="Corpsdetexte"/>
        <w:adjustRightInd w:val="0"/>
        <w:snapToGrid w:val="0"/>
        <w:rPr>
          <w:rFonts w:cs="Arial"/>
          <w:sz w:val="18"/>
          <w:szCs w:val="18"/>
        </w:rPr>
      </w:pPr>
    </w:p>
    <w:p w14:paraId="783D886F" w14:textId="77777777" w:rsidR="0039212B" w:rsidRPr="000F2ED4" w:rsidRDefault="0039212B" w:rsidP="000F2ED4">
      <w:pPr>
        <w:pStyle w:val="Paragraphedeliste"/>
        <w:widowControl w:val="0"/>
        <w:numPr>
          <w:ilvl w:val="2"/>
          <w:numId w:val="23"/>
        </w:numPr>
        <w:tabs>
          <w:tab w:val="left" w:pos="2024"/>
          <w:tab w:val="left" w:pos="2025"/>
        </w:tabs>
        <w:autoSpaceDE w:val="0"/>
        <w:autoSpaceDN w:val="0"/>
        <w:adjustRightInd w:val="0"/>
        <w:snapToGrid w:val="0"/>
        <w:ind w:left="2024" w:hanging="416"/>
        <w:contextualSpacing w:val="0"/>
        <w:jc w:val="both"/>
        <w:rPr>
          <w:rFonts w:ascii="Arial" w:hAnsi="Arial" w:cs="Arial"/>
          <w:sz w:val="18"/>
          <w:szCs w:val="18"/>
          <w:lang w:val="fr-FR"/>
        </w:rPr>
      </w:pPr>
      <w:r w:rsidRPr="000F2ED4">
        <w:rPr>
          <w:rFonts w:ascii="Arial" w:hAnsi="Arial" w:cs="Arial"/>
          <w:sz w:val="18"/>
          <w:szCs w:val="18"/>
          <w:lang w:val="fr-FR"/>
        </w:rPr>
        <w:t>la suspension des paiements; et/ou</w:t>
      </w:r>
    </w:p>
    <w:p w14:paraId="6BA7FA57" w14:textId="77777777" w:rsidR="0039212B" w:rsidRPr="000F2ED4" w:rsidRDefault="0039212B" w:rsidP="000F2ED4">
      <w:pPr>
        <w:pStyle w:val="Corpsdetexte"/>
        <w:adjustRightInd w:val="0"/>
        <w:snapToGrid w:val="0"/>
        <w:rPr>
          <w:rFonts w:cs="Arial"/>
          <w:sz w:val="18"/>
          <w:szCs w:val="18"/>
        </w:rPr>
      </w:pPr>
    </w:p>
    <w:p w14:paraId="263BCABA" w14:textId="77777777" w:rsidR="0039212B" w:rsidRPr="000F2ED4" w:rsidRDefault="0039212B" w:rsidP="000F2ED4">
      <w:pPr>
        <w:pStyle w:val="Paragraphedeliste"/>
        <w:widowControl w:val="0"/>
        <w:numPr>
          <w:ilvl w:val="2"/>
          <w:numId w:val="23"/>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la réduction ou le recouvrement des paiements en proportion de l’étendue de la non-exécution.</w:t>
      </w:r>
    </w:p>
    <w:p w14:paraId="5EDD036E" w14:textId="77777777" w:rsidR="0039212B" w:rsidRPr="000F2ED4" w:rsidRDefault="0039212B" w:rsidP="000F2ED4">
      <w:pPr>
        <w:pStyle w:val="Corpsdetexte"/>
        <w:adjustRightInd w:val="0"/>
        <w:snapToGrid w:val="0"/>
        <w:rPr>
          <w:rFonts w:cs="Arial"/>
          <w:sz w:val="18"/>
          <w:szCs w:val="18"/>
        </w:rPr>
      </w:pPr>
    </w:p>
    <w:p w14:paraId="5FD98633" w14:textId="77777777" w:rsidR="0039212B" w:rsidRPr="000F2ED4" w:rsidRDefault="0039212B" w:rsidP="000F2ED4">
      <w:pPr>
        <w:pStyle w:val="Paragraphedeliste"/>
        <w:widowControl w:val="0"/>
        <w:numPr>
          <w:ilvl w:val="1"/>
          <w:numId w:val="23"/>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Si le maître d'ouvrage a droit à une indemnisation, celle-ci peut s'effectuer par prélèvement sur toute somme due au contractant ou par appel à la garantie</w:t>
      </w:r>
      <w:r w:rsidRPr="000F2ED4">
        <w:rPr>
          <w:rFonts w:ascii="Arial" w:hAnsi="Arial" w:cs="Arial"/>
          <w:spacing w:val="-16"/>
          <w:sz w:val="18"/>
          <w:szCs w:val="18"/>
          <w:lang w:val="fr-FR"/>
        </w:rPr>
        <w:t xml:space="preserve"> </w:t>
      </w:r>
      <w:r w:rsidRPr="000F2ED4">
        <w:rPr>
          <w:rFonts w:ascii="Arial" w:hAnsi="Arial" w:cs="Arial"/>
          <w:sz w:val="18"/>
          <w:szCs w:val="18"/>
          <w:lang w:val="fr-FR"/>
        </w:rPr>
        <w:t>appropriée.</w:t>
      </w:r>
    </w:p>
    <w:p w14:paraId="36FE3A4E" w14:textId="77777777" w:rsidR="0039212B" w:rsidRPr="000F2ED4" w:rsidRDefault="0039212B" w:rsidP="000F2ED4">
      <w:pPr>
        <w:pStyle w:val="Corpsdetexte"/>
        <w:adjustRightInd w:val="0"/>
        <w:snapToGrid w:val="0"/>
        <w:rPr>
          <w:rFonts w:cs="Arial"/>
          <w:sz w:val="18"/>
          <w:szCs w:val="18"/>
        </w:rPr>
      </w:pPr>
    </w:p>
    <w:p w14:paraId="520F8BC4" w14:textId="77777777" w:rsidR="0039212B" w:rsidRPr="000F2ED4" w:rsidRDefault="0039212B" w:rsidP="000F2ED4">
      <w:pPr>
        <w:pStyle w:val="Titre2"/>
        <w:tabs>
          <w:tab w:val="left" w:pos="1676"/>
        </w:tabs>
        <w:adjustRightInd w:val="0"/>
        <w:snapToGrid w:val="0"/>
        <w:rPr>
          <w:rFonts w:cs="Arial"/>
          <w:sz w:val="18"/>
          <w:szCs w:val="18"/>
        </w:rPr>
      </w:pPr>
      <w:bookmarkStart w:id="111" w:name="_bookmark71"/>
      <w:bookmarkEnd w:id="111"/>
      <w:r w:rsidRPr="000F2ED4">
        <w:rPr>
          <w:rFonts w:cs="Arial"/>
          <w:sz w:val="18"/>
          <w:szCs w:val="18"/>
        </w:rPr>
        <w:t>Article</w:t>
      </w:r>
      <w:r w:rsidRPr="000F2ED4">
        <w:rPr>
          <w:rFonts w:cs="Arial"/>
          <w:spacing w:val="-2"/>
          <w:sz w:val="18"/>
          <w:szCs w:val="18"/>
        </w:rPr>
        <w:t xml:space="preserve"> </w:t>
      </w:r>
      <w:r w:rsidRPr="000F2ED4">
        <w:rPr>
          <w:rFonts w:cs="Arial"/>
          <w:sz w:val="18"/>
          <w:szCs w:val="18"/>
        </w:rPr>
        <w:t>64 -</w:t>
      </w:r>
      <w:r w:rsidRPr="000F2ED4">
        <w:rPr>
          <w:rFonts w:cs="Arial"/>
          <w:sz w:val="18"/>
          <w:szCs w:val="18"/>
        </w:rPr>
        <w:tab/>
        <w:t>Résiliation par le maître</w:t>
      </w:r>
      <w:r w:rsidRPr="000F2ED4">
        <w:rPr>
          <w:rFonts w:cs="Arial"/>
          <w:spacing w:val="-2"/>
          <w:sz w:val="18"/>
          <w:szCs w:val="18"/>
        </w:rPr>
        <w:t xml:space="preserve"> </w:t>
      </w:r>
      <w:r w:rsidRPr="000F2ED4">
        <w:rPr>
          <w:rFonts w:cs="Arial"/>
          <w:sz w:val="18"/>
          <w:szCs w:val="18"/>
        </w:rPr>
        <w:t>d'ouvrage</w:t>
      </w:r>
    </w:p>
    <w:p w14:paraId="3971B858" w14:textId="77777777" w:rsidR="0039212B" w:rsidRPr="000F2ED4" w:rsidRDefault="0039212B" w:rsidP="000F2ED4">
      <w:pPr>
        <w:pStyle w:val="Corpsdetexte"/>
        <w:adjustRightInd w:val="0"/>
        <w:snapToGrid w:val="0"/>
        <w:rPr>
          <w:rFonts w:cs="Arial"/>
          <w:b/>
          <w:sz w:val="18"/>
          <w:szCs w:val="18"/>
        </w:rPr>
      </w:pPr>
    </w:p>
    <w:p w14:paraId="5AB9CF26" w14:textId="77777777" w:rsidR="0039212B" w:rsidRPr="000F2ED4" w:rsidRDefault="0039212B" w:rsidP="000F2ED4">
      <w:pPr>
        <w:pStyle w:val="Paragraphedeliste"/>
        <w:widowControl w:val="0"/>
        <w:numPr>
          <w:ilvl w:val="1"/>
          <w:numId w:val="22"/>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Le maître d'ouvrage peut, à tout moment et avec effet immédiat, sous réserve de l'article 64, paragraphe 9, résilier le marché, sous réserve des dispositions de l'article 64, paragraphe 2.</w:t>
      </w:r>
    </w:p>
    <w:p w14:paraId="254CD413" w14:textId="77777777" w:rsidR="0039212B" w:rsidRPr="000F2ED4" w:rsidRDefault="0039212B" w:rsidP="000F2ED4">
      <w:pPr>
        <w:pStyle w:val="Corpsdetexte"/>
        <w:adjustRightInd w:val="0"/>
        <w:snapToGrid w:val="0"/>
        <w:rPr>
          <w:rFonts w:cs="Arial"/>
          <w:sz w:val="18"/>
          <w:szCs w:val="18"/>
        </w:rPr>
      </w:pPr>
    </w:p>
    <w:p w14:paraId="24243774" w14:textId="45C5392A" w:rsidR="000C6847" w:rsidRPr="00885DDF" w:rsidRDefault="0039212B" w:rsidP="00BC6343">
      <w:pPr>
        <w:pStyle w:val="Paragraphedeliste"/>
        <w:widowControl w:val="0"/>
        <w:numPr>
          <w:ilvl w:val="1"/>
          <w:numId w:val="22"/>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C6847">
        <w:rPr>
          <w:rFonts w:ascii="Arial" w:hAnsi="Arial" w:cs="Arial"/>
          <w:sz w:val="18"/>
          <w:szCs w:val="18"/>
          <w:lang w:val="fr-FR"/>
        </w:rPr>
        <w:t xml:space="preserve">Sous réserve de toute autre disposition des présentes conditions générales, le maître d'ouvrage peut, </w:t>
      </w:r>
      <w:r w:rsidR="000C6847" w:rsidRPr="00BC6343">
        <w:rPr>
          <w:rFonts w:ascii="Arial" w:hAnsi="Arial" w:cs="Arial"/>
          <w:sz w:val="18"/>
          <w:szCs w:val="18"/>
          <w:lang w:val="fr-FR"/>
        </w:rPr>
        <w:t>moyennant un préavis, dont le délai est indiqué aux conditions particulières</w:t>
      </w:r>
      <w:r w:rsidRPr="000C6847">
        <w:rPr>
          <w:rFonts w:ascii="Arial" w:hAnsi="Arial" w:cs="Arial"/>
          <w:sz w:val="18"/>
          <w:szCs w:val="18"/>
          <w:lang w:val="fr-FR"/>
        </w:rPr>
        <w:t>, résilier le marché et expulser le contractant du chantier dans l'un quelconque des cas</w:t>
      </w:r>
      <w:r w:rsidRPr="000C6847">
        <w:rPr>
          <w:rFonts w:ascii="Arial" w:hAnsi="Arial" w:cs="Arial"/>
          <w:spacing w:val="-16"/>
          <w:sz w:val="18"/>
          <w:szCs w:val="18"/>
          <w:lang w:val="fr-FR"/>
        </w:rPr>
        <w:t xml:space="preserve"> </w:t>
      </w:r>
      <w:r w:rsidRPr="000C6847">
        <w:rPr>
          <w:rFonts w:ascii="Arial" w:hAnsi="Arial" w:cs="Arial"/>
          <w:sz w:val="18"/>
          <w:szCs w:val="18"/>
          <w:lang w:val="fr-FR"/>
        </w:rPr>
        <w:t>suivants</w:t>
      </w:r>
      <w:r w:rsidR="000C6847" w:rsidRPr="000C6847">
        <w:rPr>
          <w:rFonts w:ascii="Arial" w:hAnsi="Arial" w:cs="Arial"/>
          <w:sz w:val="18"/>
          <w:szCs w:val="18"/>
          <w:lang w:val="fr-FR"/>
        </w:rPr>
        <w:t xml:space="preserve"> </w:t>
      </w:r>
      <w:r w:rsidRPr="000C6847">
        <w:rPr>
          <w:rFonts w:ascii="Arial" w:hAnsi="Arial" w:cs="Arial"/>
          <w:sz w:val="18"/>
          <w:szCs w:val="18"/>
          <w:lang w:val="fr-FR"/>
        </w:rPr>
        <w:t>:</w:t>
      </w:r>
    </w:p>
    <w:p w14:paraId="709B5A27" w14:textId="77777777" w:rsidR="0039212B" w:rsidRPr="000F2ED4" w:rsidRDefault="0039212B" w:rsidP="000F2ED4">
      <w:pPr>
        <w:pStyle w:val="Corpsdetexte"/>
        <w:adjustRightInd w:val="0"/>
        <w:snapToGrid w:val="0"/>
        <w:rPr>
          <w:rFonts w:cs="Arial"/>
          <w:sz w:val="18"/>
          <w:szCs w:val="18"/>
        </w:rPr>
      </w:pPr>
    </w:p>
    <w:p w14:paraId="12DE76D1"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contractant est en défaut grave d’exécution du présent marché en raison du non-respect de ses</w:t>
      </w:r>
      <w:r w:rsidRPr="000F2ED4">
        <w:rPr>
          <w:rFonts w:ascii="Arial" w:hAnsi="Arial" w:cs="Arial"/>
          <w:spacing w:val="-3"/>
          <w:sz w:val="18"/>
          <w:szCs w:val="18"/>
          <w:lang w:val="fr-FR"/>
        </w:rPr>
        <w:t xml:space="preserve"> </w:t>
      </w:r>
      <w:r w:rsidRPr="000F2ED4">
        <w:rPr>
          <w:rFonts w:ascii="Arial" w:hAnsi="Arial" w:cs="Arial"/>
          <w:sz w:val="18"/>
          <w:szCs w:val="18"/>
          <w:lang w:val="fr-FR"/>
        </w:rPr>
        <w:t>obligations;</w:t>
      </w:r>
    </w:p>
    <w:p w14:paraId="7B80F216" w14:textId="77777777" w:rsidR="0039212B" w:rsidRPr="000F2ED4" w:rsidRDefault="0039212B" w:rsidP="000F2ED4">
      <w:pPr>
        <w:pStyle w:val="Corpsdetexte"/>
        <w:adjustRightInd w:val="0"/>
        <w:snapToGrid w:val="0"/>
        <w:rPr>
          <w:rFonts w:cs="Arial"/>
          <w:sz w:val="18"/>
          <w:szCs w:val="18"/>
        </w:rPr>
      </w:pPr>
    </w:p>
    <w:p w14:paraId="1CD41EBF"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lastRenderedPageBreak/>
        <w:t>le contractant ne se conforme pas dans un délai raisonnable à la notification du maître d'œuvre lui enjoignant de remédier à la négligence ou au manquement à ses obligations contractuelles qui compromet sérieusement la bonne exécution des travaux dans les</w:t>
      </w:r>
      <w:r w:rsidRPr="000F2ED4">
        <w:rPr>
          <w:rFonts w:ascii="Arial" w:hAnsi="Arial" w:cs="Arial"/>
          <w:spacing w:val="-5"/>
          <w:sz w:val="18"/>
          <w:szCs w:val="18"/>
          <w:lang w:val="fr-FR"/>
        </w:rPr>
        <w:t xml:space="preserve"> </w:t>
      </w:r>
      <w:r w:rsidRPr="000F2ED4">
        <w:rPr>
          <w:rFonts w:ascii="Arial" w:hAnsi="Arial" w:cs="Arial"/>
          <w:sz w:val="18"/>
          <w:szCs w:val="18"/>
          <w:lang w:val="fr-FR"/>
        </w:rPr>
        <w:t>délais;</w:t>
      </w:r>
    </w:p>
    <w:p w14:paraId="10AC3678" w14:textId="77777777" w:rsidR="0039212B" w:rsidRPr="000F2ED4" w:rsidRDefault="0039212B" w:rsidP="000F2ED4">
      <w:pPr>
        <w:pStyle w:val="Corpsdetexte"/>
        <w:adjustRightInd w:val="0"/>
        <w:snapToGrid w:val="0"/>
        <w:rPr>
          <w:rFonts w:cs="Arial"/>
          <w:sz w:val="18"/>
          <w:szCs w:val="18"/>
        </w:rPr>
      </w:pPr>
    </w:p>
    <w:p w14:paraId="39B24C19"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22"/>
        <w:contextualSpacing w:val="0"/>
        <w:jc w:val="both"/>
        <w:rPr>
          <w:rFonts w:ascii="Arial" w:hAnsi="Arial" w:cs="Arial"/>
          <w:sz w:val="18"/>
          <w:szCs w:val="18"/>
          <w:lang w:val="fr-FR"/>
        </w:rPr>
      </w:pPr>
      <w:r w:rsidRPr="000F2ED4">
        <w:rPr>
          <w:rFonts w:ascii="Arial" w:hAnsi="Arial" w:cs="Arial"/>
          <w:sz w:val="18"/>
          <w:szCs w:val="18"/>
          <w:lang w:val="fr-FR"/>
        </w:rPr>
        <w:t>le contractant refuse ou omet d'exécuter des ordres de service émanant du maître d'œuvre;</w:t>
      </w:r>
    </w:p>
    <w:p w14:paraId="081E1EE5" w14:textId="77777777" w:rsidR="0039212B" w:rsidRPr="000F2ED4" w:rsidRDefault="0039212B" w:rsidP="000F2ED4">
      <w:pPr>
        <w:pStyle w:val="Corpsdetexte"/>
        <w:adjustRightInd w:val="0"/>
        <w:snapToGrid w:val="0"/>
        <w:rPr>
          <w:rFonts w:cs="Arial"/>
          <w:sz w:val="18"/>
          <w:szCs w:val="18"/>
        </w:rPr>
      </w:pPr>
    </w:p>
    <w:p w14:paraId="0693F96F"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le contractant cède le marché ou sous-traite sans l'autorisation du maître d'ouvrage;</w:t>
      </w:r>
    </w:p>
    <w:p w14:paraId="75D4BA50" w14:textId="77777777" w:rsidR="0039212B" w:rsidRPr="000F2ED4" w:rsidRDefault="0039212B" w:rsidP="000F2ED4">
      <w:pPr>
        <w:pStyle w:val="Corpsdetexte"/>
        <w:adjustRightInd w:val="0"/>
        <w:snapToGrid w:val="0"/>
        <w:rPr>
          <w:rFonts w:cs="Arial"/>
          <w:sz w:val="18"/>
          <w:szCs w:val="18"/>
        </w:rPr>
      </w:pPr>
    </w:p>
    <w:p w14:paraId="7CFC8898"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le contractant est en état de faillite ou fait l'objet d'une procédure d’insolvabilité ou de liquidation, ses biens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applicables au</w:t>
      </w:r>
      <w:r w:rsidRPr="000F2ED4">
        <w:rPr>
          <w:rFonts w:ascii="Arial" w:hAnsi="Arial" w:cs="Arial"/>
          <w:spacing w:val="-4"/>
          <w:sz w:val="18"/>
          <w:szCs w:val="18"/>
          <w:lang w:val="fr-FR"/>
        </w:rPr>
        <w:t xml:space="preserve"> </w:t>
      </w:r>
      <w:r w:rsidRPr="000F2ED4">
        <w:rPr>
          <w:rFonts w:ascii="Arial" w:hAnsi="Arial" w:cs="Arial"/>
          <w:sz w:val="18"/>
          <w:szCs w:val="18"/>
          <w:lang w:val="fr-FR"/>
        </w:rPr>
        <w:t>contractant;</w:t>
      </w:r>
    </w:p>
    <w:p w14:paraId="7F112108" w14:textId="77777777" w:rsidR="0039212B" w:rsidRPr="000F2ED4" w:rsidRDefault="0039212B" w:rsidP="000F2ED4">
      <w:pPr>
        <w:pStyle w:val="Corpsdetexte"/>
        <w:adjustRightInd w:val="0"/>
        <w:snapToGrid w:val="0"/>
        <w:rPr>
          <w:rFonts w:cs="Arial"/>
          <w:sz w:val="18"/>
          <w:szCs w:val="18"/>
        </w:rPr>
      </w:pPr>
    </w:p>
    <w:p w14:paraId="4F2D2CD0"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une modification de l'organisation de l'entreprise entraîne un changement de personnalité, de nature ou de contrôle juridiques du contractant, à moins qu'un avenant constatant cette modification ne soit</w:t>
      </w:r>
      <w:r w:rsidRPr="000F2ED4">
        <w:rPr>
          <w:rFonts w:ascii="Arial" w:hAnsi="Arial" w:cs="Arial"/>
          <w:spacing w:val="-6"/>
          <w:sz w:val="18"/>
          <w:szCs w:val="18"/>
          <w:lang w:val="fr-FR"/>
        </w:rPr>
        <w:t xml:space="preserve"> </w:t>
      </w:r>
      <w:r w:rsidRPr="000F2ED4">
        <w:rPr>
          <w:rFonts w:ascii="Arial" w:hAnsi="Arial" w:cs="Arial"/>
          <w:sz w:val="18"/>
          <w:szCs w:val="18"/>
          <w:lang w:val="fr-FR"/>
        </w:rPr>
        <w:t>établi;</w:t>
      </w:r>
    </w:p>
    <w:p w14:paraId="131CF99D" w14:textId="77777777" w:rsidR="0039212B" w:rsidRPr="000F2ED4" w:rsidRDefault="0039212B" w:rsidP="000F2ED4">
      <w:pPr>
        <w:pStyle w:val="Corpsdetexte"/>
        <w:adjustRightInd w:val="0"/>
        <w:snapToGrid w:val="0"/>
        <w:rPr>
          <w:rFonts w:cs="Arial"/>
          <w:sz w:val="18"/>
          <w:szCs w:val="18"/>
        </w:rPr>
      </w:pPr>
    </w:p>
    <w:p w14:paraId="59A0AB8A"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une autre incapacité juridique fait obstacle à l'exécution du</w:t>
      </w:r>
      <w:r w:rsidRPr="000F2ED4">
        <w:rPr>
          <w:rFonts w:ascii="Arial" w:hAnsi="Arial" w:cs="Arial"/>
          <w:spacing w:val="-10"/>
          <w:sz w:val="18"/>
          <w:szCs w:val="18"/>
          <w:lang w:val="fr-FR"/>
        </w:rPr>
        <w:t xml:space="preserve"> </w:t>
      </w:r>
      <w:r w:rsidRPr="000F2ED4">
        <w:rPr>
          <w:rFonts w:ascii="Arial" w:hAnsi="Arial" w:cs="Arial"/>
          <w:sz w:val="18"/>
          <w:szCs w:val="18"/>
          <w:lang w:val="fr-FR"/>
        </w:rPr>
        <w:t>marché;</w:t>
      </w:r>
    </w:p>
    <w:p w14:paraId="03E1AD1F" w14:textId="77777777" w:rsidR="0039212B" w:rsidRPr="000F2ED4" w:rsidRDefault="0039212B" w:rsidP="000F2ED4">
      <w:pPr>
        <w:adjustRightInd w:val="0"/>
        <w:snapToGrid w:val="0"/>
        <w:jc w:val="both"/>
        <w:rPr>
          <w:rFonts w:ascii="Arial" w:hAnsi="Arial" w:cs="Arial"/>
          <w:sz w:val="18"/>
          <w:szCs w:val="18"/>
        </w:rPr>
        <w:sectPr w:rsidR="0039212B" w:rsidRPr="000F2ED4">
          <w:pgSz w:w="11910" w:h="16840"/>
          <w:pgMar w:top="1040" w:right="1300" w:bottom="1100" w:left="1300" w:header="0" w:footer="918" w:gutter="0"/>
          <w:cols w:space="720"/>
        </w:sectPr>
      </w:pPr>
    </w:p>
    <w:p w14:paraId="03BB2587"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lastRenderedPageBreak/>
        <w:t>le contractant omet de constituer les garanties ou de souscrire l'assurance requises, ou la personne qui a fourni la garantie ou l'assurance antérieure n'est pas en mesure de respecter ses</w:t>
      </w:r>
      <w:r w:rsidRPr="000F2ED4">
        <w:rPr>
          <w:rFonts w:ascii="Arial" w:hAnsi="Arial" w:cs="Arial"/>
          <w:spacing w:val="-5"/>
          <w:sz w:val="18"/>
          <w:szCs w:val="18"/>
          <w:lang w:val="fr-FR"/>
        </w:rPr>
        <w:t xml:space="preserve"> </w:t>
      </w:r>
      <w:r w:rsidRPr="000F2ED4">
        <w:rPr>
          <w:rFonts w:ascii="Arial" w:hAnsi="Arial" w:cs="Arial"/>
          <w:sz w:val="18"/>
          <w:szCs w:val="18"/>
          <w:lang w:val="fr-FR"/>
        </w:rPr>
        <w:t>engagements;</w:t>
      </w:r>
    </w:p>
    <w:p w14:paraId="3D9B666A" w14:textId="77777777" w:rsidR="0039212B" w:rsidRPr="000F2ED4" w:rsidRDefault="0039212B" w:rsidP="000F2ED4">
      <w:pPr>
        <w:pStyle w:val="Corpsdetexte"/>
        <w:adjustRightInd w:val="0"/>
        <w:snapToGrid w:val="0"/>
        <w:rPr>
          <w:rFonts w:cs="Arial"/>
          <w:sz w:val="18"/>
          <w:szCs w:val="18"/>
        </w:rPr>
      </w:pPr>
    </w:p>
    <w:p w14:paraId="0DB4B718"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contractant a, en matière professionnelle, commis une faute grave constatée par tout moyen que le maître d'ouvrage peut</w:t>
      </w:r>
      <w:r w:rsidRPr="000F2ED4">
        <w:rPr>
          <w:rFonts w:ascii="Arial" w:hAnsi="Arial" w:cs="Arial"/>
          <w:spacing w:val="-3"/>
          <w:sz w:val="18"/>
          <w:szCs w:val="18"/>
          <w:lang w:val="fr-FR"/>
        </w:rPr>
        <w:t xml:space="preserve"> </w:t>
      </w:r>
      <w:r w:rsidRPr="000F2ED4">
        <w:rPr>
          <w:rFonts w:ascii="Arial" w:hAnsi="Arial" w:cs="Arial"/>
          <w:sz w:val="18"/>
          <w:szCs w:val="18"/>
          <w:lang w:val="fr-FR"/>
        </w:rPr>
        <w:t>justifier;</w:t>
      </w:r>
    </w:p>
    <w:p w14:paraId="68E0CB3D" w14:textId="77777777" w:rsidR="0039212B" w:rsidRPr="000F2ED4" w:rsidRDefault="0039212B" w:rsidP="000F2ED4">
      <w:pPr>
        <w:pStyle w:val="Corpsdetexte"/>
        <w:adjustRightInd w:val="0"/>
        <w:snapToGrid w:val="0"/>
        <w:rPr>
          <w:rFonts w:cs="Arial"/>
          <w:sz w:val="18"/>
          <w:szCs w:val="18"/>
        </w:rPr>
      </w:pPr>
    </w:p>
    <w:p w14:paraId="12E1D3DB"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il a été établi par un jugement définitif ou une décision administrative définitive ou par une preuve en possession du maître d'ouvrage que le contractant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w:t>
      </w:r>
      <w:r w:rsidRPr="000F2ED4">
        <w:rPr>
          <w:rFonts w:ascii="Arial" w:hAnsi="Arial" w:cs="Arial"/>
          <w:spacing w:val="-16"/>
          <w:sz w:val="18"/>
          <w:szCs w:val="18"/>
          <w:lang w:val="fr-FR"/>
        </w:rPr>
        <w:t xml:space="preserve"> </w:t>
      </w:r>
      <w:r w:rsidRPr="000F2ED4">
        <w:rPr>
          <w:rFonts w:ascii="Arial" w:hAnsi="Arial" w:cs="Arial"/>
          <w:sz w:val="18"/>
          <w:szCs w:val="18"/>
          <w:lang w:val="fr-FR"/>
        </w:rPr>
        <w:t>fin;</w:t>
      </w:r>
    </w:p>
    <w:p w14:paraId="7C893339" w14:textId="77777777" w:rsidR="0039212B" w:rsidRPr="000F2ED4" w:rsidRDefault="0039212B" w:rsidP="000F2ED4">
      <w:pPr>
        <w:pStyle w:val="Corpsdetexte"/>
        <w:adjustRightInd w:val="0"/>
        <w:snapToGrid w:val="0"/>
        <w:rPr>
          <w:rFonts w:cs="Arial"/>
          <w:sz w:val="18"/>
          <w:szCs w:val="18"/>
        </w:rPr>
      </w:pPr>
    </w:p>
    <w:p w14:paraId="367F1A87" w14:textId="47A62572"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 xml:space="preserve">le contractant, dans l’exécution d’un autre marché financé par </w:t>
      </w:r>
      <w:r w:rsidR="00F016AD">
        <w:rPr>
          <w:rFonts w:ascii="Arial" w:hAnsi="Arial" w:cs="Arial"/>
          <w:sz w:val="18"/>
          <w:szCs w:val="18"/>
          <w:lang w:val="fr-FR"/>
        </w:rPr>
        <w:t>l’Autorité Contractante</w:t>
      </w:r>
      <w:r w:rsidRPr="000F2ED4">
        <w:rPr>
          <w:rFonts w:ascii="Arial" w:hAnsi="Arial" w:cs="Arial"/>
          <w:sz w:val="18"/>
          <w:szCs w:val="18"/>
          <w:lang w:val="fr-FR"/>
        </w:rPr>
        <w:t xml:space="preserve">, a été déclaré en défaut grave d’exécution, ce qui a conduit à la résiliation anticipée du marché ou à l’application de dommages- intérêts forfaitaires ou d’autres pénalités contractuelles ou ce qui a été découvert  à la suite de contrôles, d’audits ou d’enquêtes effectués par </w:t>
      </w:r>
      <w:r w:rsidR="00F016AD">
        <w:rPr>
          <w:rFonts w:ascii="Arial" w:hAnsi="Arial" w:cs="Arial"/>
          <w:sz w:val="18"/>
          <w:szCs w:val="18"/>
          <w:lang w:val="fr-FR"/>
        </w:rPr>
        <w:t>l’Autorité Contractante</w:t>
      </w:r>
      <w:r w:rsidR="00167C1F" w:rsidRPr="000F2ED4">
        <w:rPr>
          <w:rFonts w:ascii="Arial" w:hAnsi="Arial" w:cs="Arial"/>
          <w:sz w:val="18"/>
          <w:szCs w:val="18"/>
          <w:lang w:val="fr-FR"/>
        </w:rPr>
        <w:t xml:space="preserve"> </w:t>
      </w:r>
      <w:r w:rsidRPr="000F2ED4">
        <w:rPr>
          <w:rFonts w:ascii="Arial" w:hAnsi="Arial" w:cs="Arial"/>
          <w:sz w:val="18"/>
          <w:szCs w:val="18"/>
          <w:lang w:val="fr-FR"/>
        </w:rPr>
        <w:t>;</w:t>
      </w:r>
    </w:p>
    <w:p w14:paraId="45297A98" w14:textId="77777777" w:rsidR="0039212B" w:rsidRPr="000F2ED4" w:rsidRDefault="0039212B" w:rsidP="000F2ED4">
      <w:pPr>
        <w:pStyle w:val="Corpsdetexte"/>
        <w:adjustRightInd w:val="0"/>
        <w:snapToGrid w:val="0"/>
        <w:rPr>
          <w:rFonts w:cs="Arial"/>
          <w:sz w:val="18"/>
          <w:szCs w:val="18"/>
        </w:rPr>
      </w:pPr>
    </w:p>
    <w:p w14:paraId="6350F2FB"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après la passation du marché, la procédure de passation ou l’exécution du marché s'avère avoir été entachée de violations des obligations, d’irrégularités ou de fraude;</w:t>
      </w:r>
    </w:p>
    <w:p w14:paraId="33867840" w14:textId="77777777" w:rsidR="0039212B" w:rsidRPr="000F2ED4" w:rsidRDefault="0039212B" w:rsidP="000F2ED4">
      <w:pPr>
        <w:pStyle w:val="Corpsdetexte"/>
        <w:adjustRightInd w:val="0"/>
        <w:snapToGrid w:val="0"/>
        <w:rPr>
          <w:rFonts w:cs="Arial"/>
          <w:sz w:val="18"/>
          <w:szCs w:val="18"/>
        </w:rPr>
      </w:pPr>
    </w:p>
    <w:p w14:paraId="48C00CC3" w14:textId="6DA73E9A"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 xml:space="preserve">la procédure de passation ou l’exécution d’un autre marché financé par </w:t>
      </w:r>
      <w:r w:rsidR="00F016AD">
        <w:rPr>
          <w:rFonts w:ascii="Arial" w:hAnsi="Arial" w:cs="Arial"/>
          <w:sz w:val="18"/>
          <w:szCs w:val="18"/>
          <w:lang w:val="fr-FR"/>
        </w:rPr>
        <w:t>l’Autorité Contractante</w:t>
      </w:r>
      <w:r w:rsidRPr="000F2ED4">
        <w:rPr>
          <w:rFonts w:ascii="Arial" w:hAnsi="Arial" w:cs="Arial"/>
          <w:sz w:val="18"/>
          <w:szCs w:val="18"/>
          <w:lang w:val="fr-FR"/>
        </w:rPr>
        <w:t xml:space="preserve"> s'avère avoir été entachée de violations des obligations, d’irrégularités ou de fraude, lesquelles sont susceptibles d’affecter l’exécution du présent marché;</w:t>
      </w:r>
    </w:p>
    <w:p w14:paraId="0AB662B2" w14:textId="77777777" w:rsidR="0039212B" w:rsidRPr="000F2ED4" w:rsidRDefault="0039212B" w:rsidP="000F2ED4">
      <w:pPr>
        <w:pStyle w:val="Corpsdetexte"/>
        <w:adjustRightInd w:val="0"/>
        <w:snapToGrid w:val="0"/>
        <w:rPr>
          <w:rFonts w:cs="Arial"/>
          <w:sz w:val="18"/>
          <w:szCs w:val="18"/>
        </w:rPr>
      </w:pPr>
    </w:p>
    <w:p w14:paraId="11F4EF94"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le contractant n'exécute pas son obligation conformément à l’article 12, paragraphe 8, à l’article 12 bis ou à l’article 12</w:t>
      </w:r>
      <w:r w:rsidRPr="000F2ED4">
        <w:rPr>
          <w:rFonts w:ascii="Arial" w:hAnsi="Arial" w:cs="Arial"/>
          <w:spacing w:val="-10"/>
          <w:sz w:val="18"/>
          <w:szCs w:val="18"/>
          <w:lang w:val="fr-FR"/>
        </w:rPr>
        <w:t xml:space="preserve"> </w:t>
      </w:r>
      <w:r w:rsidRPr="000F2ED4">
        <w:rPr>
          <w:rFonts w:ascii="Arial" w:hAnsi="Arial" w:cs="Arial"/>
          <w:sz w:val="18"/>
          <w:szCs w:val="18"/>
          <w:lang w:val="fr-FR"/>
        </w:rPr>
        <w:t>ter;</w:t>
      </w:r>
    </w:p>
    <w:p w14:paraId="7C97BAFB" w14:textId="77777777" w:rsidR="0039212B" w:rsidRPr="000F2ED4" w:rsidRDefault="0039212B" w:rsidP="000F2ED4">
      <w:pPr>
        <w:pStyle w:val="Corpsdetexte"/>
        <w:adjustRightInd w:val="0"/>
        <w:snapToGrid w:val="0"/>
        <w:rPr>
          <w:rFonts w:cs="Arial"/>
          <w:sz w:val="18"/>
          <w:szCs w:val="18"/>
        </w:rPr>
      </w:pPr>
    </w:p>
    <w:p w14:paraId="63ED348E"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le maître d’ouvrage est en droit d’obtenir le montant maximal au  titre  de  l’article 36, paragraphe</w:t>
      </w:r>
      <w:r w:rsidRPr="000F2ED4">
        <w:rPr>
          <w:rFonts w:ascii="Arial" w:hAnsi="Arial" w:cs="Arial"/>
          <w:spacing w:val="-5"/>
          <w:sz w:val="18"/>
          <w:szCs w:val="18"/>
          <w:lang w:val="fr-FR"/>
        </w:rPr>
        <w:t xml:space="preserve"> </w:t>
      </w:r>
      <w:r w:rsidRPr="000F2ED4">
        <w:rPr>
          <w:rFonts w:ascii="Arial" w:hAnsi="Arial" w:cs="Arial"/>
          <w:sz w:val="18"/>
          <w:szCs w:val="18"/>
          <w:lang w:val="fr-FR"/>
        </w:rPr>
        <w:t>1;</w:t>
      </w:r>
    </w:p>
    <w:p w14:paraId="1E0611B7" w14:textId="77777777" w:rsidR="0039212B" w:rsidRPr="000F2ED4" w:rsidRDefault="0039212B" w:rsidP="000F2ED4">
      <w:pPr>
        <w:pStyle w:val="Corpsdetexte"/>
        <w:adjustRightInd w:val="0"/>
        <w:snapToGrid w:val="0"/>
        <w:rPr>
          <w:rFonts w:cs="Arial"/>
          <w:sz w:val="18"/>
          <w:szCs w:val="18"/>
        </w:rPr>
      </w:pPr>
    </w:p>
    <w:p w14:paraId="69E2630F"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contractant n'exécute pas son obligation conformément à l'article 61, paragraphe 3;</w:t>
      </w:r>
    </w:p>
    <w:p w14:paraId="2CFF1E87" w14:textId="77777777" w:rsidR="0039212B" w:rsidRPr="000F2ED4" w:rsidRDefault="0039212B" w:rsidP="000F2ED4">
      <w:pPr>
        <w:pStyle w:val="Corpsdetexte"/>
        <w:adjustRightInd w:val="0"/>
        <w:snapToGrid w:val="0"/>
        <w:rPr>
          <w:rFonts w:cs="Arial"/>
          <w:sz w:val="18"/>
          <w:szCs w:val="18"/>
        </w:rPr>
      </w:pPr>
    </w:p>
    <w:p w14:paraId="5242DFFB"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 contractant ne respecte pas les obligations en matière de protection des  données découlant de l’article 72 des présentes conditions</w:t>
      </w:r>
      <w:r w:rsidRPr="000F2ED4">
        <w:rPr>
          <w:rFonts w:ascii="Arial" w:hAnsi="Arial" w:cs="Arial"/>
          <w:spacing w:val="-9"/>
          <w:sz w:val="18"/>
          <w:szCs w:val="18"/>
          <w:lang w:val="fr-FR"/>
        </w:rPr>
        <w:t xml:space="preserve"> </w:t>
      </w:r>
      <w:r w:rsidRPr="000F2ED4">
        <w:rPr>
          <w:rFonts w:ascii="Arial" w:hAnsi="Arial" w:cs="Arial"/>
          <w:sz w:val="18"/>
          <w:szCs w:val="18"/>
          <w:lang w:val="fr-FR"/>
        </w:rPr>
        <w:t>générales.</w:t>
      </w:r>
    </w:p>
    <w:p w14:paraId="6A979033" w14:textId="77777777" w:rsidR="0039212B" w:rsidRPr="000F2ED4" w:rsidRDefault="0039212B" w:rsidP="000F2ED4">
      <w:pPr>
        <w:pStyle w:val="Corpsdetexte"/>
        <w:adjustRightInd w:val="0"/>
        <w:snapToGrid w:val="0"/>
        <w:rPr>
          <w:rFonts w:cs="Arial"/>
          <w:sz w:val="18"/>
          <w:szCs w:val="18"/>
        </w:rPr>
      </w:pPr>
    </w:p>
    <w:p w14:paraId="5383E392" w14:textId="77777777" w:rsidR="0039212B" w:rsidRPr="000F2ED4" w:rsidRDefault="0039212B" w:rsidP="000F2ED4">
      <w:pPr>
        <w:pStyle w:val="Corpsdetexte"/>
        <w:adjustRightInd w:val="0"/>
        <w:snapToGrid w:val="0"/>
        <w:ind w:left="1249" w:right="115"/>
        <w:rPr>
          <w:rFonts w:cs="Arial"/>
          <w:sz w:val="18"/>
          <w:szCs w:val="18"/>
        </w:rPr>
      </w:pPr>
      <w:r w:rsidRPr="000F2ED4">
        <w:rPr>
          <w:rFonts w:cs="Arial"/>
          <w:sz w:val="18"/>
          <w:szCs w:val="18"/>
        </w:rPr>
        <w:t>Les cas de résiliation visés aux points e), i), j), l), m) et n) peuvent également concerner des membres de l’organe d’administration, de direction ou de surveillance du contractant et/ou des personnes ayant un pouvoir de représentation, de décision ou de contrôle à l’égard du contractant.</w:t>
      </w:r>
    </w:p>
    <w:p w14:paraId="05BE393A" w14:textId="77777777" w:rsidR="0039212B" w:rsidRPr="000F2ED4" w:rsidRDefault="0039212B" w:rsidP="000F2ED4">
      <w:pPr>
        <w:pStyle w:val="Corpsdetexte"/>
        <w:adjustRightInd w:val="0"/>
        <w:snapToGrid w:val="0"/>
        <w:rPr>
          <w:rFonts w:cs="Arial"/>
          <w:sz w:val="18"/>
          <w:szCs w:val="18"/>
        </w:rPr>
      </w:pPr>
    </w:p>
    <w:p w14:paraId="6DA609BC" w14:textId="77777777" w:rsidR="0039212B" w:rsidRPr="000F2ED4" w:rsidRDefault="0039212B" w:rsidP="000F2ED4">
      <w:pPr>
        <w:pStyle w:val="Corpsdetexte"/>
        <w:adjustRightInd w:val="0"/>
        <w:snapToGrid w:val="0"/>
        <w:ind w:left="1249" w:right="116"/>
        <w:rPr>
          <w:rFonts w:cs="Arial"/>
          <w:sz w:val="18"/>
          <w:szCs w:val="18"/>
        </w:rPr>
      </w:pPr>
      <w:r w:rsidRPr="000F2ED4">
        <w:rPr>
          <w:rFonts w:cs="Arial"/>
          <w:sz w:val="18"/>
          <w:szCs w:val="18"/>
        </w:rPr>
        <w:t>Les cas de résiliation visés aux points a), e), f), g), i), j), k), l), m) et n) peuvent également concerner les personnes conjointement et solidairement responsables de l’exécution du marché.</w:t>
      </w:r>
    </w:p>
    <w:p w14:paraId="7585B0F0" w14:textId="77777777" w:rsidR="0039212B" w:rsidRPr="000F2ED4" w:rsidRDefault="0039212B" w:rsidP="000F2ED4">
      <w:pPr>
        <w:pStyle w:val="Corpsdetexte"/>
        <w:adjustRightInd w:val="0"/>
        <w:snapToGrid w:val="0"/>
        <w:ind w:left="1249"/>
        <w:rPr>
          <w:rFonts w:cs="Arial"/>
          <w:sz w:val="18"/>
          <w:szCs w:val="18"/>
        </w:rPr>
      </w:pPr>
      <w:r w:rsidRPr="000F2ED4">
        <w:rPr>
          <w:rFonts w:cs="Arial"/>
          <w:sz w:val="18"/>
          <w:szCs w:val="18"/>
        </w:rPr>
        <w:t>Les cas visés aux points e), i), j), k), l), m), n) et q) peuvent également concerner les sous- traitants.</w:t>
      </w:r>
    </w:p>
    <w:p w14:paraId="24E1E06C" w14:textId="77777777" w:rsidR="0039212B" w:rsidRPr="000F2ED4" w:rsidRDefault="0039212B" w:rsidP="000F2ED4">
      <w:pPr>
        <w:pStyle w:val="Corpsdetexte"/>
        <w:adjustRightInd w:val="0"/>
        <w:snapToGrid w:val="0"/>
        <w:rPr>
          <w:rFonts w:cs="Arial"/>
          <w:sz w:val="18"/>
          <w:szCs w:val="18"/>
        </w:rPr>
      </w:pPr>
    </w:p>
    <w:p w14:paraId="086B652E" w14:textId="77777777" w:rsidR="0039212B" w:rsidRPr="000F2ED4" w:rsidRDefault="0039212B" w:rsidP="000F2ED4">
      <w:pPr>
        <w:pStyle w:val="Paragraphedeliste"/>
        <w:widowControl w:val="0"/>
        <w:numPr>
          <w:ilvl w:val="1"/>
          <w:numId w:val="22"/>
        </w:numPr>
        <w:tabs>
          <w:tab w:val="left" w:pos="1250"/>
        </w:tabs>
        <w:autoSpaceDE w:val="0"/>
        <w:autoSpaceDN w:val="0"/>
        <w:adjustRightInd w:val="0"/>
        <w:snapToGrid w:val="0"/>
        <w:ind w:right="113"/>
        <w:contextualSpacing w:val="0"/>
        <w:jc w:val="both"/>
        <w:rPr>
          <w:rFonts w:ascii="Arial" w:hAnsi="Arial" w:cs="Arial"/>
          <w:sz w:val="18"/>
          <w:szCs w:val="18"/>
          <w:lang w:val="fr-FR"/>
        </w:rPr>
      </w:pPr>
      <w:r w:rsidRPr="000F2ED4">
        <w:rPr>
          <w:rFonts w:ascii="Arial" w:hAnsi="Arial" w:cs="Arial"/>
          <w:sz w:val="18"/>
          <w:szCs w:val="18"/>
          <w:lang w:val="fr-FR"/>
        </w:rPr>
        <w:t>La résiliation s'entend sans préjudice des autres droits ou compétences du maître d'ouvrage ou du contractant au titre du marché. Le maître d'ouvrage peut ensuite achever lui-même les travaux ou conclure un autre marché avec un tiers aux frais du contractant. Le contractant cesse immédiatement d'être responsable des retards d'exécution dès que le maître d'ouvrage a résilié le marché, sans préjudice de toute responsabilité qui peut avoir pris naissance à cet égard</w:t>
      </w:r>
      <w:r w:rsidRPr="000F2ED4">
        <w:rPr>
          <w:rFonts w:ascii="Arial" w:hAnsi="Arial" w:cs="Arial"/>
          <w:spacing w:val="-7"/>
          <w:sz w:val="18"/>
          <w:szCs w:val="18"/>
          <w:lang w:val="fr-FR"/>
        </w:rPr>
        <w:t xml:space="preserve"> </w:t>
      </w:r>
      <w:r w:rsidRPr="000F2ED4">
        <w:rPr>
          <w:rFonts w:ascii="Arial" w:hAnsi="Arial" w:cs="Arial"/>
          <w:sz w:val="18"/>
          <w:szCs w:val="18"/>
          <w:lang w:val="fr-FR"/>
        </w:rPr>
        <w:t>antérieurement.</w:t>
      </w:r>
    </w:p>
    <w:p w14:paraId="1B15564D" w14:textId="77777777" w:rsidR="0039212B" w:rsidRPr="000F2ED4" w:rsidRDefault="0039212B" w:rsidP="000F2ED4">
      <w:pPr>
        <w:pStyle w:val="Corpsdetexte"/>
        <w:adjustRightInd w:val="0"/>
        <w:snapToGrid w:val="0"/>
        <w:rPr>
          <w:rFonts w:cs="Arial"/>
          <w:sz w:val="18"/>
          <w:szCs w:val="18"/>
        </w:rPr>
      </w:pPr>
    </w:p>
    <w:p w14:paraId="1C9C917B" w14:textId="77777777" w:rsidR="0039212B" w:rsidRPr="000F2ED4" w:rsidRDefault="0039212B" w:rsidP="000F2ED4">
      <w:pPr>
        <w:pStyle w:val="Paragraphedeliste"/>
        <w:widowControl w:val="0"/>
        <w:numPr>
          <w:ilvl w:val="1"/>
          <w:numId w:val="22"/>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Dès la résiliation du marché ou la réception de la notification de celle-ci, le contractant prend des mesures immédiates pour arrêter sans délai et correctement les travaux et pour réduire les frais au</w:t>
      </w:r>
      <w:r w:rsidRPr="000F2ED4">
        <w:rPr>
          <w:rFonts w:ascii="Arial" w:hAnsi="Arial" w:cs="Arial"/>
          <w:spacing w:val="-3"/>
          <w:sz w:val="18"/>
          <w:szCs w:val="18"/>
          <w:lang w:val="fr-FR"/>
        </w:rPr>
        <w:t xml:space="preserve"> </w:t>
      </w:r>
      <w:r w:rsidRPr="000F2ED4">
        <w:rPr>
          <w:rFonts w:ascii="Arial" w:hAnsi="Arial" w:cs="Arial"/>
          <w:sz w:val="18"/>
          <w:szCs w:val="18"/>
          <w:lang w:val="fr-FR"/>
        </w:rPr>
        <w:t>minimum.</w:t>
      </w:r>
    </w:p>
    <w:p w14:paraId="3D85D66E" w14:textId="77777777" w:rsidR="0039212B" w:rsidRPr="000F2ED4" w:rsidRDefault="0039212B" w:rsidP="000F2ED4">
      <w:pPr>
        <w:pStyle w:val="Corpsdetexte"/>
        <w:adjustRightInd w:val="0"/>
        <w:snapToGrid w:val="0"/>
        <w:rPr>
          <w:rFonts w:cs="Arial"/>
          <w:sz w:val="18"/>
          <w:szCs w:val="18"/>
        </w:rPr>
      </w:pPr>
    </w:p>
    <w:p w14:paraId="527FFD05" w14:textId="77777777" w:rsidR="0039212B" w:rsidRPr="000F2ED4" w:rsidRDefault="0039212B" w:rsidP="000F2ED4">
      <w:pPr>
        <w:pStyle w:val="Paragraphedeliste"/>
        <w:widowControl w:val="0"/>
        <w:numPr>
          <w:ilvl w:val="1"/>
          <w:numId w:val="22"/>
        </w:numPr>
        <w:tabs>
          <w:tab w:val="left" w:pos="1250"/>
        </w:tabs>
        <w:autoSpaceDE w:val="0"/>
        <w:autoSpaceDN w:val="0"/>
        <w:adjustRightInd w:val="0"/>
        <w:snapToGrid w:val="0"/>
        <w:ind w:right="120"/>
        <w:contextualSpacing w:val="0"/>
        <w:jc w:val="both"/>
        <w:rPr>
          <w:rFonts w:ascii="Arial" w:hAnsi="Arial" w:cs="Arial"/>
          <w:sz w:val="18"/>
          <w:szCs w:val="18"/>
          <w:lang w:val="fr-FR"/>
        </w:rPr>
      </w:pPr>
      <w:r w:rsidRPr="000F2ED4">
        <w:rPr>
          <w:rFonts w:ascii="Arial" w:hAnsi="Arial" w:cs="Arial"/>
          <w:sz w:val="18"/>
          <w:szCs w:val="18"/>
          <w:lang w:val="fr-FR"/>
        </w:rPr>
        <w:t>Le maître d'œuvre certifie, dès que possible après la résiliation, la valeur des travaux et toutes les sommes dues au contractant à la date de la résiliation du</w:t>
      </w:r>
      <w:r w:rsidRPr="000F2ED4">
        <w:rPr>
          <w:rFonts w:ascii="Arial" w:hAnsi="Arial" w:cs="Arial"/>
          <w:spacing w:val="-14"/>
          <w:sz w:val="18"/>
          <w:szCs w:val="18"/>
          <w:lang w:val="fr-FR"/>
        </w:rPr>
        <w:t xml:space="preserve"> </w:t>
      </w:r>
      <w:r w:rsidRPr="000F2ED4">
        <w:rPr>
          <w:rFonts w:ascii="Arial" w:hAnsi="Arial" w:cs="Arial"/>
          <w:sz w:val="18"/>
          <w:szCs w:val="18"/>
          <w:lang w:val="fr-FR"/>
        </w:rPr>
        <w:t>marché.</w:t>
      </w:r>
    </w:p>
    <w:p w14:paraId="131A9876" w14:textId="77777777" w:rsidR="0039212B" w:rsidRPr="000F2ED4" w:rsidRDefault="0039212B" w:rsidP="000F2ED4">
      <w:pPr>
        <w:pStyle w:val="Corpsdetexte"/>
        <w:adjustRightInd w:val="0"/>
        <w:snapToGrid w:val="0"/>
        <w:rPr>
          <w:rFonts w:cs="Arial"/>
          <w:sz w:val="18"/>
          <w:szCs w:val="18"/>
        </w:rPr>
      </w:pPr>
    </w:p>
    <w:p w14:paraId="7E57B311" w14:textId="77777777" w:rsidR="0039212B" w:rsidRPr="000F2ED4" w:rsidRDefault="0039212B" w:rsidP="000F2ED4">
      <w:pPr>
        <w:pStyle w:val="Paragraphedeliste"/>
        <w:widowControl w:val="0"/>
        <w:numPr>
          <w:ilvl w:val="1"/>
          <w:numId w:val="22"/>
        </w:numPr>
        <w:tabs>
          <w:tab w:val="left" w:pos="1250"/>
        </w:tabs>
        <w:autoSpaceDE w:val="0"/>
        <w:autoSpaceDN w:val="0"/>
        <w:adjustRightInd w:val="0"/>
        <w:snapToGrid w:val="0"/>
        <w:ind w:hanging="568"/>
        <w:contextualSpacing w:val="0"/>
        <w:jc w:val="both"/>
        <w:rPr>
          <w:rFonts w:ascii="Arial" w:hAnsi="Arial" w:cs="Arial"/>
          <w:sz w:val="18"/>
          <w:szCs w:val="18"/>
          <w:lang w:val="fr-FR"/>
        </w:rPr>
      </w:pPr>
      <w:r w:rsidRPr="000F2ED4">
        <w:rPr>
          <w:rFonts w:ascii="Arial" w:hAnsi="Arial" w:cs="Arial"/>
          <w:sz w:val="18"/>
          <w:szCs w:val="18"/>
          <w:lang w:val="fr-FR"/>
        </w:rPr>
        <w:t>En cas de</w:t>
      </w:r>
      <w:r w:rsidRPr="000F2ED4">
        <w:rPr>
          <w:rFonts w:ascii="Arial" w:hAnsi="Arial" w:cs="Arial"/>
          <w:spacing w:val="-1"/>
          <w:sz w:val="18"/>
          <w:szCs w:val="18"/>
          <w:lang w:val="fr-FR"/>
        </w:rPr>
        <w:t xml:space="preserve"> </w:t>
      </w:r>
      <w:r w:rsidRPr="000F2ED4">
        <w:rPr>
          <w:rFonts w:ascii="Arial" w:hAnsi="Arial" w:cs="Arial"/>
          <w:sz w:val="18"/>
          <w:szCs w:val="18"/>
          <w:lang w:val="fr-FR"/>
        </w:rPr>
        <w:t>résiliation:</w:t>
      </w:r>
    </w:p>
    <w:p w14:paraId="057D88F8" w14:textId="77777777" w:rsidR="0039212B" w:rsidRPr="000F2ED4" w:rsidRDefault="0039212B" w:rsidP="000F2ED4">
      <w:pPr>
        <w:pStyle w:val="Corpsdetexte"/>
        <w:adjustRightInd w:val="0"/>
        <w:snapToGrid w:val="0"/>
        <w:rPr>
          <w:rFonts w:cs="Arial"/>
          <w:sz w:val="18"/>
          <w:szCs w:val="18"/>
        </w:rPr>
      </w:pPr>
    </w:p>
    <w:p w14:paraId="3BFC33E3"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 xml:space="preserve">un rapport sur les travaux exécutés par le contractant est établi par le maître d'œuvre aussitôt que possible après l'inspection des travaux et l'inventaire des ouvrages temporaires, matériaux, équipements et installations. Le contractant est sommé d'être présent lors de l'inspection et de l'inventaire. Le maître d'œuvre fait également le relevé </w:t>
      </w:r>
      <w:r w:rsidRPr="000F2ED4">
        <w:rPr>
          <w:rFonts w:ascii="Arial" w:hAnsi="Arial" w:cs="Arial"/>
          <w:sz w:val="18"/>
          <w:szCs w:val="18"/>
          <w:lang w:val="fr-FR"/>
        </w:rPr>
        <w:lastRenderedPageBreak/>
        <w:t>des salaires dus par le contractant aux travailleurs qu'il a employés au titre du marché et des sommes dues par le contractant au maître d'ouvrage;</w:t>
      </w:r>
    </w:p>
    <w:p w14:paraId="555F623B" w14:textId="77777777" w:rsidR="0039212B" w:rsidRPr="000F2ED4" w:rsidRDefault="0039212B" w:rsidP="000F2ED4">
      <w:pPr>
        <w:pStyle w:val="Corpsdetexte"/>
        <w:adjustRightInd w:val="0"/>
        <w:snapToGrid w:val="0"/>
        <w:rPr>
          <w:rFonts w:cs="Arial"/>
          <w:sz w:val="18"/>
          <w:szCs w:val="18"/>
        </w:rPr>
      </w:pPr>
    </w:p>
    <w:p w14:paraId="4748584F"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le maître d'ouvrage a la faculté d'acquérir tout ou partie des ouvrages temporaires qui ont été approuvés par le maître d'œuvre ainsi que les équipements et matériaux spécialement fournis ou fabriqués dans le cadre de l'exécution des travaux au titre du</w:t>
      </w:r>
      <w:r w:rsidRPr="000F2ED4">
        <w:rPr>
          <w:rFonts w:ascii="Arial" w:hAnsi="Arial" w:cs="Arial"/>
          <w:spacing w:val="-3"/>
          <w:sz w:val="18"/>
          <w:szCs w:val="18"/>
          <w:lang w:val="fr-FR"/>
        </w:rPr>
        <w:t xml:space="preserve"> </w:t>
      </w:r>
      <w:r w:rsidRPr="000F2ED4">
        <w:rPr>
          <w:rFonts w:ascii="Arial" w:hAnsi="Arial" w:cs="Arial"/>
          <w:sz w:val="18"/>
          <w:szCs w:val="18"/>
          <w:lang w:val="fr-FR"/>
        </w:rPr>
        <w:t>marché;</w:t>
      </w:r>
    </w:p>
    <w:p w14:paraId="3D70B799" w14:textId="77777777" w:rsidR="0039212B" w:rsidRPr="000F2ED4" w:rsidRDefault="0039212B" w:rsidP="000F2ED4">
      <w:pPr>
        <w:pStyle w:val="Corpsdetexte"/>
        <w:adjustRightInd w:val="0"/>
        <w:snapToGrid w:val="0"/>
        <w:rPr>
          <w:rFonts w:cs="Arial"/>
          <w:sz w:val="18"/>
          <w:szCs w:val="18"/>
        </w:rPr>
      </w:pPr>
    </w:p>
    <w:p w14:paraId="28404DD0"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 prix d'achat des ouvrages temporaires, des installations, des équipements et des matériaux susvisés n'excède pas la partie impayée des frais encourus par le contractant, ces frais étant limités à ceux requis pour l'exécution du marché dans des conditions</w:t>
      </w:r>
      <w:r w:rsidRPr="000F2ED4">
        <w:rPr>
          <w:rFonts w:ascii="Arial" w:hAnsi="Arial" w:cs="Arial"/>
          <w:spacing w:val="-1"/>
          <w:sz w:val="18"/>
          <w:szCs w:val="18"/>
          <w:lang w:val="fr-FR"/>
        </w:rPr>
        <w:t xml:space="preserve"> </w:t>
      </w:r>
      <w:r w:rsidRPr="000F2ED4">
        <w:rPr>
          <w:rFonts w:ascii="Arial" w:hAnsi="Arial" w:cs="Arial"/>
          <w:sz w:val="18"/>
          <w:szCs w:val="18"/>
          <w:lang w:val="fr-FR"/>
        </w:rPr>
        <w:t>normales;</w:t>
      </w:r>
    </w:p>
    <w:p w14:paraId="45F5E740" w14:textId="77777777" w:rsidR="0039212B" w:rsidRPr="000F2ED4" w:rsidRDefault="0039212B" w:rsidP="000F2ED4">
      <w:pPr>
        <w:pStyle w:val="Corpsdetexte"/>
        <w:adjustRightInd w:val="0"/>
        <w:snapToGrid w:val="0"/>
        <w:rPr>
          <w:rFonts w:cs="Arial"/>
          <w:sz w:val="18"/>
          <w:szCs w:val="18"/>
        </w:rPr>
      </w:pPr>
    </w:p>
    <w:p w14:paraId="05B54F0E" w14:textId="77777777" w:rsidR="0039212B" w:rsidRPr="000F2ED4" w:rsidRDefault="0039212B" w:rsidP="000F2ED4">
      <w:pPr>
        <w:pStyle w:val="Paragraphedeliste"/>
        <w:widowControl w:val="0"/>
        <w:numPr>
          <w:ilvl w:val="2"/>
          <w:numId w:val="22"/>
        </w:numPr>
        <w:tabs>
          <w:tab w:val="left" w:pos="197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maître d'ouvrage peut acquérir, aux prix pratiqués sur le marché, les matériaux et articles fournis ou commandés par le contractant et non encore payés par le maître d'ouvrage, et ce aux conditions que le maître d'œuvre juge</w:t>
      </w:r>
      <w:r w:rsidRPr="000F2ED4">
        <w:rPr>
          <w:rFonts w:ascii="Arial" w:hAnsi="Arial" w:cs="Arial"/>
          <w:spacing w:val="-13"/>
          <w:sz w:val="18"/>
          <w:szCs w:val="18"/>
          <w:lang w:val="fr-FR"/>
        </w:rPr>
        <w:t xml:space="preserve"> </w:t>
      </w:r>
      <w:r w:rsidRPr="000F2ED4">
        <w:rPr>
          <w:rFonts w:ascii="Arial" w:hAnsi="Arial" w:cs="Arial"/>
          <w:sz w:val="18"/>
          <w:szCs w:val="18"/>
          <w:lang w:val="fr-FR"/>
        </w:rPr>
        <w:t>appropriées.</w:t>
      </w:r>
    </w:p>
    <w:p w14:paraId="17A68688" w14:textId="77777777" w:rsidR="0039212B" w:rsidRPr="000F2ED4" w:rsidRDefault="0039212B" w:rsidP="000F2ED4">
      <w:pPr>
        <w:pStyle w:val="Corpsdetexte"/>
        <w:adjustRightInd w:val="0"/>
        <w:snapToGrid w:val="0"/>
        <w:rPr>
          <w:rFonts w:cs="Arial"/>
          <w:sz w:val="18"/>
          <w:szCs w:val="18"/>
        </w:rPr>
      </w:pPr>
    </w:p>
    <w:p w14:paraId="6A83DCF4" w14:textId="77777777" w:rsidR="0039212B" w:rsidRPr="000F2ED4" w:rsidRDefault="0039212B" w:rsidP="000F2ED4">
      <w:pPr>
        <w:pStyle w:val="Paragraphedeliste"/>
        <w:widowControl w:val="0"/>
        <w:numPr>
          <w:ilvl w:val="1"/>
          <w:numId w:val="22"/>
        </w:numPr>
        <w:tabs>
          <w:tab w:val="left" w:pos="1250"/>
        </w:tabs>
        <w:autoSpaceDE w:val="0"/>
        <w:autoSpaceDN w:val="0"/>
        <w:adjustRightInd w:val="0"/>
        <w:snapToGrid w:val="0"/>
        <w:ind w:right="115"/>
        <w:contextualSpacing w:val="0"/>
        <w:jc w:val="both"/>
        <w:rPr>
          <w:rFonts w:ascii="Arial" w:hAnsi="Arial" w:cs="Arial"/>
          <w:sz w:val="18"/>
          <w:szCs w:val="18"/>
          <w:lang w:val="fr-FR"/>
        </w:rPr>
      </w:pPr>
      <w:r w:rsidRPr="000F2ED4">
        <w:rPr>
          <w:rFonts w:ascii="Arial" w:hAnsi="Arial" w:cs="Arial"/>
          <w:sz w:val="18"/>
          <w:szCs w:val="18"/>
          <w:lang w:val="fr-FR"/>
        </w:rPr>
        <w:t>Le maître d'ouvrage n’est pas tenu d’effectuer d’autres paiements au contractant tant que les travaux ne sont pas achevés. Lorsque les travaux sont achevés, le maître d’ouvrage obtient du contractant le remboursement des frais supplémentaires éventuels occasionnés par l’achèvement des travaux ou paie tout solde encore dû au</w:t>
      </w:r>
      <w:r w:rsidRPr="000F2ED4">
        <w:rPr>
          <w:rFonts w:ascii="Arial" w:hAnsi="Arial" w:cs="Arial"/>
          <w:spacing w:val="-13"/>
          <w:sz w:val="18"/>
          <w:szCs w:val="18"/>
          <w:lang w:val="fr-FR"/>
        </w:rPr>
        <w:t xml:space="preserve"> </w:t>
      </w:r>
      <w:r w:rsidRPr="000F2ED4">
        <w:rPr>
          <w:rFonts w:ascii="Arial" w:hAnsi="Arial" w:cs="Arial"/>
          <w:sz w:val="18"/>
          <w:szCs w:val="18"/>
          <w:lang w:val="fr-FR"/>
        </w:rPr>
        <w:t>contractant.</w:t>
      </w:r>
    </w:p>
    <w:p w14:paraId="5FC07CC4" w14:textId="77777777" w:rsidR="0039212B" w:rsidRPr="000F2ED4" w:rsidRDefault="0039212B" w:rsidP="000F2ED4">
      <w:pPr>
        <w:pStyle w:val="Corpsdetexte"/>
        <w:adjustRightInd w:val="0"/>
        <w:snapToGrid w:val="0"/>
        <w:rPr>
          <w:rFonts w:cs="Arial"/>
          <w:sz w:val="18"/>
          <w:szCs w:val="18"/>
        </w:rPr>
      </w:pPr>
    </w:p>
    <w:p w14:paraId="19341B9E" w14:textId="5A7F5175" w:rsidR="0039212B" w:rsidRPr="000F2ED4" w:rsidRDefault="0039212B" w:rsidP="000F2ED4">
      <w:pPr>
        <w:pStyle w:val="Paragraphedeliste"/>
        <w:widowControl w:val="0"/>
        <w:numPr>
          <w:ilvl w:val="1"/>
          <w:numId w:val="22"/>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Si le maître d’ouvrage résilie le marché en application de l’article 64, paragraphe 2, il est en droit d'obtenir du contractant, en plus des coûts supplémentaires nécessaires à l’achèvement</w:t>
      </w:r>
      <w:r w:rsidRPr="000F2ED4">
        <w:rPr>
          <w:rFonts w:ascii="Arial" w:hAnsi="Arial" w:cs="Arial"/>
          <w:spacing w:val="47"/>
          <w:sz w:val="18"/>
          <w:szCs w:val="18"/>
          <w:lang w:val="fr-FR"/>
        </w:rPr>
        <w:t xml:space="preserve"> </w:t>
      </w:r>
      <w:r w:rsidRPr="000F2ED4">
        <w:rPr>
          <w:rFonts w:ascii="Arial" w:hAnsi="Arial" w:cs="Arial"/>
          <w:sz w:val="18"/>
          <w:szCs w:val="18"/>
          <w:lang w:val="fr-FR"/>
        </w:rPr>
        <w:t>des</w:t>
      </w:r>
      <w:r w:rsidRPr="000F2ED4">
        <w:rPr>
          <w:rFonts w:ascii="Arial" w:hAnsi="Arial" w:cs="Arial"/>
          <w:spacing w:val="47"/>
          <w:sz w:val="18"/>
          <w:szCs w:val="18"/>
          <w:lang w:val="fr-FR"/>
        </w:rPr>
        <w:t xml:space="preserve"> </w:t>
      </w:r>
      <w:r w:rsidRPr="000F2ED4">
        <w:rPr>
          <w:rFonts w:ascii="Arial" w:hAnsi="Arial" w:cs="Arial"/>
          <w:sz w:val="18"/>
          <w:szCs w:val="18"/>
          <w:lang w:val="fr-FR"/>
        </w:rPr>
        <w:t>travaux</w:t>
      </w:r>
      <w:r w:rsidRPr="000F2ED4">
        <w:rPr>
          <w:rFonts w:ascii="Arial" w:hAnsi="Arial" w:cs="Arial"/>
          <w:spacing w:val="47"/>
          <w:sz w:val="18"/>
          <w:szCs w:val="18"/>
          <w:lang w:val="fr-FR"/>
        </w:rPr>
        <w:t xml:space="preserve"> </w:t>
      </w:r>
      <w:r w:rsidRPr="000F2ED4">
        <w:rPr>
          <w:rFonts w:ascii="Arial" w:hAnsi="Arial" w:cs="Arial"/>
          <w:sz w:val="18"/>
          <w:szCs w:val="18"/>
          <w:lang w:val="fr-FR"/>
        </w:rPr>
        <w:t>et</w:t>
      </w:r>
      <w:r w:rsidRPr="000F2ED4">
        <w:rPr>
          <w:rFonts w:ascii="Arial" w:hAnsi="Arial" w:cs="Arial"/>
          <w:spacing w:val="47"/>
          <w:sz w:val="18"/>
          <w:szCs w:val="18"/>
          <w:lang w:val="fr-FR"/>
        </w:rPr>
        <w:t xml:space="preserve"> </w:t>
      </w:r>
      <w:r w:rsidRPr="000F2ED4">
        <w:rPr>
          <w:rFonts w:ascii="Arial" w:hAnsi="Arial" w:cs="Arial"/>
          <w:sz w:val="18"/>
          <w:szCs w:val="18"/>
          <w:lang w:val="fr-FR"/>
        </w:rPr>
        <w:t>sans</w:t>
      </w:r>
      <w:r w:rsidRPr="000F2ED4">
        <w:rPr>
          <w:rFonts w:ascii="Arial" w:hAnsi="Arial" w:cs="Arial"/>
          <w:spacing w:val="47"/>
          <w:sz w:val="18"/>
          <w:szCs w:val="18"/>
          <w:lang w:val="fr-FR"/>
        </w:rPr>
        <w:t xml:space="preserve"> </w:t>
      </w:r>
      <w:r w:rsidRPr="000F2ED4">
        <w:rPr>
          <w:rFonts w:ascii="Arial" w:hAnsi="Arial" w:cs="Arial"/>
          <w:sz w:val="18"/>
          <w:szCs w:val="18"/>
          <w:lang w:val="fr-FR"/>
        </w:rPr>
        <w:t>préjudice</w:t>
      </w:r>
      <w:r w:rsidRPr="000F2ED4">
        <w:rPr>
          <w:rFonts w:ascii="Arial" w:hAnsi="Arial" w:cs="Arial"/>
          <w:spacing w:val="47"/>
          <w:sz w:val="18"/>
          <w:szCs w:val="18"/>
          <w:lang w:val="fr-FR"/>
        </w:rPr>
        <w:t xml:space="preserve"> </w:t>
      </w:r>
      <w:r w:rsidRPr="000F2ED4">
        <w:rPr>
          <w:rFonts w:ascii="Arial" w:hAnsi="Arial" w:cs="Arial"/>
          <w:sz w:val="18"/>
          <w:szCs w:val="18"/>
          <w:lang w:val="fr-FR"/>
        </w:rPr>
        <w:t>des</w:t>
      </w:r>
      <w:r w:rsidRPr="000F2ED4">
        <w:rPr>
          <w:rFonts w:ascii="Arial" w:hAnsi="Arial" w:cs="Arial"/>
          <w:spacing w:val="47"/>
          <w:sz w:val="18"/>
          <w:szCs w:val="18"/>
          <w:lang w:val="fr-FR"/>
        </w:rPr>
        <w:t xml:space="preserve"> </w:t>
      </w:r>
      <w:r w:rsidRPr="000F2ED4">
        <w:rPr>
          <w:rFonts w:ascii="Arial" w:hAnsi="Arial" w:cs="Arial"/>
          <w:sz w:val="18"/>
          <w:szCs w:val="18"/>
          <w:lang w:val="fr-FR"/>
        </w:rPr>
        <w:t>autres</w:t>
      </w:r>
      <w:r w:rsidRPr="000F2ED4">
        <w:rPr>
          <w:rFonts w:ascii="Arial" w:hAnsi="Arial" w:cs="Arial"/>
          <w:spacing w:val="46"/>
          <w:sz w:val="18"/>
          <w:szCs w:val="18"/>
          <w:lang w:val="fr-FR"/>
        </w:rPr>
        <w:t xml:space="preserve"> </w:t>
      </w:r>
      <w:r w:rsidRPr="000F2ED4">
        <w:rPr>
          <w:rFonts w:ascii="Arial" w:hAnsi="Arial" w:cs="Arial"/>
          <w:sz w:val="18"/>
          <w:szCs w:val="18"/>
          <w:lang w:val="fr-FR"/>
        </w:rPr>
        <w:t>recours</w:t>
      </w:r>
      <w:r w:rsidRPr="000F2ED4">
        <w:rPr>
          <w:rFonts w:ascii="Arial" w:hAnsi="Arial" w:cs="Arial"/>
          <w:spacing w:val="47"/>
          <w:sz w:val="18"/>
          <w:szCs w:val="18"/>
          <w:lang w:val="fr-FR"/>
        </w:rPr>
        <w:t xml:space="preserve"> </w:t>
      </w:r>
      <w:r w:rsidRPr="000F2ED4">
        <w:rPr>
          <w:rFonts w:ascii="Arial" w:hAnsi="Arial" w:cs="Arial"/>
          <w:sz w:val="18"/>
          <w:szCs w:val="18"/>
          <w:lang w:val="fr-FR"/>
        </w:rPr>
        <w:t>prévus</w:t>
      </w:r>
      <w:r w:rsidRPr="000F2ED4">
        <w:rPr>
          <w:rFonts w:ascii="Arial" w:hAnsi="Arial" w:cs="Arial"/>
          <w:spacing w:val="47"/>
          <w:sz w:val="18"/>
          <w:szCs w:val="18"/>
          <w:lang w:val="fr-FR"/>
        </w:rPr>
        <w:t xml:space="preserve"> </w:t>
      </w:r>
      <w:r w:rsidRPr="000F2ED4">
        <w:rPr>
          <w:rFonts w:ascii="Arial" w:hAnsi="Arial" w:cs="Arial"/>
          <w:sz w:val="18"/>
          <w:szCs w:val="18"/>
          <w:lang w:val="fr-FR"/>
        </w:rPr>
        <w:t>par</w:t>
      </w:r>
      <w:r w:rsidRPr="000F2ED4">
        <w:rPr>
          <w:rFonts w:ascii="Arial" w:hAnsi="Arial" w:cs="Arial"/>
          <w:spacing w:val="48"/>
          <w:sz w:val="18"/>
          <w:szCs w:val="18"/>
          <w:lang w:val="fr-FR"/>
        </w:rPr>
        <w:t xml:space="preserve"> </w:t>
      </w:r>
      <w:r w:rsidRPr="000F2ED4">
        <w:rPr>
          <w:rFonts w:ascii="Arial" w:hAnsi="Arial" w:cs="Arial"/>
          <w:sz w:val="18"/>
          <w:szCs w:val="18"/>
          <w:lang w:val="fr-FR"/>
        </w:rPr>
        <w:t>le</w:t>
      </w:r>
      <w:r w:rsidRPr="000F2ED4">
        <w:rPr>
          <w:rFonts w:ascii="Arial" w:hAnsi="Arial" w:cs="Arial"/>
          <w:spacing w:val="46"/>
          <w:sz w:val="18"/>
          <w:szCs w:val="18"/>
          <w:lang w:val="fr-FR"/>
        </w:rPr>
        <w:t xml:space="preserve"> </w:t>
      </w:r>
      <w:r w:rsidRPr="000F2ED4">
        <w:rPr>
          <w:rFonts w:ascii="Arial" w:hAnsi="Arial" w:cs="Arial"/>
          <w:sz w:val="18"/>
          <w:szCs w:val="18"/>
          <w:lang w:val="fr-FR"/>
        </w:rPr>
        <w:t>marché,</w:t>
      </w:r>
      <w:r w:rsidR="00765317" w:rsidRPr="000F2ED4">
        <w:rPr>
          <w:rFonts w:ascii="Arial" w:hAnsi="Arial" w:cs="Arial"/>
          <w:sz w:val="18"/>
          <w:szCs w:val="18"/>
          <w:lang w:val="fr-FR"/>
        </w:rPr>
        <w:t xml:space="preserve"> </w:t>
      </w:r>
      <w:r w:rsidRPr="000F2ED4">
        <w:rPr>
          <w:rFonts w:ascii="Arial" w:hAnsi="Arial" w:cs="Arial"/>
          <w:sz w:val="18"/>
          <w:szCs w:val="18"/>
          <w:lang w:val="fr-FR"/>
        </w:rPr>
        <w:t>réparation du préjudice qu’il a subi, à concurrence de maximum 10 % du montant du marché.</w:t>
      </w:r>
    </w:p>
    <w:p w14:paraId="7F144BAB" w14:textId="77777777" w:rsidR="0039212B" w:rsidRPr="000F2ED4" w:rsidRDefault="0039212B" w:rsidP="000F2ED4">
      <w:pPr>
        <w:pStyle w:val="Corpsdetexte"/>
        <w:adjustRightInd w:val="0"/>
        <w:snapToGrid w:val="0"/>
        <w:rPr>
          <w:rFonts w:cs="Arial"/>
          <w:sz w:val="18"/>
          <w:szCs w:val="18"/>
        </w:rPr>
      </w:pPr>
    </w:p>
    <w:p w14:paraId="48A7E611" w14:textId="77777777" w:rsidR="0039212B" w:rsidRPr="000F2ED4" w:rsidRDefault="0039212B" w:rsidP="000F2ED4">
      <w:pPr>
        <w:pStyle w:val="Paragraphedeliste"/>
        <w:widowControl w:val="0"/>
        <w:numPr>
          <w:ilvl w:val="1"/>
          <w:numId w:val="22"/>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Lorsque la résiliation ne résulte pas d'un acte ou d'une omission du contractant, d'un cas de force majeure ou d'autres circonstances en dehors du contrôle du maître d'ouvrage, le contractant est en droit de réclamer une indemnité pour le préjudice subi, en plus des sommes qui lui sont dues pour les travaux déjà exécutés.</w:t>
      </w:r>
    </w:p>
    <w:p w14:paraId="6C31F942" w14:textId="77777777" w:rsidR="0039212B" w:rsidRPr="000F2ED4" w:rsidRDefault="0039212B" w:rsidP="000F2ED4">
      <w:pPr>
        <w:pStyle w:val="Corpsdetexte"/>
        <w:adjustRightInd w:val="0"/>
        <w:snapToGrid w:val="0"/>
        <w:rPr>
          <w:rFonts w:cs="Arial"/>
          <w:sz w:val="18"/>
          <w:szCs w:val="18"/>
        </w:rPr>
      </w:pPr>
    </w:p>
    <w:p w14:paraId="54344612" w14:textId="77777777" w:rsidR="0039212B" w:rsidRPr="000F2ED4" w:rsidRDefault="0039212B" w:rsidP="000F2ED4">
      <w:pPr>
        <w:pStyle w:val="Paragraphedeliste"/>
        <w:widowControl w:val="0"/>
        <w:numPr>
          <w:ilvl w:val="1"/>
          <w:numId w:val="22"/>
        </w:numPr>
        <w:tabs>
          <w:tab w:val="left" w:pos="125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Le présent marché est automatiquement résilié s’il n’a donné lieu à aucun paiement dans les deux ans suivant la signature par chacune des parties du contrat</w:t>
      </w:r>
      <w:r w:rsidRPr="000F2ED4">
        <w:rPr>
          <w:rFonts w:ascii="Arial" w:hAnsi="Arial" w:cs="Arial"/>
          <w:spacing w:val="-14"/>
          <w:sz w:val="18"/>
          <w:szCs w:val="18"/>
          <w:lang w:val="fr-FR"/>
        </w:rPr>
        <w:t xml:space="preserve"> </w:t>
      </w:r>
      <w:r w:rsidRPr="000F2ED4">
        <w:rPr>
          <w:rFonts w:ascii="Arial" w:hAnsi="Arial" w:cs="Arial"/>
          <w:sz w:val="18"/>
          <w:szCs w:val="18"/>
          <w:lang w:val="fr-FR"/>
        </w:rPr>
        <w:t>correspondant.</w:t>
      </w:r>
    </w:p>
    <w:p w14:paraId="74710C5C" w14:textId="77777777" w:rsidR="0039212B" w:rsidRPr="000F2ED4" w:rsidRDefault="0039212B" w:rsidP="000F2ED4">
      <w:pPr>
        <w:pStyle w:val="Corpsdetexte"/>
        <w:adjustRightInd w:val="0"/>
        <w:snapToGrid w:val="0"/>
        <w:rPr>
          <w:rFonts w:cs="Arial"/>
          <w:sz w:val="18"/>
          <w:szCs w:val="18"/>
        </w:rPr>
      </w:pPr>
    </w:p>
    <w:p w14:paraId="2FF40DE0" w14:textId="77777777" w:rsidR="0039212B" w:rsidRPr="000F2ED4" w:rsidRDefault="0039212B" w:rsidP="000F2ED4">
      <w:pPr>
        <w:pStyle w:val="Titre2"/>
        <w:tabs>
          <w:tab w:val="left" w:pos="1676"/>
        </w:tabs>
        <w:adjustRightInd w:val="0"/>
        <w:snapToGrid w:val="0"/>
        <w:rPr>
          <w:rFonts w:cs="Arial"/>
          <w:sz w:val="18"/>
          <w:szCs w:val="18"/>
        </w:rPr>
      </w:pPr>
      <w:bookmarkStart w:id="112" w:name="_bookmark72"/>
      <w:bookmarkEnd w:id="112"/>
      <w:r w:rsidRPr="000F2ED4">
        <w:rPr>
          <w:rFonts w:cs="Arial"/>
          <w:sz w:val="18"/>
          <w:szCs w:val="18"/>
        </w:rPr>
        <w:t>Article</w:t>
      </w:r>
      <w:r w:rsidRPr="000F2ED4">
        <w:rPr>
          <w:rFonts w:cs="Arial"/>
          <w:spacing w:val="-2"/>
          <w:sz w:val="18"/>
          <w:szCs w:val="18"/>
        </w:rPr>
        <w:t xml:space="preserve"> </w:t>
      </w:r>
      <w:r w:rsidRPr="000F2ED4">
        <w:rPr>
          <w:rFonts w:cs="Arial"/>
          <w:sz w:val="18"/>
          <w:szCs w:val="18"/>
        </w:rPr>
        <w:t>65 -</w:t>
      </w:r>
      <w:r w:rsidRPr="000F2ED4">
        <w:rPr>
          <w:rFonts w:cs="Arial"/>
          <w:sz w:val="18"/>
          <w:szCs w:val="18"/>
        </w:rPr>
        <w:tab/>
        <w:t>Résiliation par le</w:t>
      </w:r>
      <w:r w:rsidRPr="000F2ED4">
        <w:rPr>
          <w:rFonts w:cs="Arial"/>
          <w:spacing w:val="-1"/>
          <w:sz w:val="18"/>
          <w:szCs w:val="18"/>
        </w:rPr>
        <w:t xml:space="preserve"> </w:t>
      </w:r>
      <w:r w:rsidRPr="000F2ED4">
        <w:rPr>
          <w:rFonts w:cs="Arial"/>
          <w:sz w:val="18"/>
          <w:szCs w:val="18"/>
        </w:rPr>
        <w:t>contractant</w:t>
      </w:r>
    </w:p>
    <w:p w14:paraId="40C505F1" w14:textId="77777777" w:rsidR="0039212B" w:rsidRPr="000F2ED4" w:rsidRDefault="0039212B" w:rsidP="000F2ED4">
      <w:pPr>
        <w:pStyle w:val="Corpsdetexte"/>
        <w:adjustRightInd w:val="0"/>
        <w:snapToGrid w:val="0"/>
        <w:rPr>
          <w:rFonts w:cs="Arial"/>
          <w:b/>
          <w:sz w:val="18"/>
          <w:szCs w:val="18"/>
        </w:rPr>
      </w:pPr>
    </w:p>
    <w:p w14:paraId="6181D7E6" w14:textId="77777777" w:rsidR="0039212B" w:rsidRPr="000F2ED4" w:rsidRDefault="0039212B" w:rsidP="000F2ED4">
      <w:pPr>
        <w:pStyle w:val="Paragraphedeliste"/>
        <w:widowControl w:val="0"/>
        <w:numPr>
          <w:ilvl w:val="1"/>
          <w:numId w:val="21"/>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contractant peut, après avoir donné un préavis de 14 jours au maître d'ouvrage, résilier le marché si le maître</w:t>
      </w:r>
      <w:r w:rsidRPr="000F2ED4">
        <w:rPr>
          <w:rFonts w:ascii="Arial" w:hAnsi="Arial" w:cs="Arial"/>
          <w:spacing w:val="-4"/>
          <w:sz w:val="18"/>
          <w:szCs w:val="18"/>
          <w:lang w:val="fr-FR"/>
        </w:rPr>
        <w:t xml:space="preserve"> </w:t>
      </w:r>
      <w:r w:rsidRPr="000F2ED4">
        <w:rPr>
          <w:rFonts w:ascii="Arial" w:hAnsi="Arial" w:cs="Arial"/>
          <w:sz w:val="18"/>
          <w:szCs w:val="18"/>
          <w:lang w:val="fr-FR"/>
        </w:rPr>
        <w:t>d'ouvrage:</w:t>
      </w:r>
    </w:p>
    <w:p w14:paraId="4D447B3B" w14:textId="77777777" w:rsidR="0039212B" w:rsidRPr="000F2ED4" w:rsidRDefault="0039212B" w:rsidP="000F2ED4">
      <w:pPr>
        <w:pStyle w:val="Corpsdetexte"/>
        <w:adjustRightInd w:val="0"/>
        <w:snapToGrid w:val="0"/>
        <w:rPr>
          <w:rFonts w:cs="Arial"/>
          <w:sz w:val="18"/>
          <w:szCs w:val="18"/>
        </w:rPr>
      </w:pPr>
    </w:p>
    <w:p w14:paraId="573856C1" w14:textId="77777777" w:rsidR="0039212B" w:rsidRPr="000F2ED4" w:rsidRDefault="0039212B" w:rsidP="000F2ED4">
      <w:pPr>
        <w:pStyle w:val="Paragraphedeliste"/>
        <w:widowControl w:val="0"/>
        <w:numPr>
          <w:ilvl w:val="2"/>
          <w:numId w:val="21"/>
        </w:numPr>
        <w:tabs>
          <w:tab w:val="left" w:pos="197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ne lui paie pas pendant plus de 120 jours les sommes dues au titre de tout décompte établi par le maître d'œuvre à l'expiration du délai indiqué à l'article 44, paragraphe 3;</w:t>
      </w:r>
      <w:r w:rsidRPr="000F2ED4">
        <w:rPr>
          <w:rFonts w:ascii="Arial" w:hAnsi="Arial" w:cs="Arial"/>
          <w:spacing w:val="1"/>
          <w:sz w:val="18"/>
          <w:szCs w:val="18"/>
          <w:lang w:val="fr-FR"/>
        </w:rPr>
        <w:t xml:space="preserve"> </w:t>
      </w:r>
      <w:r w:rsidRPr="000F2ED4">
        <w:rPr>
          <w:rFonts w:ascii="Arial" w:hAnsi="Arial" w:cs="Arial"/>
          <w:sz w:val="18"/>
          <w:szCs w:val="18"/>
          <w:lang w:val="fr-FR"/>
        </w:rPr>
        <w:t>ou</w:t>
      </w:r>
    </w:p>
    <w:p w14:paraId="27651F87" w14:textId="77777777" w:rsidR="0039212B" w:rsidRPr="000F2ED4" w:rsidRDefault="0039212B" w:rsidP="000F2ED4">
      <w:pPr>
        <w:pStyle w:val="Corpsdetexte"/>
        <w:adjustRightInd w:val="0"/>
        <w:snapToGrid w:val="0"/>
        <w:rPr>
          <w:rFonts w:cs="Arial"/>
          <w:sz w:val="18"/>
          <w:szCs w:val="18"/>
        </w:rPr>
      </w:pPr>
    </w:p>
    <w:p w14:paraId="6D7749B8" w14:textId="77777777" w:rsidR="0039212B" w:rsidRPr="000F2ED4" w:rsidRDefault="0039212B" w:rsidP="000F2ED4">
      <w:pPr>
        <w:pStyle w:val="Paragraphedeliste"/>
        <w:widowControl w:val="0"/>
        <w:numPr>
          <w:ilvl w:val="2"/>
          <w:numId w:val="21"/>
        </w:numPr>
        <w:tabs>
          <w:tab w:val="left" w:pos="1970"/>
        </w:tabs>
        <w:autoSpaceDE w:val="0"/>
        <w:autoSpaceDN w:val="0"/>
        <w:adjustRightInd w:val="0"/>
        <w:snapToGrid w:val="0"/>
        <w:ind w:hanging="361"/>
        <w:contextualSpacing w:val="0"/>
        <w:jc w:val="both"/>
        <w:rPr>
          <w:rFonts w:ascii="Arial" w:hAnsi="Arial" w:cs="Arial"/>
          <w:sz w:val="18"/>
          <w:szCs w:val="18"/>
          <w:lang w:val="fr-FR"/>
        </w:rPr>
      </w:pPr>
      <w:r w:rsidRPr="000F2ED4">
        <w:rPr>
          <w:rFonts w:ascii="Arial" w:hAnsi="Arial" w:cs="Arial"/>
          <w:sz w:val="18"/>
          <w:szCs w:val="18"/>
          <w:lang w:val="fr-FR"/>
        </w:rPr>
        <w:t>se soustrait systématiquement à ses obligations après de multiples rappels;</w:t>
      </w:r>
      <w:r w:rsidRPr="000F2ED4">
        <w:rPr>
          <w:rFonts w:ascii="Arial" w:hAnsi="Arial" w:cs="Arial"/>
          <w:spacing w:val="-13"/>
          <w:sz w:val="18"/>
          <w:szCs w:val="18"/>
          <w:lang w:val="fr-FR"/>
        </w:rPr>
        <w:t xml:space="preserve"> </w:t>
      </w:r>
      <w:r w:rsidRPr="000F2ED4">
        <w:rPr>
          <w:rFonts w:ascii="Arial" w:hAnsi="Arial" w:cs="Arial"/>
          <w:sz w:val="18"/>
          <w:szCs w:val="18"/>
          <w:lang w:val="fr-FR"/>
        </w:rPr>
        <w:t>ou</w:t>
      </w:r>
    </w:p>
    <w:p w14:paraId="14540338" w14:textId="77777777" w:rsidR="0039212B" w:rsidRPr="000F2ED4" w:rsidRDefault="0039212B" w:rsidP="000F2ED4">
      <w:pPr>
        <w:pStyle w:val="Corpsdetexte"/>
        <w:adjustRightInd w:val="0"/>
        <w:snapToGrid w:val="0"/>
        <w:rPr>
          <w:rFonts w:cs="Arial"/>
          <w:sz w:val="18"/>
          <w:szCs w:val="18"/>
        </w:rPr>
      </w:pPr>
    </w:p>
    <w:p w14:paraId="760C3A0E" w14:textId="77777777" w:rsidR="0039212B" w:rsidRPr="000F2ED4" w:rsidRDefault="0039212B" w:rsidP="000F2ED4">
      <w:pPr>
        <w:pStyle w:val="Paragraphedeliste"/>
        <w:widowControl w:val="0"/>
        <w:numPr>
          <w:ilvl w:val="2"/>
          <w:numId w:val="21"/>
        </w:numPr>
        <w:tabs>
          <w:tab w:val="left" w:pos="1970"/>
        </w:tabs>
        <w:autoSpaceDE w:val="0"/>
        <w:autoSpaceDN w:val="0"/>
        <w:adjustRightInd w:val="0"/>
        <w:snapToGrid w:val="0"/>
        <w:ind w:right="121"/>
        <w:contextualSpacing w:val="0"/>
        <w:jc w:val="both"/>
        <w:rPr>
          <w:rFonts w:ascii="Arial" w:hAnsi="Arial" w:cs="Arial"/>
          <w:sz w:val="18"/>
          <w:szCs w:val="18"/>
          <w:lang w:val="fr-FR"/>
        </w:rPr>
      </w:pPr>
      <w:r w:rsidRPr="000F2ED4">
        <w:rPr>
          <w:rFonts w:ascii="Arial" w:hAnsi="Arial" w:cs="Arial"/>
          <w:sz w:val="18"/>
          <w:szCs w:val="18"/>
          <w:lang w:val="fr-FR"/>
        </w:rPr>
        <w:t>ordonne la suspension de tout ou partie des travaux pendant plus de 180 jours, pour des raisons non spécifiées dans le marché ou non imputables au manquement ou défaut du</w:t>
      </w:r>
      <w:r w:rsidRPr="000F2ED4">
        <w:rPr>
          <w:rFonts w:ascii="Arial" w:hAnsi="Arial" w:cs="Arial"/>
          <w:spacing w:val="-2"/>
          <w:sz w:val="18"/>
          <w:szCs w:val="18"/>
          <w:lang w:val="fr-FR"/>
        </w:rPr>
        <w:t xml:space="preserve"> </w:t>
      </w:r>
      <w:r w:rsidRPr="000F2ED4">
        <w:rPr>
          <w:rFonts w:ascii="Arial" w:hAnsi="Arial" w:cs="Arial"/>
          <w:sz w:val="18"/>
          <w:szCs w:val="18"/>
          <w:lang w:val="fr-FR"/>
        </w:rPr>
        <w:t>contractant.</w:t>
      </w:r>
    </w:p>
    <w:p w14:paraId="4E1C2C90" w14:textId="77777777" w:rsidR="0039212B" w:rsidRPr="000F2ED4" w:rsidRDefault="0039212B" w:rsidP="000F2ED4">
      <w:pPr>
        <w:pStyle w:val="Corpsdetexte"/>
        <w:adjustRightInd w:val="0"/>
        <w:snapToGrid w:val="0"/>
        <w:rPr>
          <w:rFonts w:cs="Arial"/>
          <w:sz w:val="18"/>
          <w:szCs w:val="18"/>
        </w:rPr>
      </w:pPr>
    </w:p>
    <w:p w14:paraId="29E6655C" w14:textId="77777777" w:rsidR="0039212B" w:rsidRPr="000F2ED4" w:rsidRDefault="0039212B" w:rsidP="000F2ED4">
      <w:pPr>
        <w:pStyle w:val="Paragraphedeliste"/>
        <w:widowControl w:val="0"/>
        <w:numPr>
          <w:ilvl w:val="1"/>
          <w:numId w:val="21"/>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La résiliation s'entend sans préjudice des autres droits du maître d'ouvrage ou du contractant acquis au titre du marché. Dès la résiliation, le contractant a le droit, sous réserve de la loi du pays dans lequel les travaux sont exécutés, d'enlever immédiatement ses installations du</w:t>
      </w:r>
      <w:r w:rsidRPr="000F2ED4">
        <w:rPr>
          <w:rFonts w:ascii="Arial" w:hAnsi="Arial" w:cs="Arial"/>
          <w:spacing w:val="-5"/>
          <w:sz w:val="18"/>
          <w:szCs w:val="18"/>
          <w:lang w:val="fr-FR"/>
        </w:rPr>
        <w:t xml:space="preserve"> </w:t>
      </w:r>
      <w:r w:rsidRPr="000F2ED4">
        <w:rPr>
          <w:rFonts w:ascii="Arial" w:hAnsi="Arial" w:cs="Arial"/>
          <w:sz w:val="18"/>
          <w:szCs w:val="18"/>
          <w:lang w:val="fr-FR"/>
        </w:rPr>
        <w:t>chantier.</w:t>
      </w:r>
    </w:p>
    <w:p w14:paraId="06CB341F" w14:textId="77777777" w:rsidR="0039212B" w:rsidRPr="000F2ED4" w:rsidRDefault="0039212B" w:rsidP="000F2ED4">
      <w:pPr>
        <w:pStyle w:val="Corpsdetexte"/>
        <w:adjustRightInd w:val="0"/>
        <w:snapToGrid w:val="0"/>
        <w:rPr>
          <w:rFonts w:cs="Arial"/>
          <w:sz w:val="18"/>
          <w:szCs w:val="18"/>
        </w:rPr>
      </w:pPr>
    </w:p>
    <w:p w14:paraId="3C9B377E" w14:textId="77777777" w:rsidR="0039212B" w:rsidRPr="000F2ED4" w:rsidRDefault="0039212B" w:rsidP="000F2ED4">
      <w:pPr>
        <w:pStyle w:val="Paragraphedeliste"/>
        <w:widowControl w:val="0"/>
        <w:numPr>
          <w:ilvl w:val="1"/>
          <w:numId w:val="21"/>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En cas de résiliation de ce type, le maître d'ouvrage indemnise le contractant de tout préjudice ou dommage qu'il peut avoir subi. Le montant maximum est de 10 % du montant du marché.</w:t>
      </w:r>
    </w:p>
    <w:p w14:paraId="29ACB963" w14:textId="77777777" w:rsidR="0039212B" w:rsidRPr="000F2ED4" w:rsidRDefault="0039212B" w:rsidP="000F2ED4">
      <w:pPr>
        <w:pStyle w:val="Corpsdetexte"/>
        <w:adjustRightInd w:val="0"/>
        <w:snapToGrid w:val="0"/>
        <w:rPr>
          <w:rFonts w:cs="Arial"/>
          <w:sz w:val="18"/>
          <w:szCs w:val="18"/>
        </w:rPr>
      </w:pPr>
    </w:p>
    <w:p w14:paraId="6250D1EC" w14:textId="77777777" w:rsidR="0039212B" w:rsidRPr="000F2ED4" w:rsidRDefault="0039212B" w:rsidP="000F2ED4">
      <w:pPr>
        <w:pStyle w:val="Titre2"/>
        <w:tabs>
          <w:tab w:val="left" w:pos="1676"/>
        </w:tabs>
        <w:adjustRightInd w:val="0"/>
        <w:snapToGrid w:val="0"/>
        <w:rPr>
          <w:rFonts w:cs="Arial"/>
          <w:sz w:val="18"/>
          <w:szCs w:val="18"/>
        </w:rPr>
      </w:pPr>
      <w:bookmarkStart w:id="113" w:name="_bookmark73"/>
      <w:bookmarkEnd w:id="113"/>
      <w:r w:rsidRPr="000F2ED4">
        <w:rPr>
          <w:rFonts w:cs="Arial"/>
          <w:sz w:val="18"/>
          <w:szCs w:val="18"/>
        </w:rPr>
        <w:t>Article</w:t>
      </w:r>
      <w:r w:rsidRPr="000F2ED4">
        <w:rPr>
          <w:rFonts w:cs="Arial"/>
          <w:spacing w:val="-2"/>
          <w:sz w:val="18"/>
          <w:szCs w:val="18"/>
        </w:rPr>
        <w:t xml:space="preserve"> </w:t>
      </w:r>
      <w:r w:rsidRPr="000F2ED4">
        <w:rPr>
          <w:rFonts w:cs="Arial"/>
          <w:sz w:val="18"/>
          <w:szCs w:val="18"/>
        </w:rPr>
        <w:t>66 -</w:t>
      </w:r>
      <w:r w:rsidRPr="000F2ED4">
        <w:rPr>
          <w:rFonts w:cs="Arial"/>
          <w:sz w:val="18"/>
          <w:szCs w:val="18"/>
        </w:rPr>
        <w:tab/>
        <w:t>Cas de force majeure</w:t>
      </w:r>
    </w:p>
    <w:p w14:paraId="51922519" w14:textId="77777777" w:rsidR="0039212B" w:rsidRPr="000F2ED4" w:rsidRDefault="0039212B" w:rsidP="000F2ED4">
      <w:pPr>
        <w:pStyle w:val="Corpsdetexte"/>
        <w:adjustRightInd w:val="0"/>
        <w:snapToGrid w:val="0"/>
        <w:rPr>
          <w:rFonts w:cs="Arial"/>
          <w:b/>
          <w:sz w:val="18"/>
          <w:szCs w:val="18"/>
        </w:rPr>
      </w:pPr>
    </w:p>
    <w:p w14:paraId="6EA60C2B" w14:textId="77777777" w:rsidR="0039212B" w:rsidRPr="000F2ED4" w:rsidRDefault="0039212B" w:rsidP="000F2ED4">
      <w:pPr>
        <w:pStyle w:val="Paragraphedeliste"/>
        <w:widowControl w:val="0"/>
        <w:numPr>
          <w:ilvl w:val="1"/>
          <w:numId w:val="20"/>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Aucune des parties n'est considérée comme ayant manqué ou ayant contrevenu à ses obligations contractuelles si elle en est empêchée par une situation de force majeure survenue soit après la date de notification de l'attribution du marché, soit après la date de son entrée en</w:t>
      </w:r>
      <w:r w:rsidRPr="000F2ED4">
        <w:rPr>
          <w:rFonts w:ascii="Arial" w:hAnsi="Arial" w:cs="Arial"/>
          <w:spacing w:val="-1"/>
          <w:sz w:val="18"/>
          <w:szCs w:val="18"/>
          <w:lang w:val="fr-FR"/>
        </w:rPr>
        <w:t xml:space="preserve"> </w:t>
      </w:r>
      <w:r w:rsidRPr="000F2ED4">
        <w:rPr>
          <w:rFonts w:ascii="Arial" w:hAnsi="Arial" w:cs="Arial"/>
          <w:sz w:val="18"/>
          <w:szCs w:val="18"/>
          <w:lang w:val="fr-FR"/>
        </w:rPr>
        <w:t>vigueur.</w:t>
      </w:r>
    </w:p>
    <w:p w14:paraId="732DB086" w14:textId="77777777" w:rsidR="0039212B" w:rsidRPr="000F2ED4" w:rsidRDefault="0039212B" w:rsidP="000F2ED4">
      <w:pPr>
        <w:pStyle w:val="Corpsdetexte"/>
        <w:adjustRightInd w:val="0"/>
        <w:snapToGrid w:val="0"/>
        <w:rPr>
          <w:rFonts w:cs="Arial"/>
          <w:sz w:val="18"/>
          <w:szCs w:val="18"/>
        </w:rPr>
      </w:pPr>
    </w:p>
    <w:p w14:paraId="5E3C794F" w14:textId="67056034" w:rsidR="0039212B" w:rsidRPr="000F2ED4" w:rsidRDefault="0039212B" w:rsidP="000F2ED4">
      <w:pPr>
        <w:pStyle w:val="Paragraphedeliste"/>
        <w:widowControl w:val="0"/>
        <w:numPr>
          <w:ilvl w:val="1"/>
          <w:numId w:val="20"/>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 xml:space="preserve">On entend par «force majeure», aux fins du présent article, tout événement imprévisible, indépendant de la volonté des parties et qu'elles ne peuvent surmonter en dépit de leur diligence, telles que les catastrophes naturelles, les grèves, les lock-out ou autres conflits du travail, les actes de l'ennemi public, les guerres déclarées ou non, les blocus, les insurrections, les émeutes, les épidémies, les glissements de terrains, les tremblements de terre, les tempêtes, la foudre, les inondations, les affouillements, les troubles civils, les explosions. Une décision de l’Union </w:t>
      </w:r>
      <w:r w:rsidRPr="000F2ED4">
        <w:rPr>
          <w:rFonts w:ascii="Arial" w:hAnsi="Arial" w:cs="Arial"/>
          <w:sz w:val="18"/>
          <w:szCs w:val="18"/>
          <w:lang w:val="fr-FR"/>
        </w:rPr>
        <w:lastRenderedPageBreak/>
        <w:t>européenne de suspendre la coopération avec le</w:t>
      </w:r>
      <w:r w:rsidRPr="000F2ED4">
        <w:rPr>
          <w:rFonts w:ascii="Arial" w:hAnsi="Arial" w:cs="Arial"/>
          <w:spacing w:val="-8"/>
          <w:sz w:val="18"/>
          <w:szCs w:val="18"/>
          <w:lang w:val="fr-FR"/>
        </w:rPr>
        <w:t xml:space="preserve"> </w:t>
      </w:r>
      <w:r w:rsidRPr="000F2ED4">
        <w:rPr>
          <w:rFonts w:ascii="Arial" w:hAnsi="Arial" w:cs="Arial"/>
          <w:sz w:val="18"/>
          <w:szCs w:val="18"/>
          <w:lang w:val="fr-FR"/>
        </w:rPr>
        <w:t>pays</w:t>
      </w:r>
      <w:r w:rsidR="00765317" w:rsidRPr="000F2ED4">
        <w:rPr>
          <w:rFonts w:ascii="Arial" w:hAnsi="Arial" w:cs="Arial"/>
          <w:sz w:val="18"/>
          <w:szCs w:val="18"/>
          <w:lang w:val="fr-FR"/>
        </w:rPr>
        <w:t xml:space="preserve"> </w:t>
      </w:r>
      <w:r w:rsidRPr="000F2ED4">
        <w:rPr>
          <w:rFonts w:ascii="Arial" w:hAnsi="Arial" w:cs="Arial"/>
          <w:sz w:val="18"/>
          <w:szCs w:val="18"/>
          <w:lang w:val="fr-FR"/>
        </w:rPr>
        <w:t>partenaire est considérée être un cas de force majeure quand elle implique la suspension du financement de ce marché.</w:t>
      </w:r>
    </w:p>
    <w:p w14:paraId="5106B592" w14:textId="77777777" w:rsidR="0039212B" w:rsidRPr="000F2ED4" w:rsidRDefault="0039212B" w:rsidP="000F2ED4">
      <w:pPr>
        <w:pStyle w:val="Corpsdetexte"/>
        <w:adjustRightInd w:val="0"/>
        <w:snapToGrid w:val="0"/>
        <w:rPr>
          <w:rFonts w:cs="Arial"/>
          <w:sz w:val="18"/>
          <w:szCs w:val="18"/>
        </w:rPr>
      </w:pPr>
    </w:p>
    <w:p w14:paraId="09709522" w14:textId="77777777" w:rsidR="0039212B" w:rsidRPr="000F2ED4" w:rsidRDefault="0039212B" w:rsidP="000F2ED4">
      <w:pPr>
        <w:pStyle w:val="Paragraphedeliste"/>
        <w:widowControl w:val="0"/>
        <w:numPr>
          <w:ilvl w:val="1"/>
          <w:numId w:val="20"/>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 xml:space="preserve">Nonobstant les dispositions des articles 36 et 64, le contractant n'est pas passible de déchéance de sa garantie de bonne exécution, d'indemnités forfaitaires ou de résiliation pour défaut d'exécution si et dans la mesure où son retard d'exécution ou tout autre manquement à ses obligations au titre du marché résulte d'un cas de force majeure. De même, le maître d'ouvrage n'est pas passible, nonobstant les dispositions des articles 53 </w:t>
      </w:r>
      <w:r w:rsidRPr="000F2ED4">
        <w:rPr>
          <w:rFonts w:ascii="Arial" w:hAnsi="Arial" w:cs="Arial"/>
          <w:spacing w:val="-3"/>
          <w:sz w:val="18"/>
          <w:szCs w:val="18"/>
          <w:lang w:val="fr-FR"/>
        </w:rPr>
        <w:t xml:space="preserve">et </w:t>
      </w:r>
      <w:r w:rsidRPr="000F2ED4">
        <w:rPr>
          <w:rFonts w:ascii="Arial" w:hAnsi="Arial" w:cs="Arial"/>
          <w:sz w:val="18"/>
          <w:szCs w:val="18"/>
          <w:lang w:val="fr-FR"/>
        </w:rPr>
        <w:t>65, de paiement d'intérêts pour retards de paiement ou de non-exécution de ses obligations par le contractant ou de la résiliation du marché par le contractant pour manquement, si et dans la mesure où un retard de la part du maître d'ouvrage ou tout autre manquement à ses obligations résultent d'un cas de force majeure.</w:t>
      </w:r>
    </w:p>
    <w:p w14:paraId="3F15ECD4" w14:textId="77777777" w:rsidR="0039212B" w:rsidRPr="000F2ED4" w:rsidRDefault="0039212B" w:rsidP="000F2ED4">
      <w:pPr>
        <w:pStyle w:val="Corpsdetexte"/>
        <w:adjustRightInd w:val="0"/>
        <w:snapToGrid w:val="0"/>
        <w:rPr>
          <w:rFonts w:cs="Arial"/>
          <w:sz w:val="18"/>
          <w:szCs w:val="18"/>
        </w:rPr>
      </w:pPr>
    </w:p>
    <w:p w14:paraId="472B52B0" w14:textId="77777777" w:rsidR="0039212B" w:rsidRPr="000F2ED4" w:rsidRDefault="0039212B" w:rsidP="000F2ED4">
      <w:pPr>
        <w:pStyle w:val="Paragraphedeliste"/>
        <w:widowControl w:val="0"/>
        <w:numPr>
          <w:ilvl w:val="1"/>
          <w:numId w:val="20"/>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Si l'une des parties estime qu'un cas de force majeure susceptible d'affecter l'exécution de ses obligations est survenu, elle en avise sans délai l'autre partie ainsi que le maître d'œuvre, en précisant la nature, la durée probable et les effets envisagés de cet événement. Sauf instruction contraire donnée par écrit par le maître d'œuvre, le contractant continue à exécuter ses obligations au titre du marché dans la mesure où cela lui est raisonnablement possible et cherche tous autres moyens raisonnables permettant de remplir celles de ses obligations que le cas de force majeure ne l'empêche pas d'exécuter. Il ne met en œuvre ces autres moyens que si le maître d'œuvre lui en donne</w:t>
      </w:r>
      <w:r w:rsidRPr="000F2ED4">
        <w:rPr>
          <w:rFonts w:ascii="Arial" w:hAnsi="Arial" w:cs="Arial"/>
          <w:spacing w:val="-5"/>
          <w:sz w:val="18"/>
          <w:szCs w:val="18"/>
          <w:lang w:val="fr-FR"/>
        </w:rPr>
        <w:t xml:space="preserve"> </w:t>
      </w:r>
      <w:r w:rsidRPr="000F2ED4">
        <w:rPr>
          <w:rFonts w:ascii="Arial" w:hAnsi="Arial" w:cs="Arial"/>
          <w:sz w:val="18"/>
          <w:szCs w:val="18"/>
          <w:lang w:val="fr-FR"/>
        </w:rPr>
        <w:t>l'ordre.</w:t>
      </w:r>
    </w:p>
    <w:p w14:paraId="64100353" w14:textId="77777777" w:rsidR="0039212B" w:rsidRPr="000F2ED4" w:rsidRDefault="0039212B" w:rsidP="000F2ED4">
      <w:pPr>
        <w:pStyle w:val="Corpsdetexte"/>
        <w:adjustRightInd w:val="0"/>
        <w:snapToGrid w:val="0"/>
        <w:rPr>
          <w:rFonts w:cs="Arial"/>
          <w:sz w:val="18"/>
          <w:szCs w:val="18"/>
        </w:rPr>
      </w:pPr>
    </w:p>
    <w:p w14:paraId="555C7BBD" w14:textId="77777777" w:rsidR="0039212B" w:rsidRPr="000F2ED4" w:rsidRDefault="0039212B" w:rsidP="000F2ED4">
      <w:pPr>
        <w:pStyle w:val="Paragraphedeliste"/>
        <w:widowControl w:val="0"/>
        <w:numPr>
          <w:ilvl w:val="1"/>
          <w:numId w:val="20"/>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Si, en suivant les instructions du maître d'œuvre ou en utilisant les autres moyens visés à l'article 66, paragraphe 4, le contractant doit faire face à des frais supplémentaires, leur montant est certifié par le maître</w:t>
      </w:r>
      <w:r w:rsidRPr="000F2ED4">
        <w:rPr>
          <w:rFonts w:ascii="Arial" w:hAnsi="Arial" w:cs="Arial"/>
          <w:spacing w:val="-5"/>
          <w:sz w:val="18"/>
          <w:szCs w:val="18"/>
          <w:lang w:val="fr-FR"/>
        </w:rPr>
        <w:t xml:space="preserve"> </w:t>
      </w:r>
      <w:r w:rsidRPr="000F2ED4">
        <w:rPr>
          <w:rFonts w:ascii="Arial" w:hAnsi="Arial" w:cs="Arial"/>
          <w:sz w:val="18"/>
          <w:szCs w:val="18"/>
          <w:lang w:val="fr-FR"/>
        </w:rPr>
        <w:t>d'œuvre.</w:t>
      </w:r>
    </w:p>
    <w:p w14:paraId="5803F3C6" w14:textId="77777777" w:rsidR="0039212B" w:rsidRPr="000F2ED4" w:rsidRDefault="0039212B" w:rsidP="000F2ED4">
      <w:pPr>
        <w:pStyle w:val="Corpsdetexte"/>
        <w:adjustRightInd w:val="0"/>
        <w:snapToGrid w:val="0"/>
        <w:rPr>
          <w:rFonts w:cs="Arial"/>
          <w:sz w:val="18"/>
          <w:szCs w:val="18"/>
        </w:rPr>
      </w:pPr>
    </w:p>
    <w:p w14:paraId="2AABE546" w14:textId="77777777" w:rsidR="0039212B" w:rsidRPr="000F2ED4" w:rsidRDefault="0039212B" w:rsidP="000F2ED4">
      <w:pPr>
        <w:pStyle w:val="Paragraphedeliste"/>
        <w:widowControl w:val="0"/>
        <w:numPr>
          <w:ilvl w:val="1"/>
          <w:numId w:val="20"/>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Si un cas de force majeure s'est produit et se poursuit pendant une période de 180 jours, nonobstant toute prolongation du délai d'exécution des travaux que le contractant peut avoir obtenu de ce fait, chaque partie a le droit de donner à l'autre un préavis de 30 jours pour résilier le marché. Si, à l'expiration de la période de 30 jours, le cas de force majeure persiste, le marché est résilié et, en vertu du droit régissant le marché, les parties sont de ce fait libérées de leur obligation de poursuivre l'exécution de</w:t>
      </w:r>
      <w:r w:rsidRPr="000F2ED4">
        <w:rPr>
          <w:rFonts w:ascii="Arial" w:hAnsi="Arial" w:cs="Arial"/>
          <w:spacing w:val="-8"/>
          <w:sz w:val="18"/>
          <w:szCs w:val="18"/>
          <w:lang w:val="fr-FR"/>
        </w:rPr>
        <w:t xml:space="preserve"> </w:t>
      </w:r>
      <w:r w:rsidRPr="000F2ED4">
        <w:rPr>
          <w:rFonts w:ascii="Arial" w:hAnsi="Arial" w:cs="Arial"/>
          <w:sz w:val="18"/>
          <w:szCs w:val="18"/>
          <w:lang w:val="fr-FR"/>
        </w:rPr>
        <w:t>celui-ci.</w:t>
      </w:r>
    </w:p>
    <w:p w14:paraId="1F8768F3" w14:textId="77777777" w:rsidR="0039212B" w:rsidRPr="000F2ED4" w:rsidRDefault="0039212B" w:rsidP="000F2ED4">
      <w:pPr>
        <w:pStyle w:val="Corpsdetexte"/>
        <w:adjustRightInd w:val="0"/>
        <w:snapToGrid w:val="0"/>
        <w:rPr>
          <w:rFonts w:cs="Arial"/>
          <w:sz w:val="18"/>
          <w:szCs w:val="18"/>
        </w:rPr>
      </w:pPr>
    </w:p>
    <w:p w14:paraId="28D206CC" w14:textId="77777777" w:rsidR="0039212B" w:rsidRPr="000F2ED4" w:rsidRDefault="0039212B" w:rsidP="000F2ED4">
      <w:pPr>
        <w:pStyle w:val="Titre2"/>
        <w:tabs>
          <w:tab w:val="left" w:pos="1676"/>
        </w:tabs>
        <w:adjustRightInd w:val="0"/>
        <w:snapToGrid w:val="0"/>
        <w:rPr>
          <w:rFonts w:cs="Arial"/>
          <w:sz w:val="18"/>
          <w:szCs w:val="18"/>
        </w:rPr>
      </w:pPr>
      <w:bookmarkStart w:id="114" w:name="_bookmark74"/>
      <w:bookmarkEnd w:id="114"/>
      <w:r w:rsidRPr="000F2ED4">
        <w:rPr>
          <w:rFonts w:cs="Arial"/>
          <w:sz w:val="18"/>
          <w:szCs w:val="18"/>
        </w:rPr>
        <w:t>Article</w:t>
      </w:r>
      <w:r w:rsidRPr="000F2ED4">
        <w:rPr>
          <w:rFonts w:cs="Arial"/>
          <w:spacing w:val="-2"/>
          <w:sz w:val="18"/>
          <w:szCs w:val="18"/>
        </w:rPr>
        <w:t xml:space="preserve"> </w:t>
      </w:r>
      <w:r w:rsidRPr="000F2ED4">
        <w:rPr>
          <w:rFonts w:cs="Arial"/>
          <w:sz w:val="18"/>
          <w:szCs w:val="18"/>
        </w:rPr>
        <w:t>67 -</w:t>
      </w:r>
      <w:r w:rsidRPr="000F2ED4">
        <w:rPr>
          <w:rFonts w:cs="Arial"/>
          <w:sz w:val="18"/>
          <w:szCs w:val="18"/>
        </w:rPr>
        <w:tab/>
        <w:t>Décès</w:t>
      </w:r>
    </w:p>
    <w:p w14:paraId="1C5B95C1" w14:textId="77777777" w:rsidR="0039212B" w:rsidRPr="000F2ED4" w:rsidRDefault="0039212B" w:rsidP="000F2ED4">
      <w:pPr>
        <w:pStyle w:val="Corpsdetexte"/>
        <w:adjustRightInd w:val="0"/>
        <w:snapToGrid w:val="0"/>
        <w:rPr>
          <w:rFonts w:cs="Arial"/>
          <w:b/>
          <w:sz w:val="18"/>
          <w:szCs w:val="18"/>
        </w:rPr>
      </w:pPr>
    </w:p>
    <w:p w14:paraId="008CD832" w14:textId="77777777" w:rsidR="0039212B" w:rsidRPr="000F2ED4" w:rsidRDefault="0039212B" w:rsidP="000F2ED4">
      <w:pPr>
        <w:pStyle w:val="Paragraphedeliste"/>
        <w:widowControl w:val="0"/>
        <w:numPr>
          <w:ilvl w:val="1"/>
          <w:numId w:val="19"/>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Le marché est résilié de plein droit si le contractant est une personne physique et qu'il vient à décéder. Toutefois, le maître d'ouvrage examine toute proposition des héritiers ou des ayants droit si ceux-ci ont notifié leur intention de continuer le</w:t>
      </w:r>
      <w:r w:rsidRPr="000F2ED4">
        <w:rPr>
          <w:rFonts w:ascii="Arial" w:hAnsi="Arial" w:cs="Arial"/>
          <w:spacing w:val="-7"/>
          <w:sz w:val="18"/>
          <w:szCs w:val="18"/>
          <w:lang w:val="fr-FR"/>
        </w:rPr>
        <w:t xml:space="preserve"> </w:t>
      </w:r>
      <w:r w:rsidRPr="000F2ED4">
        <w:rPr>
          <w:rFonts w:ascii="Arial" w:hAnsi="Arial" w:cs="Arial"/>
          <w:sz w:val="18"/>
          <w:szCs w:val="18"/>
          <w:lang w:val="fr-FR"/>
        </w:rPr>
        <w:t>marché.</w:t>
      </w:r>
    </w:p>
    <w:p w14:paraId="364EA9CA" w14:textId="77777777" w:rsidR="0039212B" w:rsidRPr="000F2ED4" w:rsidRDefault="0039212B" w:rsidP="000F2ED4">
      <w:pPr>
        <w:pStyle w:val="Corpsdetexte"/>
        <w:adjustRightInd w:val="0"/>
        <w:snapToGrid w:val="0"/>
        <w:rPr>
          <w:rFonts w:cs="Arial"/>
          <w:sz w:val="18"/>
          <w:szCs w:val="18"/>
        </w:rPr>
      </w:pPr>
    </w:p>
    <w:p w14:paraId="02D489FF" w14:textId="77777777" w:rsidR="0039212B" w:rsidRPr="000F2ED4" w:rsidRDefault="0039212B" w:rsidP="000F2ED4">
      <w:pPr>
        <w:pStyle w:val="Paragraphedeliste"/>
        <w:widowControl w:val="0"/>
        <w:numPr>
          <w:ilvl w:val="1"/>
          <w:numId w:val="19"/>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Lorsque le contractant est constitué par plusieurs personnes physiques et que l'une ou plusieurs d'entre elles viennent à décéder, il est dressé un état contradictoire de l'avancement des travaux et le maître d'ouvrage décide s'il y a lieu de résilier ou de continuer le marché en fonction de l'engagement donné par les survivants et par les héritiers ou les ayants droit, selon le cas. La décision du maître d'ouvrage doit être notifiée aux intéressés dans un délai de 30 jours à compter de la réception d'une telle proposition.</w:t>
      </w:r>
    </w:p>
    <w:p w14:paraId="2EBEB1E3" w14:textId="77777777" w:rsidR="0039212B" w:rsidRPr="000F2ED4" w:rsidRDefault="0039212B" w:rsidP="000F2ED4">
      <w:pPr>
        <w:pStyle w:val="Corpsdetexte"/>
        <w:adjustRightInd w:val="0"/>
        <w:snapToGrid w:val="0"/>
        <w:rPr>
          <w:rFonts w:cs="Arial"/>
          <w:sz w:val="18"/>
          <w:szCs w:val="18"/>
        </w:rPr>
      </w:pPr>
    </w:p>
    <w:p w14:paraId="64BB186C" w14:textId="544898F6" w:rsidR="0039212B" w:rsidRPr="000F2ED4" w:rsidRDefault="0039212B" w:rsidP="000F2ED4">
      <w:pPr>
        <w:pStyle w:val="Paragraphedeliste"/>
        <w:widowControl w:val="0"/>
        <w:numPr>
          <w:ilvl w:val="1"/>
          <w:numId w:val="19"/>
        </w:numPr>
        <w:tabs>
          <w:tab w:val="left" w:pos="1250"/>
        </w:tabs>
        <w:autoSpaceDE w:val="0"/>
        <w:autoSpaceDN w:val="0"/>
        <w:adjustRightInd w:val="0"/>
        <w:snapToGrid w:val="0"/>
        <w:ind w:right="118"/>
        <w:contextualSpacing w:val="0"/>
        <w:jc w:val="both"/>
        <w:rPr>
          <w:rFonts w:ascii="Arial" w:hAnsi="Arial" w:cs="Arial"/>
          <w:sz w:val="18"/>
          <w:szCs w:val="18"/>
          <w:lang w:val="fr-FR"/>
        </w:rPr>
      </w:pPr>
      <w:r w:rsidRPr="000F2ED4">
        <w:rPr>
          <w:rFonts w:ascii="Arial" w:hAnsi="Arial" w:cs="Arial"/>
          <w:sz w:val="18"/>
          <w:szCs w:val="18"/>
          <w:lang w:val="fr-FR"/>
        </w:rPr>
        <w:t>Dans les cas prévus à l'article 67, paragraphes 1 et 2, les personnes qui proposent de continuer l'exécution du marché le notifient au maître d'ouvrage dans les 15 jours qui suivent la date du</w:t>
      </w:r>
      <w:r w:rsidRPr="000F2ED4">
        <w:rPr>
          <w:rFonts w:ascii="Arial" w:hAnsi="Arial" w:cs="Arial"/>
          <w:spacing w:val="-3"/>
          <w:sz w:val="18"/>
          <w:szCs w:val="18"/>
          <w:lang w:val="fr-FR"/>
        </w:rPr>
        <w:t xml:space="preserve"> </w:t>
      </w:r>
      <w:r w:rsidRPr="000F2ED4">
        <w:rPr>
          <w:rFonts w:ascii="Arial" w:hAnsi="Arial" w:cs="Arial"/>
          <w:sz w:val="18"/>
          <w:szCs w:val="18"/>
          <w:lang w:val="fr-FR"/>
        </w:rPr>
        <w:t>décès.</w:t>
      </w:r>
    </w:p>
    <w:p w14:paraId="098B812E" w14:textId="77777777" w:rsidR="00765317" w:rsidRPr="000F2ED4" w:rsidRDefault="00765317" w:rsidP="000F2ED4">
      <w:pPr>
        <w:pStyle w:val="Paragraphedeliste"/>
        <w:adjustRightInd w:val="0"/>
        <w:snapToGrid w:val="0"/>
        <w:contextualSpacing w:val="0"/>
        <w:jc w:val="both"/>
        <w:rPr>
          <w:rFonts w:ascii="Arial" w:hAnsi="Arial" w:cs="Arial"/>
          <w:sz w:val="18"/>
          <w:szCs w:val="18"/>
          <w:lang w:val="fr-FR"/>
        </w:rPr>
      </w:pPr>
    </w:p>
    <w:p w14:paraId="67165EF7" w14:textId="77777777" w:rsidR="0039212B" w:rsidRPr="000F2ED4" w:rsidRDefault="0039212B" w:rsidP="000F2ED4">
      <w:pPr>
        <w:pStyle w:val="Paragraphedeliste"/>
        <w:widowControl w:val="0"/>
        <w:numPr>
          <w:ilvl w:val="1"/>
          <w:numId w:val="19"/>
        </w:numPr>
        <w:tabs>
          <w:tab w:val="left" w:pos="1250"/>
        </w:tabs>
        <w:autoSpaceDE w:val="0"/>
        <w:autoSpaceDN w:val="0"/>
        <w:adjustRightInd w:val="0"/>
        <w:snapToGrid w:val="0"/>
        <w:ind w:right="112"/>
        <w:contextualSpacing w:val="0"/>
        <w:jc w:val="both"/>
        <w:rPr>
          <w:rFonts w:ascii="Arial" w:hAnsi="Arial" w:cs="Arial"/>
          <w:sz w:val="18"/>
          <w:szCs w:val="18"/>
          <w:lang w:val="fr-FR"/>
        </w:rPr>
      </w:pPr>
      <w:r w:rsidRPr="000F2ED4">
        <w:rPr>
          <w:rFonts w:ascii="Arial" w:hAnsi="Arial" w:cs="Arial"/>
          <w:sz w:val="18"/>
          <w:szCs w:val="18"/>
          <w:lang w:val="fr-FR"/>
        </w:rPr>
        <w:t>Ces personnes sont solidairement responsables de la bonne exécution du marché, au même titre que le contractant défunt. La poursuite du marché est soumise aux règles relatives à la constitution des garanties prévues par le</w:t>
      </w:r>
      <w:r w:rsidRPr="000F2ED4">
        <w:rPr>
          <w:rFonts w:ascii="Arial" w:hAnsi="Arial" w:cs="Arial"/>
          <w:spacing w:val="-6"/>
          <w:sz w:val="18"/>
          <w:szCs w:val="18"/>
          <w:lang w:val="fr-FR"/>
        </w:rPr>
        <w:t xml:space="preserve"> </w:t>
      </w:r>
      <w:r w:rsidRPr="000F2ED4">
        <w:rPr>
          <w:rFonts w:ascii="Arial" w:hAnsi="Arial" w:cs="Arial"/>
          <w:sz w:val="18"/>
          <w:szCs w:val="18"/>
          <w:lang w:val="fr-FR"/>
        </w:rPr>
        <w:t>marché.</w:t>
      </w:r>
    </w:p>
    <w:p w14:paraId="60460D75" w14:textId="77777777" w:rsidR="0039212B" w:rsidRPr="000F2ED4" w:rsidRDefault="0039212B" w:rsidP="000F2ED4">
      <w:pPr>
        <w:pStyle w:val="Corpsdetexte"/>
        <w:adjustRightInd w:val="0"/>
        <w:snapToGrid w:val="0"/>
        <w:rPr>
          <w:rFonts w:cs="Arial"/>
          <w:sz w:val="18"/>
          <w:szCs w:val="18"/>
        </w:rPr>
      </w:pPr>
    </w:p>
    <w:p w14:paraId="7A7F38A3" w14:textId="77777777" w:rsidR="0039212B" w:rsidRPr="000F2ED4" w:rsidRDefault="0039212B" w:rsidP="000F2ED4">
      <w:pPr>
        <w:pStyle w:val="Corpsdetexte"/>
        <w:adjustRightInd w:val="0"/>
        <w:snapToGrid w:val="0"/>
        <w:rPr>
          <w:rFonts w:cs="Arial"/>
          <w:sz w:val="18"/>
          <w:szCs w:val="18"/>
        </w:rPr>
      </w:pPr>
    </w:p>
    <w:p w14:paraId="7DACBE12" w14:textId="77777777" w:rsidR="0039212B" w:rsidRPr="000F2ED4" w:rsidRDefault="0039212B" w:rsidP="000F2ED4">
      <w:pPr>
        <w:pStyle w:val="Titre1"/>
        <w:adjustRightInd w:val="0"/>
        <w:snapToGrid w:val="0"/>
        <w:ind w:left="555"/>
        <w:jc w:val="both"/>
        <w:rPr>
          <w:rFonts w:cs="Arial"/>
          <w:color w:val="auto"/>
          <w:sz w:val="18"/>
          <w:szCs w:val="18"/>
        </w:rPr>
      </w:pPr>
      <w:bookmarkStart w:id="115" w:name="_bookmark75"/>
      <w:bookmarkEnd w:id="115"/>
      <w:r w:rsidRPr="000F2ED4">
        <w:rPr>
          <w:rFonts w:cs="Arial"/>
          <w:color w:val="auto"/>
          <w:sz w:val="18"/>
          <w:szCs w:val="18"/>
        </w:rPr>
        <w:t>RÈGLEMENT DES DIFFÉRENDS ET LOI APPLICABLE</w:t>
      </w:r>
    </w:p>
    <w:p w14:paraId="6704B84A" w14:textId="77777777" w:rsidR="0039212B" w:rsidRPr="000F2ED4" w:rsidRDefault="0039212B" w:rsidP="000F2ED4">
      <w:pPr>
        <w:pStyle w:val="Corpsdetexte"/>
        <w:adjustRightInd w:val="0"/>
        <w:snapToGrid w:val="0"/>
        <w:rPr>
          <w:rFonts w:cs="Arial"/>
          <w:b/>
          <w:sz w:val="18"/>
          <w:szCs w:val="18"/>
        </w:rPr>
      </w:pPr>
    </w:p>
    <w:p w14:paraId="3B1EE38C" w14:textId="77777777" w:rsidR="0039212B" w:rsidRPr="000F2ED4" w:rsidRDefault="0039212B" w:rsidP="000F2ED4">
      <w:pPr>
        <w:pStyle w:val="Titre2"/>
        <w:tabs>
          <w:tab w:val="left" w:pos="1676"/>
        </w:tabs>
        <w:adjustRightInd w:val="0"/>
        <w:snapToGrid w:val="0"/>
        <w:rPr>
          <w:rFonts w:cs="Arial"/>
          <w:sz w:val="18"/>
          <w:szCs w:val="18"/>
        </w:rPr>
      </w:pPr>
      <w:bookmarkStart w:id="116" w:name="_bookmark76"/>
      <w:bookmarkEnd w:id="116"/>
      <w:r w:rsidRPr="000F2ED4">
        <w:rPr>
          <w:rFonts w:cs="Arial"/>
          <w:sz w:val="18"/>
          <w:szCs w:val="18"/>
        </w:rPr>
        <w:t>Article</w:t>
      </w:r>
      <w:r w:rsidRPr="000F2ED4">
        <w:rPr>
          <w:rFonts w:cs="Arial"/>
          <w:spacing w:val="-2"/>
          <w:sz w:val="18"/>
          <w:szCs w:val="18"/>
        </w:rPr>
        <w:t xml:space="preserve"> </w:t>
      </w:r>
      <w:r w:rsidRPr="000F2ED4">
        <w:rPr>
          <w:rFonts w:cs="Arial"/>
          <w:sz w:val="18"/>
          <w:szCs w:val="18"/>
        </w:rPr>
        <w:t>68 -</w:t>
      </w:r>
      <w:r w:rsidRPr="000F2ED4">
        <w:rPr>
          <w:rFonts w:cs="Arial"/>
          <w:sz w:val="18"/>
          <w:szCs w:val="18"/>
        </w:rPr>
        <w:tab/>
        <w:t>Règlement des différends</w:t>
      </w:r>
    </w:p>
    <w:p w14:paraId="2B0C4495" w14:textId="77777777" w:rsidR="0039212B" w:rsidRPr="000F2ED4" w:rsidRDefault="0039212B" w:rsidP="000F2ED4">
      <w:pPr>
        <w:pStyle w:val="Corpsdetexte"/>
        <w:adjustRightInd w:val="0"/>
        <w:snapToGrid w:val="0"/>
        <w:rPr>
          <w:rFonts w:cs="Arial"/>
          <w:b/>
          <w:sz w:val="18"/>
          <w:szCs w:val="18"/>
        </w:rPr>
      </w:pPr>
    </w:p>
    <w:p w14:paraId="10AFCFFD" w14:textId="77777777" w:rsidR="0039212B" w:rsidRPr="000F2ED4" w:rsidRDefault="0039212B" w:rsidP="000F2ED4">
      <w:pPr>
        <w:pStyle w:val="Paragraphedeliste"/>
        <w:widowControl w:val="0"/>
        <w:numPr>
          <w:ilvl w:val="1"/>
          <w:numId w:val="18"/>
        </w:numPr>
        <w:tabs>
          <w:tab w:val="left" w:pos="1250"/>
        </w:tabs>
        <w:autoSpaceDE w:val="0"/>
        <w:autoSpaceDN w:val="0"/>
        <w:adjustRightInd w:val="0"/>
        <w:snapToGrid w:val="0"/>
        <w:ind w:right="117"/>
        <w:contextualSpacing w:val="0"/>
        <w:jc w:val="both"/>
        <w:rPr>
          <w:rFonts w:ascii="Arial" w:hAnsi="Arial" w:cs="Arial"/>
          <w:sz w:val="18"/>
          <w:szCs w:val="18"/>
          <w:lang w:val="fr-FR"/>
        </w:rPr>
      </w:pPr>
      <w:r w:rsidRPr="000F2ED4">
        <w:rPr>
          <w:rFonts w:ascii="Arial" w:hAnsi="Arial" w:cs="Arial"/>
          <w:sz w:val="18"/>
          <w:szCs w:val="18"/>
          <w:lang w:val="fr-FR"/>
        </w:rPr>
        <w:t>Les parties mettent tout en œuvre pour régler à l'amiable tout différend survenant entre elles, ou entre le maître d'œuvre et le contractant, dans le cadre du</w:t>
      </w:r>
      <w:r w:rsidRPr="000F2ED4">
        <w:rPr>
          <w:rFonts w:ascii="Arial" w:hAnsi="Arial" w:cs="Arial"/>
          <w:spacing w:val="-15"/>
          <w:sz w:val="18"/>
          <w:szCs w:val="18"/>
          <w:lang w:val="fr-FR"/>
        </w:rPr>
        <w:t xml:space="preserve"> </w:t>
      </w:r>
      <w:r w:rsidRPr="000F2ED4">
        <w:rPr>
          <w:rFonts w:ascii="Arial" w:hAnsi="Arial" w:cs="Arial"/>
          <w:sz w:val="18"/>
          <w:szCs w:val="18"/>
          <w:lang w:val="fr-FR"/>
        </w:rPr>
        <w:t>marché.</w:t>
      </w:r>
    </w:p>
    <w:p w14:paraId="43CAD7CE" w14:textId="77777777" w:rsidR="0039212B" w:rsidRPr="000F2ED4" w:rsidRDefault="0039212B" w:rsidP="000F2ED4">
      <w:pPr>
        <w:pStyle w:val="Corpsdetexte"/>
        <w:adjustRightInd w:val="0"/>
        <w:snapToGrid w:val="0"/>
        <w:rPr>
          <w:rFonts w:cs="Arial"/>
          <w:sz w:val="18"/>
          <w:szCs w:val="18"/>
        </w:rPr>
      </w:pPr>
    </w:p>
    <w:p w14:paraId="57C5CAD5" w14:textId="3D2F4190" w:rsidR="0039212B" w:rsidRPr="000F2ED4" w:rsidRDefault="0039212B" w:rsidP="000F2ED4">
      <w:pPr>
        <w:pStyle w:val="Paragraphedeliste"/>
        <w:widowControl w:val="0"/>
        <w:numPr>
          <w:ilvl w:val="1"/>
          <w:numId w:val="18"/>
        </w:numPr>
        <w:tabs>
          <w:tab w:val="left" w:pos="1250"/>
        </w:tabs>
        <w:autoSpaceDE w:val="0"/>
        <w:autoSpaceDN w:val="0"/>
        <w:adjustRightInd w:val="0"/>
        <w:snapToGrid w:val="0"/>
        <w:ind w:right="119"/>
        <w:contextualSpacing w:val="0"/>
        <w:jc w:val="both"/>
        <w:rPr>
          <w:rFonts w:ascii="Arial" w:hAnsi="Arial" w:cs="Arial"/>
          <w:sz w:val="18"/>
          <w:szCs w:val="18"/>
          <w:lang w:val="fr-FR"/>
        </w:rPr>
      </w:pPr>
      <w:r w:rsidRPr="000F2ED4">
        <w:rPr>
          <w:rFonts w:ascii="Arial" w:hAnsi="Arial" w:cs="Arial"/>
          <w:sz w:val="18"/>
          <w:szCs w:val="18"/>
          <w:lang w:val="fr-FR"/>
        </w:rPr>
        <w:t xml:space="preserve">En cas de différend, une partie notifie à l’autre partie sa demande de règlement à l’amiable en lui indiquant sa position sur le différend ainsi que toute solution qu'elle envisage. L’autre partie doit répondre à cette demande dans les 30 jours, en indiquant sa position sur le différend. Sauf accord contraire des parties, </w:t>
      </w:r>
      <w:r w:rsidR="00662F4F">
        <w:rPr>
          <w:rFonts w:ascii="Arial" w:hAnsi="Arial" w:cs="Arial"/>
          <w:sz w:val="18"/>
          <w:szCs w:val="18"/>
          <w:lang w:val="fr-FR"/>
        </w:rPr>
        <w:t xml:space="preserve">et mention aux conditions particulières, </w:t>
      </w:r>
      <w:r w:rsidRPr="000F2ED4">
        <w:rPr>
          <w:rFonts w:ascii="Arial" w:hAnsi="Arial" w:cs="Arial"/>
          <w:sz w:val="18"/>
          <w:szCs w:val="18"/>
          <w:lang w:val="fr-FR"/>
        </w:rPr>
        <w:t xml:space="preserve">le délai maximal pour parvenir à un règlement à l’amiable est de 120 jours à compter de la date de la notification de la demandant de règlement à l'amiable. Si l’autre partie n'est pas d’accord avec cette demande, si elle n'y répond pas dans le délai imparti ou si la procédure de règlement à l’amiable n'aboutit pas dans le délai </w:t>
      </w:r>
      <w:r w:rsidRPr="000F2ED4">
        <w:rPr>
          <w:rFonts w:ascii="Arial" w:hAnsi="Arial" w:cs="Arial"/>
          <w:sz w:val="18"/>
          <w:szCs w:val="18"/>
          <w:lang w:val="fr-FR"/>
        </w:rPr>
        <w:lastRenderedPageBreak/>
        <w:t>maximal, la procédure de règlement à l’amiable est réputée avoir</w:t>
      </w:r>
      <w:r w:rsidRPr="000F2ED4">
        <w:rPr>
          <w:rFonts w:ascii="Arial" w:hAnsi="Arial" w:cs="Arial"/>
          <w:spacing w:val="-3"/>
          <w:sz w:val="18"/>
          <w:szCs w:val="18"/>
          <w:lang w:val="fr-FR"/>
        </w:rPr>
        <w:t xml:space="preserve"> </w:t>
      </w:r>
      <w:r w:rsidRPr="000F2ED4">
        <w:rPr>
          <w:rFonts w:ascii="Arial" w:hAnsi="Arial" w:cs="Arial"/>
          <w:sz w:val="18"/>
          <w:szCs w:val="18"/>
          <w:lang w:val="fr-FR"/>
        </w:rPr>
        <w:t>échoué.</w:t>
      </w:r>
    </w:p>
    <w:p w14:paraId="5A0334C7" w14:textId="77777777" w:rsidR="0039212B" w:rsidRPr="000F2ED4" w:rsidRDefault="0039212B" w:rsidP="000F2ED4">
      <w:pPr>
        <w:pStyle w:val="Corpsdetexte"/>
        <w:adjustRightInd w:val="0"/>
        <w:snapToGrid w:val="0"/>
        <w:rPr>
          <w:rFonts w:cs="Arial"/>
          <w:sz w:val="18"/>
          <w:szCs w:val="18"/>
        </w:rPr>
      </w:pPr>
    </w:p>
    <w:p w14:paraId="480CA99C" w14:textId="73A7E71A" w:rsidR="0039212B" w:rsidRPr="000F2ED4" w:rsidRDefault="0039212B" w:rsidP="000F2ED4">
      <w:pPr>
        <w:pStyle w:val="Paragraphedeliste"/>
        <w:widowControl w:val="0"/>
        <w:numPr>
          <w:ilvl w:val="1"/>
          <w:numId w:val="18"/>
        </w:numPr>
        <w:tabs>
          <w:tab w:val="left" w:pos="1250"/>
        </w:tabs>
        <w:autoSpaceDE w:val="0"/>
        <w:autoSpaceDN w:val="0"/>
        <w:adjustRightInd w:val="0"/>
        <w:snapToGrid w:val="0"/>
        <w:ind w:right="116"/>
        <w:contextualSpacing w:val="0"/>
        <w:jc w:val="both"/>
        <w:rPr>
          <w:rFonts w:ascii="Arial" w:hAnsi="Arial" w:cs="Arial"/>
          <w:sz w:val="18"/>
          <w:szCs w:val="18"/>
          <w:lang w:val="fr-FR"/>
        </w:rPr>
      </w:pPr>
      <w:r w:rsidRPr="000F2ED4">
        <w:rPr>
          <w:rFonts w:ascii="Arial" w:hAnsi="Arial" w:cs="Arial"/>
          <w:sz w:val="18"/>
          <w:szCs w:val="18"/>
          <w:lang w:val="fr-FR"/>
        </w:rPr>
        <w:t>À défaut de règlement à l’amiable, une partie peut notifier à l’autre partie sa demande de règlement par conciliation par un tiers. L’autre partie doit répondre à la demande de conciliation dans les 30 jours. Sauf accord contraire des parties, le délai maximal pour parvenir à un règlement par conciliation est de 120 jours à compter de la date de la notification de la demandant de règlement par conciliation. Si l’autre partie n'est pas d’accord avec cette demande, si elle n'y répond pas dans le délai imparti ou si la procédure de règlement par conciliation n'aboutit pas dans le délai maximal, la procédure de conciliation est réputée avoir</w:t>
      </w:r>
      <w:r w:rsidRPr="000F2ED4">
        <w:rPr>
          <w:rFonts w:ascii="Arial" w:hAnsi="Arial" w:cs="Arial"/>
          <w:spacing w:val="-8"/>
          <w:sz w:val="18"/>
          <w:szCs w:val="18"/>
          <w:lang w:val="fr-FR"/>
        </w:rPr>
        <w:t xml:space="preserve"> </w:t>
      </w:r>
      <w:r w:rsidRPr="000F2ED4">
        <w:rPr>
          <w:rFonts w:ascii="Arial" w:hAnsi="Arial" w:cs="Arial"/>
          <w:sz w:val="18"/>
          <w:szCs w:val="18"/>
          <w:lang w:val="fr-FR"/>
        </w:rPr>
        <w:t>échoué.</w:t>
      </w:r>
    </w:p>
    <w:p w14:paraId="28D38E0E" w14:textId="77777777" w:rsidR="0039212B" w:rsidRPr="000F2ED4" w:rsidRDefault="0039212B" w:rsidP="000F2ED4">
      <w:pPr>
        <w:pStyle w:val="Corpsdetexte"/>
        <w:adjustRightInd w:val="0"/>
        <w:snapToGrid w:val="0"/>
        <w:rPr>
          <w:rFonts w:cs="Arial"/>
          <w:sz w:val="18"/>
          <w:szCs w:val="18"/>
        </w:rPr>
      </w:pPr>
    </w:p>
    <w:p w14:paraId="56FD7465" w14:textId="3098B612" w:rsidR="0039212B" w:rsidRPr="000F2ED4" w:rsidRDefault="0039212B" w:rsidP="000F2ED4">
      <w:pPr>
        <w:pStyle w:val="Paragraphedeliste"/>
        <w:widowControl w:val="0"/>
        <w:numPr>
          <w:ilvl w:val="1"/>
          <w:numId w:val="18"/>
        </w:numPr>
        <w:tabs>
          <w:tab w:val="left" w:pos="1250"/>
        </w:tabs>
        <w:autoSpaceDE w:val="0"/>
        <w:autoSpaceDN w:val="0"/>
        <w:adjustRightInd w:val="0"/>
        <w:snapToGrid w:val="0"/>
        <w:ind w:right="114"/>
        <w:contextualSpacing w:val="0"/>
        <w:jc w:val="both"/>
        <w:rPr>
          <w:rFonts w:ascii="Arial" w:hAnsi="Arial" w:cs="Arial"/>
          <w:sz w:val="18"/>
          <w:szCs w:val="18"/>
          <w:lang w:val="fr-FR"/>
        </w:rPr>
      </w:pPr>
      <w:r w:rsidRPr="000F2ED4">
        <w:rPr>
          <w:rFonts w:ascii="Arial" w:hAnsi="Arial" w:cs="Arial"/>
          <w:sz w:val="18"/>
          <w:szCs w:val="18"/>
          <w:lang w:val="fr-FR"/>
        </w:rPr>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14:paraId="54672134" w14:textId="77777777" w:rsidR="0039212B" w:rsidRPr="000F2ED4" w:rsidRDefault="0039212B" w:rsidP="000F2ED4">
      <w:pPr>
        <w:pStyle w:val="Corpsdetexte"/>
        <w:adjustRightInd w:val="0"/>
        <w:snapToGrid w:val="0"/>
        <w:rPr>
          <w:rFonts w:cs="Arial"/>
          <w:sz w:val="18"/>
          <w:szCs w:val="18"/>
        </w:rPr>
      </w:pPr>
    </w:p>
    <w:p w14:paraId="1371B1EB" w14:textId="77777777" w:rsidR="0039212B" w:rsidRPr="00F016AD" w:rsidRDefault="0039212B" w:rsidP="000F2ED4">
      <w:pPr>
        <w:pStyle w:val="Titre2"/>
        <w:tabs>
          <w:tab w:val="left" w:pos="1676"/>
        </w:tabs>
        <w:adjustRightInd w:val="0"/>
        <w:snapToGrid w:val="0"/>
        <w:rPr>
          <w:rFonts w:cs="Arial"/>
          <w:sz w:val="18"/>
          <w:szCs w:val="18"/>
        </w:rPr>
      </w:pPr>
      <w:bookmarkStart w:id="117" w:name="_bookmark77"/>
      <w:bookmarkEnd w:id="117"/>
      <w:r w:rsidRPr="00F016AD">
        <w:rPr>
          <w:rFonts w:cs="Arial"/>
          <w:sz w:val="18"/>
          <w:szCs w:val="18"/>
        </w:rPr>
        <w:t>Article</w:t>
      </w:r>
      <w:r w:rsidRPr="00F016AD">
        <w:rPr>
          <w:rFonts w:cs="Arial"/>
          <w:spacing w:val="-2"/>
          <w:sz w:val="18"/>
          <w:szCs w:val="18"/>
        </w:rPr>
        <w:t xml:space="preserve"> </w:t>
      </w:r>
      <w:r w:rsidRPr="00F016AD">
        <w:rPr>
          <w:rFonts w:cs="Arial"/>
          <w:sz w:val="18"/>
          <w:szCs w:val="18"/>
        </w:rPr>
        <w:t>69 -</w:t>
      </w:r>
      <w:r w:rsidRPr="00F016AD">
        <w:rPr>
          <w:rFonts w:cs="Arial"/>
          <w:sz w:val="18"/>
          <w:szCs w:val="18"/>
        </w:rPr>
        <w:tab/>
        <w:t>Loi applicable</w:t>
      </w:r>
    </w:p>
    <w:p w14:paraId="0BC338AD" w14:textId="77777777" w:rsidR="0039212B" w:rsidRPr="00F016AD" w:rsidRDefault="0039212B" w:rsidP="000F2ED4">
      <w:pPr>
        <w:pStyle w:val="Corpsdetexte"/>
        <w:adjustRightInd w:val="0"/>
        <w:snapToGrid w:val="0"/>
        <w:rPr>
          <w:rFonts w:cs="Arial"/>
          <w:b/>
          <w:sz w:val="18"/>
          <w:szCs w:val="18"/>
          <w:highlight w:val="magenta"/>
        </w:rPr>
      </w:pPr>
    </w:p>
    <w:p w14:paraId="29BBBD2A" w14:textId="6152AF96" w:rsidR="0039212B" w:rsidRPr="000F2ED4" w:rsidRDefault="0039212B" w:rsidP="000F2ED4">
      <w:pPr>
        <w:pStyle w:val="Corpsdetexte"/>
        <w:adjustRightInd w:val="0"/>
        <w:snapToGrid w:val="0"/>
        <w:ind w:left="1249" w:right="118" w:hanging="567"/>
        <w:rPr>
          <w:rFonts w:cs="Arial"/>
          <w:sz w:val="18"/>
          <w:szCs w:val="18"/>
        </w:rPr>
      </w:pPr>
      <w:r w:rsidRPr="00F016AD">
        <w:rPr>
          <w:rFonts w:cs="Arial"/>
          <w:sz w:val="18"/>
          <w:szCs w:val="18"/>
        </w:rPr>
        <w:t xml:space="preserve">69.1. </w:t>
      </w:r>
      <w:r w:rsidR="00F016AD" w:rsidRPr="00F016AD">
        <w:rPr>
          <w:rFonts w:cs="Arial"/>
          <w:sz w:val="18"/>
          <w:szCs w:val="18"/>
        </w:rPr>
        <w:t>La loi applicable à ce contrat est la loi de l’Autorité Contractante telle qu’indiquée aux Conditions</w:t>
      </w:r>
      <w:r w:rsidR="00F016AD" w:rsidRPr="00FC3417">
        <w:rPr>
          <w:rFonts w:cs="Arial"/>
          <w:sz w:val="18"/>
          <w:szCs w:val="18"/>
        </w:rPr>
        <w:t xml:space="preserve"> Particulières.</w:t>
      </w:r>
    </w:p>
    <w:p w14:paraId="12281108" w14:textId="77777777" w:rsidR="00765317" w:rsidRPr="000F2ED4" w:rsidRDefault="00765317" w:rsidP="000F2ED4">
      <w:pPr>
        <w:pStyle w:val="Titre1"/>
        <w:adjustRightInd w:val="0"/>
        <w:snapToGrid w:val="0"/>
        <w:ind w:left="137"/>
        <w:jc w:val="both"/>
        <w:rPr>
          <w:rFonts w:cs="Arial"/>
          <w:sz w:val="18"/>
          <w:szCs w:val="18"/>
        </w:rPr>
      </w:pPr>
      <w:bookmarkStart w:id="118" w:name="_bookmark78"/>
      <w:bookmarkEnd w:id="118"/>
    </w:p>
    <w:p w14:paraId="6CC14D11" w14:textId="2E807C2A" w:rsidR="0039212B" w:rsidRPr="000F2ED4" w:rsidRDefault="0039212B" w:rsidP="000F2ED4">
      <w:pPr>
        <w:pStyle w:val="Titre1"/>
        <w:adjustRightInd w:val="0"/>
        <w:snapToGrid w:val="0"/>
        <w:ind w:left="137"/>
        <w:jc w:val="both"/>
        <w:rPr>
          <w:rFonts w:cs="Arial"/>
          <w:color w:val="auto"/>
          <w:sz w:val="18"/>
          <w:szCs w:val="18"/>
        </w:rPr>
      </w:pPr>
      <w:r w:rsidRPr="000F2ED4">
        <w:rPr>
          <w:rFonts w:cs="Arial"/>
          <w:color w:val="auto"/>
          <w:sz w:val="18"/>
          <w:szCs w:val="18"/>
        </w:rPr>
        <w:t>DISPOSITIONS FINALES</w:t>
      </w:r>
    </w:p>
    <w:p w14:paraId="4EB676EB" w14:textId="77777777" w:rsidR="0039212B" w:rsidRPr="000F2ED4" w:rsidRDefault="0039212B" w:rsidP="000F2ED4">
      <w:pPr>
        <w:pStyle w:val="Corpsdetexte"/>
        <w:adjustRightInd w:val="0"/>
        <w:snapToGrid w:val="0"/>
        <w:rPr>
          <w:rFonts w:cs="Arial"/>
          <w:b/>
          <w:sz w:val="18"/>
          <w:szCs w:val="18"/>
        </w:rPr>
      </w:pPr>
    </w:p>
    <w:p w14:paraId="48FCE505" w14:textId="77777777" w:rsidR="0039212B" w:rsidRPr="000F2ED4" w:rsidRDefault="0039212B" w:rsidP="000F2ED4">
      <w:pPr>
        <w:pStyle w:val="Titre2"/>
        <w:tabs>
          <w:tab w:val="left" w:pos="1676"/>
        </w:tabs>
        <w:adjustRightInd w:val="0"/>
        <w:snapToGrid w:val="0"/>
        <w:rPr>
          <w:rFonts w:cs="Arial"/>
          <w:sz w:val="18"/>
          <w:szCs w:val="18"/>
        </w:rPr>
      </w:pPr>
      <w:bookmarkStart w:id="119" w:name="_bookmark79"/>
      <w:bookmarkEnd w:id="119"/>
      <w:r w:rsidRPr="000F2ED4">
        <w:rPr>
          <w:rFonts w:cs="Arial"/>
          <w:sz w:val="18"/>
          <w:szCs w:val="18"/>
        </w:rPr>
        <w:t>Article</w:t>
      </w:r>
      <w:r w:rsidRPr="000F2ED4">
        <w:rPr>
          <w:rFonts w:cs="Arial"/>
          <w:spacing w:val="-2"/>
          <w:sz w:val="18"/>
          <w:szCs w:val="18"/>
        </w:rPr>
        <w:t xml:space="preserve"> </w:t>
      </w:r>
      <w:r w:rsidRPr="000F2ED4">
        <w:rPr>
          <w:rFonts w:cs="Arial"/>
          <w:sz w:val="18"/>
          <w:szCs w:val="18"/>
        </w:rPr>
        <w:t>70 -</w:t>
      </w:r>
      <w:r w:rsidRPr="000F2ED4">
        <w:rPr>
          <w:rFonts w:cs="Arial"/>
          <w:sz w:val="18"/>
          <w:szCs w:val="18"/>
        </w:rPr>
        <w:tab/>
        <w:t>Sanctions administratives</w:t>
      </w:r>
    </w:p>
    <w:p w14:paraId="23D5C623" w14:textId="215257E5" w:rsidR="0013743B" w:rsidRPr="000F2ED4" w:rsidRDefault="0013743B" w:rsidP="000F2ED4">
      <w:pPr>
        <w:pStyle w:val="Paragraphedeliste"/>
        <w:widowControl w:val="0"/>
        <w:tabs>
          <w:tab w:val="left" w:pos="567"/>
        </w:tabs>
        <w:autoSpaceDE w:val="0"/>
        <w:autoSpaceDN w:val="0"/>
        <w:adjustRightInd w:val="0"/>
        <w:snapToGrid w:val="0"/>
        <w:ind w:left="1134" w:hanging="708"/>
        <w:contextualSpacing w:val="0"/>
        <w:jc w:val="both"/>
        <w:rPr>
          <w:rFonts w:ascii="Arial" w:hAnsi="Arial" w:cs="Arial"/>
          <w:sz w:val="18"/>
          <w:szCs w:val="18"/>
          <w:lang w:val="fr-FR"/>
        </w:rPr>
      </w:pPr>
      <w:r w:rsidRPr="000F2ED4">
        <w:rPr>
          <w:rFonts w:ascii="Arial" w:hAnsi="Arial" w:cs="Arial"/>
          <w:sz w:val="18"/>
          <w:szCs w:val="18"/>
          <w:lang w:val="fr-FR"/>
        </w:rPr>
        <w:tab/>
        <w:t>70.1</w:t>
      </w:r>
      <w:r w:rsidRPr="000F2ED4">
        <w:rPr>
          <w:rFonts w:ascii="Arial" w:hAnsi="Arial" w:cs="Arial"/>
          <w:sz w:val="18"/>
          <w:szCs w:val="18"/>
          <w:lang w:val="fr-FR"/>
        </w:rPr>
        <w:tab/>
        <w:t xml:space="preserve">Sans préjudice de l’application d’autres sanctions contractuelles, le contractant peut être exclu de tous les marchés financés par </w:t>
      </w:r>
      <w:r w:rsidR="00F016AD">
        <w:rPr>
          <w:rFonts w:ascii="Arial" w:hAnsi="Arial" w:cs="Arial"/>
          <w:sz w:val="18"/>
          <w:szCs w:val="18"/>
          <w:lang w:val="fr-FR"/>
        </w:rPr>
        <w:t>l’Autorité Contractante</w:t>
      </w:r>
      <w:r w:rsidRPr="000F2ED4">
        <w:rPr>
          <w:rFonts w:ascii="Arial" w:hAnsi="Arial" w:cs="Arial"/>
          <w:sz w:val="18"/>
          <w:szCs w:val="18"/>
          <w:lang w:val="fr-FR"/>
        </w:rPr>
        <w:t xml:space="preserve">, après échange contradictoire conformément au Guide des </w:t>
      </w:r>
      <w:r w:rsidR="00167C1F" w:rsidRPr="000F2ED4">
        <w:rPr>
          <w:rFonts w:ascii="Arial" w:hAnsi="Arial" w:cs="Arial"/>
          <w:sz w:val="18"/>
          <w:szCs w:val="18"/>
          <w:lang w:val="fr-FR"/>
        </w:rPr>
        <w:t>achats</w:t>
      </w:r>
      <w:r w:rsidRPr="000F2ED4">
        <w:rPr>
          <w:rFonts w:ascii="Arial" w:hAnsi="Arial" w:cs="Arial"/>
          <w:sz w:val="18"/>
          <w:szCs w:val="18"/>
          <w:lang w:val="fr-FR"/>
        </w:rPr>
        <w:t xml:space="preserve"> de </w:t>
      </w:r>
      <w:r w:rsidR="00F016AD">
        <w:rPr>
          <w:rFonts w:ascii="Arial" w:hAnsi="Arial" w:cs="Arial"/>
          <w:sz w:val="18"/>
          <w:szCs w:val="18"/>
          <w:lang w:val="fr-FR"/>
        </w:rPr>
        <w:t>l’Autorité Contractante</w:t>
      </w:r>
      <w:r w:rsidRPr="000F2ED4">
        <w:rPr>
          <w:rFonts w:ascii="Arial" w:hAnsi="Arial" w:cs="Arial"/>
          <w:sz w:val="18"/>
          <w:szCs w:val="18"/>
          <w:lang w:val="fr-FR"/>
        </w:rPr>
        <w:t>, en particulier s'il :</w:t>
      </w:r>
    </w:p>
    <w:p w14:paraId="74BAE4F3" w14:textId="77777777" w:rsidR="00631241" w:rsidRPr="00631241" w:rsidRDefault="00631241" w:rsidP="00631241">
      <w:pPr>
        <w:pStyle w:val="Paragraphedeliste"/>
        <w:widowControl w:val="0"/>
        <w:numPr>
          <w:ilvl w:val="0"/>
          <w:numId w:val="85"/>
        </w:numPr>
        <w:tabs>
          <w:tab w:val="left" w:pos="567"/>
        </w:tabs>
        <w:autoSpaceDE w:val="0"/>
        <w:autoSpaceDN w:val="0"/>
        <w:spacing w:before="116" w:line="244" w:lineRule="auto"/>
        <w:ind w:left="1134" w:firstLine="0"/>
        <w:contextualSpacing w:val="0"/>
        <w:jc w:val="both"/>
        <w:rPr>
          <w:rFonts w:ascii="Arial" w:hAnsi="Arial" w:cs="Arial"/>
          <w:sz w:val="18"/>
          <w:szCs w:val="18"/>
          <w:lang w:val="fr-FR"/>
        </w:rPr>
      </w:pPr>
      <w:r w:rsidRPr="00631241">
        <w:rPr>
          <w:rFonts w:ascii="Arial" w:hAnsi="Arial" w:cs="Arial"/>
          <w:sz w:val="18"/>
          <w:szCs w:val="18"/>
          <w:lang w:val="fr-FR"/>
        </w:rPr>
        <w:t>a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631241">
        <w:rPr>
          <w:rFonts w:ascii="Arial" w:hAnsi="Arial" w:cs="Arial"/>
          <w:spacing w:val="3"/>
          <w:sz w:val="18"/>
          <w:szCs w:val="18"/>
          <w:lang w:val="fr-FR"/>
        </w:rPr>
        <w:t xml:space="preserve"> </w:t>
      </w:r>
      <w:r w:rsidRPr="00631241">
        <w:rPr>
          <w:rFonts w:ascii="Arial" w:hAnsi="Arial" w:cs="Arial"/>
          <w:sz w:val="18"/>
          <w:szCs w:val="18"/>
          <w:lang w:val="fr-FR"/>
        </w:rPr>
        <w:t>ans ;</w:t>
      </w:r>
    </w:p>
    <w:p w14:paraId="40EE3EDB" w14:textId="0EEE25B6" w:rsidR="00631241" w:rsidRDefault="00631241" w:rsidP="00631241">
      <w:pPr>
        <w:pStyle w:val="Paragraphedeliste"/>
        <w:widowControl w:val="0"/>
        <w:numPr>
          <w:ilvl w:val="0"/>
          <w:numId w:val="85"/>
        </w:numPr>
        <w:tabs>
          <w:tab w:val="left" w:pos="567"/>
        </w:tabs>
        <w:autoSpaceDE w:val="0"/>
        <w:autoSpaceDN w:val="0"/>
        <w:spacing w:before="126" w:line="244" w:lineRule="auto"/>
        <w:ind w:left="1134" w:firstLine="0"/>
        <w:contextualSpacing w:val="0"/>
        <w:jc w:val="both"/>
        <w:rPr>
          <w:rFonts w:ascii="Arial" w:hAnsi="Arial" w:cs="Arial"/>
          <w:sz w:val="18"/>
          <w:szCs w:val="18"/>
          <w:lang w:val="fr-FR"/>
        </w:rPr>
      </w:pPr>
      <w:r w:rsidRPr="00631241">
        <w:rPr>
          <w:rFonts w:ascii="Arial" w:hAnsi="Arial" w:cs="Arial"/>
          <w:sz w:val="18"/>
          <w:szCs w:val="18"/>
          <w:lang w:val="fr-FR"/>
        </w:rPr>
        <w:t>il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631241">
        <w:rPr>
          <w:rFonts w:ascii="Arial" w:hAnsi="Arial" w:cs="Arial"/>
          <w:spacing w:val="8"/>
          <w:sz w:val="18"/>
          <w:szCs w:val="18"/>
          <w:lang w:val="fr-FR"/>
        </w:rPr>
        <w:t xml:space="preserve"> </w:t>
      </w:r>
      <w:r w:rsidRPr="00631241">
        <w:rPr>
          <w:rFonts w:ascii="Arial" w:hAnsi="Arial" w:cs="Arial"/>
          <w:sz w:val="18"/>
          <w:szCs w:val="18"/>
          <w:lang w:val="fr-FR"/>
        </w:rPr>
        <w:t>ans.</w:t>
      </w:r>
    </w:p>
    <w:p w14:paraId="61297BE6" w14:textId="77777777" w:rsidR="00631241" w:rsidRPr="00631241" w:rsidRDefault="00631241" w:rsidP="00631241">
      <w:pPr>
        <w:pStyle w:val="Paragraphedeliste"/>
        <w:widowControl w:val="0"/>
        <w:tabs>
          <w:tab w:val="left" w:pos="567"/>
        </w:tabs>
        <w:autoSpaceDE w:val="0"/>
        <w:autoSpaceDN w:val="0"/>
        <w:spacing w:before="126" w:line="244" w:lineRule="auto"/>
        <w:ind w:left="1134"/>
        <w:contextualSpacing w:val="0"/>
        <w:jc w:val="both"/>
        <w:rPr>
          <w:rFonts w:ascii="Arial" w:hAnsi="Arial" w:cs="Arial"/>
          <w:sz w:val="18"/>
          <w:szCs w:val="18"/>
          <w:lang w:val="fr-FR"/>
        </w:rPr>
      </w:pPr>
    </w:p>
    <w:p w14:paraId="075FE99B" w14:textId="0C676F69" w:rsidR="0039212B" w:rsidRPr="00631241" w:rsidRDefault="0013743B" w:rsidP="000F2ED4">
      <w:pPr>
        <w:pStyle w:val="Paragraphedeliste"/>
        <w:widowControl w:val="0"/>
        <w:tabs>
          <w:tab w:val="left" w:pos="1250"/>
        </w:tabs>
        <w:autoSpaceDE w:val="0"/>
        <w:autoSpaceDN w:val="0"/>
        <w:adjustRightInd w:val="0"/>
        <w:snapToGrid w:val="0"/>
        <w:ind w:left="1134" w:right="112" w:hanging="567"/>
        <w:contextualSpacing w:val="0"/>
        <w:jc w:val="both"/>
        <w:rPr>
          <w:rFonts w:ascii="Arial" w:hAnsi="Arial" w:cs="Arial"/>
          <w:sz w:val="18"/>
          <w:szCs w:val="18"/>
          <w:lang w:val="fr-FR"/>
        </w:rPr>
      </w:pPr>
      <w:r w:rsidRPr="00631241">
        <w:rPr>
          <w:rFonts w:ascii="Arial" w:hAnsi="Arial" w:cs="Arial"/>
          <w:sz w:val="18"/>
          <w:szCs w:val="18"/>
          <w:lang w:val="fr-FR"/>
        </w:rPr>
        <w:t>70.2</w:t>
      </w:r>
      <w:r w:rsidR="00631241">
        <w:rPr>
          <w:rFonts w:ascii="Arial" w:hAnsi="Arial" w:cs="Arial"/>
          <w:sz w:val="18"/>
          <w:szCs w:val="18"/>
          <w:lang w:val="fr-FR"/>
        </w:rPr>
        <w:t xml:space="preserve">   </w:t>
      </w:r>
      <w:r w:rsidR="0039212B" w:rsidRPr="00631241">
        <w:rPr>
          <w:rFonts w:ascii="Arial" w:hAnsi="Arial" w:cs="Arial"/>
          <w:sz w:val="18"/>
          <w:szCs w:val="18"/>
          <w:lang w:val="fr-FR"/>
        </w:rPr>
        <w:t>En complément ou en alternative aux sanctions administratives visées à l’article 70, paragraphe 1, le contractant peut également se voir infliger une sanction financière représentant 2 à 10 % du montant du</w:t>
      </w:r>
      <w:r w:rsidR="0039212B" w:rsidRPr="00631241">
        <w:rPr>
          <w:rFonts w:ascii="Arial" w:hAnsi="Arial" w:cs="Arial"/>
          <w:spacing w:val="-3"/>
          <w:sz w:val="18"/>
          <w:szCs w:val="18"/>
          <w:lang w:val="fr-FR"/>
        </w:rPr>
        <w:t xml:space="preserve"> </w:t>
      </w:r>
      <w:r w:rsidR="0039212B" w:rsidRPr="00631241">
        <w:rPr>
          <w:rFonts w:ascii="Arial" w:hAnsi="Arial" w:cs="Arial"/>
          <w:sz w:val="18"/>
          <w:szCs w:val="18"/>
          <w:lang w:val="fr-FR"/>
        </w:rPr>
        <w:t>marché.</w:t>
      </w:r>
    </w:p>
    <w:p w14:paraId="059186BA" w14:textId="7C597B4D" w:rsidR="0039212B" w:rsidRPr="000F2ED4" w:rsidRDefault="0039212B" w:rsidP="000F2ED4">
      <w:pPr>
        <w:pStyle w:val="Paragraphedeliste"/>
        <w:widowControl w:val="0"/>
        <w:numPr>
          <w:ilvl w:val="1"/>
          <w:numId w:val="86"/>
        </w:numPr>
        <w:tabs>
          <w:tab w:val="left" w:pos="1250"/>
        </w:tabs>
        <w:autoSpaceDE w:val="0"/>
        <w:autoSpaceDN w:val="0"/>
        <w:adjustRightInd w:val="0"/>
        <w:snapToGrid w:val="0"/>
        <w:ind w:left="1134" w:right="121" w:hanging="567"/>
        <w:contextualSpacing w:val="0"/>
        <w:jc w:val="both"/>
        <w:rPr>
          <w:rFonts w:ascii="Arial" w:hAnsi="Arial" w:cs="Arial"/>
          <w:sz w:val="18"/>
          <w:szCs w:val="18"/>
          <w:lang w:val="fr-FR"/>
        </w:rPr>
      </w:pPr>
      <w:r w:rsidRPr="00631241">
        <w:rPr>
          <w:rFonts w:ascii="Arial" w:hAnsi="Arial" w:cs="Arial"/>
          <w:sz w:val="18"/>
          <w:szCs w:val="18"/>
          <w:lang w:val="fr-FR"/>
        </w:rPr>
        <w:t>Lorsque le maître</w:t>
      </w:r>
      <w:r w:rsidRPr="000F2ED4">
        <w:rPr>
          <w:rFonts w:ascii="Arial" w:hAnsi="Arial" w:cs="Arial"/>
          <w:sz w:val="18"/>
          <w:szCs w:val="18"/>
          <w:lang w:val="fr-FR"/>
        </w:rPr>
        <w:t xml:space="preserve"> d'ouvrage est en droit d'imposer des sanctions financières, il peut les déduire de toute somme due au contractant ou appeler la garantie</w:t>
      </w:r>
      <w:r w:rsidRPr="000F2ED4">
        <w:rPr>
          <w:rFonts w:ascii="Arial" w:hAnsi="Arial" w:cs="Arial"/>
          <w:spacing w:val="-13"/>
          <w:sz w:val="18"/>
          <w:szCs w:val="18"/>
          <w:lang w:val="fr-FR"/>
        </w:rPr>
        <w:t xml:space="preserve"> </w:t>
      </w:r>
      <w:r w:rsidRPr="000F2ED4">
        <w:rPr>
          <w:rFonts w:ascii="Arial" w:hAnsi="Arial" w:cs="Arial"/>
          <w:sz w:val="18"/>
          <w:szCs w:val="18"/>
          <w:lang w:val="fr-FR"/>
        </w:rPr>
        <w:t>appropriée.</w:t>
      </w:r>
    </w:p>
    <w:p w14:paraId="3AEA2F83" w14:textId="075EFAD0" w:rsidR="0039212B" w:rsidRPr="000F2ED4" w:rsidRDefault="0039212B" w:rsidP="000F2ED4">
      <w:pPr>
        <w:pStyle w:val="Paragraphedeliste"/>
        <w:widowControl w:val="0"/>
        <w:numPr>
          <w:ilvl w:val="1"/>
          <w:numId w:val="86"/>
        </w:numPr>
        <w:tabs>
          <w:tab w:val="left" w:pos="1250"/>
        </w:tabs>
        <w:autoSpaceDE w:val="0"/>
        <w:autoSpaceDN w:val="0"/>
        <w:adjustRightInd w:val="0"/>
        <w:snapToGrid w:val="0"/>
        <w:ind w:left="1134" w:right="113" w:hanging="567"/>
        <w:contextualSpacing w:val="0"/>
        <w:jc w:val="both"/>
        <w:rPr>
          <w:rFonts w:ascii="Arial" w:hAnsi="Arial" w:cs="Arial"/>
          <w:sz w:val="18"/>
          <w:szCs w:val="18"/>
          <w:lang w:val="fr-FR"/>
        </w:rPr>
      </w:pPr>
      <w:r w:rsidRPr="000F2ED4">
        <w:rPr>
          <w:rFonts w:ascii="Arial" w:hAnsi="Arial" w:cs="Arial"/>
          <w:sz w:val="18"/>
          <w:szCs w:val="18"/>
          <w:lang w:val="fr-FR"/>
        </w:rPr>
        <w:t>La décision d’imposer des sanctions administratives peut être publiée sur un site internet spécifique, en indiquant explicitement le nom du</w:t>
      </w:r>
      <w:r w:rsidRPr="000F2ED4">
        <w:rPr>
          <w:rFonts w:ascii="Arial" w:hAnsi="Arial" w:cs="Arial"/>
          <w:spacing w:val="-7"/>
          <w:sz w:val="18"/>
          <w:szCs w:val="18"/>
          <w:lang w:val="fr-FR"/>
        </w:rPr>
        <w:t xml:space="preserve"> </w:t>
      </w:r>
      <w:r w:rsidRPr="000F2ED4">
        <w:rPr>
          <w:rFonts w:ascii="Arial" w:hAnsi="Arial" w:cs="Arial"/>
          <w:sz w:val="18"/>
          <w:szCs w:val="18"/>
          <w:lang w:val="fr-FR"/>
        </w:rPr>
        <w:t>contractant.</w:t>
      </w:r>
    </w:p>
    <w:p w14:paraId="015EB0E2" w14:textId="77777777" w:rsidR="0039212B" w:rsidRPr="000F2ED4" w:rsidRDefault="0039212B" w:rsidP="000F2ED4">
      <w:pPr>
        <w:pStyle w:val="Corpsdetexte"/>
        <w:adjustRightInd w:val="0"/>
        <w:snapToGrid w:val="0"/>
        <w:rPr>
          <w:rFonts w:cs="Arial"/>
          <w:sz w:val="18"/>
          <w:szCs w:val="18"/>
        </w:rPr>
      </w:pPr>
    </w:p>
    <w:p w14:paraId="28B49164" w14:textId="77777777" w:rsidR="0039212B" w:rsidRPr="000F2ED4" w:rsidRDefault="0039212B" w:rsidP="000F2ED4">
      <w:pPr>
        <w:pStyle w:val="Corpsdetexte"/>
        <w:adjustRightInd w:val="0"/>
        <w:snapToGrid w:val="0"/>
        <w:rPr>
          <w:rFonts w:cs="Arial"/>
          <w:sz w:val="18"/>
          <w:szCs w:val="18"/>
        </w:rPr>
      </w:pPr>
    </w:p>
    <w:p w14:paraId="323A6127" w14:textId="5909F889" w:rsidR="0039212B" w:rsidRPr="000F2ED4" w:rsidRDefault="0039212B" w:rsidP="000F2ED4">
      <w:pPr>
        <w:pStyle w:val="Titre2"/>
        <w:tabs>
          <w:tab w:val="left" w:pos="1676"/>
        </w:tabs>
        <w:adjustRightInd w:val="0"/>
        <w:snapToGrid w:val="0"/>
        <w:rPr>
          <w:rFonts w:cs="Arial"/>
          <w:sz w:val="18"/>
          <w:szCs w:val="18"/>
        </w:rPr>
      </w:pPr>
      <w:bookmarkStart w:id="120" w:name="_bookmark80"/>
      <w:bookmarkEnd w:id="120"/>
      <w:r w:rsidRPr="000F2ED4">
        <w:rPr>
          <w:rFonts w:cs="Arial"/>
          <w:sz w:val="18"/>
          <w:szCs w:val="18"/>
        </w:rPr>
        <w:t>Article</w:t>
      </w:r>
      <w:r w:rsidRPr="000F2ED4">
        <w:rPr>
          <w:rFonts w:cs="Arial"/>
          <w:spacing w:val="-2"/>
          <w:sz w:val="18"/>
          <w:szCs w:val="18"/>
        </w:rPr>
        <w:t xml:space="preserve"> </w:t>
      </w:r>
      <w:r w:rsidRPr="000F2ED4">
        <w:rPr>
          <w:rFonts w:cs="Arial"/>
          <w:sz w:val="18"/>
          <w:szCs w:val="18"/>
        </w:rPr>
        <w:t>71 -</w:t>
      </w:r>
      <w:r w:rsidRPr="000F2ED4">
        <w:rPr>
          <w:rFonts w:cs="Arial"/>
          <w:sz w:val="18"/>
          <w:szCs w:val="18"/>
        </w:rPr>
        <w:tab/>
        <w:t>Vérifications, contrôles et audits</w:t>
      </w:r>
      <w:r w:rsidR="00F016AD">
        <w:rPr>
          <w:rFonts w:cs="Arial"/>
          <w:sz w:val="18"/>
          <w:szCs w:val="18"/>
        </w:rPr>
        <w:t xml:space="preserve"> par la BOAD</w:t>
      </w:r>
      <w:r w:rsidRPr="000F2ED4">
        <w:rPr>
          <w:rFonts w:cs="Arial"/>
          <w:sz w:val="18"/>
          <w:szCs w:val="18"/>
        </w:rPr>
        <w:t xml:space="preserve"> </w:t>
      </w:r>
    </w:p>
    <w:p w14:paraId="04ADE083" w14:textId="77777777" w:rsidR="0039212B" w:rsidRPr="00F016AD" w:rsidRDefault="0039212B" w:rsidP="000F2ED4">
      <w:pPr>
        <w:pStyle w:val="Corpsdetexte"/>
        <w:adjustRightInd w:val="0"/>
        <w:snapToGrid w:val="0"/>
        <w:rPr>
          <w:rFonts w:cs="Arial"/>
          <w:b/>
          <w:sz w:val="18"/>
          <w:szCs w:val="18"/>
        </w:rPr>
      </w:pPr>
    </w:p>
    <w:p w14:paraId="2FE4FCD6" w14:textId="000EF780" w:rsidR="00866413" w:rsidRPr="00F016AD" w:rsidRDefault="00866413" w:rsidP="000F2ED4">
      <w:pPr>
        <w:tabs>
          <w:tab w:val="left" w:pos="1100"/>
        </w:tabs>
        <w:adjustRightInd w:val="0"/>
        <w:snapToGrid w:val="0"/>
        <w:ind w:left="1276" w:hanging="567"/>
        <w:jc w:val="both"/>
        <w:rPr>
          <w:rFonts w:ascii="Arial" w:hAnsi="Arial" w:cs="Arial"/>
          <w:sz w:val="18"/>
          <w:szCs w:val="18"/>
        </w:rPr>
      </w:pPr>
      <w:r w:rsidRPr="00F016AD">
        <w:rPr>
          <w:rFonts w:ascii="Arial" w:hAnsi="Arial" w:cs="Arial"/>
          <w:sz w:val="18"/>
          <w:szCs w:val="18"/>
        </w:rPr>
        <w:t xml:space="preserve">71.1 Le contractant accepte que </w:t>
      </w:r>
      <w:r w:rsidR="00F016AD" w:rsidRPr="00F016AD">
        <w:rPr>
          <w:rFonts w:ascii="Arial" w:hAnsi="Arial" w:cs="Arial"/>
          <w:sz w:val="18"/>
          <w:szCs w:val="18"/>
        </w:rPr>
        <w:t xml:space="preserve">la BOAD </w:t>
      </w:r>
      <w:r w:rsidRPr="00F016AD">
        <w:rPr>
          <w:rFonts w:ascii="Arial" w:hAnsi="Arial" w:cs="Arial"/>
          <w:sz w:val="18"/>
          <w:szCs w:val="18"/>
        </w:rPr>
        <w:t>puissent contractualiser un auditeur afin de vérifier la mise en œuvre du marché par l'examen et la copie des pièces ou par des inspections sur place, y compris des documents (originaux ou copies).</w:t>
      </w:r>
    </w:p>
    <w:p w14:paraId="6A67C49D" w14:textId="29EEA450" w:rsidR="00866413" w:rsidRPr="00EF32DD" w:rsidRDefault="00866413" w:rsidP="000F2ED4">
      <w:pPr>
        <w:tabs>
          <w:tab w:val="left" w:pos="1100"/>
        </w:tabs>
        <w:adjustRightInd w:val="0"/>
        <w:snapToGrid w:val="0"/>
        <w:ind w:left="1276" w:hanging="567"/>
        <w:jc w:val="both"/>
        <w:rPr>
          <w:rFonts w:ascii="Arial" w:hAnsi="Arial" w:cs="Arial"/>
          <w:sz w:val="18"/>
          <w:szCs w:val="18"/>
        </w:rPr>
      </w:pPr>
    </w:p>
    <w:p w14:paraId="43224C68" w14:textId="6D636446" w:rsidR="00866413" w:rsidRPr="00EF32DD" w:rsidRDefault="00866413" w:rsidP="000F2ED4">
      <w:pPr>
        <w:tabs>
          <w:tab w:val="left" w:pos="1100"/>
        </w:tabs>
        <w:adjustRightInd w:val="0"/>
        <w:snapToGrid w:val="0"/>
        <w:ind w:left="1276" w:hanging="567"/>
        <w:jc w:val="both"/>
        <w:rPr>
          <w:rFonts w:ascii="Arial" w:hAnsi="Arial" w:cs="Arial"/>
          <w:sz w:val="18"/>
          <w:szCs w:val="18"/>
        </w:rPr>
      </w:pPr>
      <w:r w:rsidRPr="00EF32DD">
        <w:rPr>
          <w:rFonts w:ascii="Arial" w:hAnsi="Arial" w:cs="Arial"/>
          <w:sz w:val="18"/>
          <w:szCs w:val="18"/>
        </w:rPr>
        <w:t>71.2</w:t>
      </w:r>
      <w:r w:rsidRPr="00EF32DD">
        <w:rPr>
          <w:rFonts w:ascii="Arial" w:hAnsi="Arial" w:cs="Arial"/>
          <w:sz w:val="18"/>
          <w:szCs w:val="18"/>
        </w:rPr>
        <w:tab/>
        <w:t>Afin de mener à bien ces vérifications, contrôles et</w:t>
      </w:r>
      <w:r w:rsidRPr="00EF32DD">
        <w:rPr>
          <w:rFonts w:ascii="Arial" w:hAnsi="Arial" w:cs="Arial"/>
          <w:spacing w:val="28"/>
          <w:sz w:val="18"/>
          <w:szCs w:val="18"/>
        </w:rPr>
        <w:t xml:space="preserve"> </w:t>
      </w:r>
      <w:r w:rsidRPr="00EF32DD">
        <w:rPr>
          <w:rFonts w:ascii="Arial" w:hAnsi="Arial" w:cs="Arial"/>
          <w:sz w:val="18"/>
          <w:szCs w:val="18"/>
        </w:rPr>
        <w:t>audits,</w:t>
      </w:r>
      <w:r w:rsidRPr="00EF32DD">
        <w:rPr>
          <w:rFonts w:ascii="Arial" w:hAnsi="Arial" w:cs="Arial"/>
          <w:spacing w:val="26"/>
          <w:sz w:val="18"/>
          <w:szCs w:val="18"/>
        </w:rPr>
        <w:t xml:space="preserve"> </w:t>
      </w:r>
      <w:r w:rsidRPr="00EF32DD">
        <w:rPr>
          <w:rFonts w:ascii="Arial" w:hAnsi="Arial" w:cs="Arial"/>
          <w:sz w:val="18"/>
          <w:szCs w:val="18"/>
        </w:rPr>
        <w:t>l’auditeur</w:t>
      </w:r>
      <w:r w:rsidRPr="00EF32DD">
        <w:rPr>
          <w:rFonts w:ascii="Arial" w:hAnsi="Arial" w:cs="Arial"/>
          <w:spacing w:val="25"/>
          <w:sz w:val="18"/>
          <w:szCs w:val="18"/>
        </w:rPr>
        <w:t xml:space="preserve"> </w:t>
      </w:r>
      <w:r w:rsidRPr="00EF32DD">
        <w:rPr>
          <w:rFonts w:ascii="Arial" w:hAnsi="Arial" w:cs="Arial"/>
          <w:sz w:val="18"/>
          <w:szCs w:val="18"/>
        </w:rPr>
        <w:t>doit</w:t>
      </w:r>
      <w:r w:rsidRPr="00EF32DD">
        <w:rPr>
          <w:rFonts w:ascii="Arial" w:hAnsi="Arial" w:cs="Arial"/>
          <w:spacing w:val="26"/>
          <w:sz w:val="18"/>
          <w:szCs w:val="18"/>
        </w:rPr>
        <w:t xml:space="preserve"> </w:t>
      </w:r>
      <w:r w:rsidRPr="00EF32DD">
        <w:rPr>
          <w:rFonts w:ascii="Arial" w:hAnsi="Arial" w:cs="Arial"/>
          <w:sz w:val="18"/>
          <w:szCs w:val="18"/>
        </w:rPr>
        <w:t>pouvoir</w:t>
      </w:r>
      <w:r w:rsidRPr="00EF32DD">
        <w:rPr>
          <w:rFonts w:ascii="Arial" w:hAnsi="Arial" w:cs="Arial"/>
          <w:spacing w:val="25"/>
          <w:sz w:val="18"/>
          <w:szCs w:val="18"/>
        </w:rPr>
        <w:t xml:space="preserve"> </w:t>
      </w:r>
      <w:r w:rsidRPr="00EF32DD">
        <w:rPr>
          <w:rFonts w:ascii="Arial" w:hAnsi="Arial" w:cs="Arial"/>
          <w:sz w:val="18"/>
          <w:szCs w:val="18"/>
        </w:rPr>
        <w:t>effectuer un audit complet, si besoin est, sur la base des pièces justificatives des comptes, documents comptables et tout autre document relatif au financement du marché. À ces fins, le Contractant doit assurer qu'un accès sur place est possible à toute heure raisonnable, et particulièrement aux bureaux du Contractant, à ses données comptables ainsi qu'à toute information utile aux audits, en ce compris les informations se rapportant aux rémunérations individuelles des personnes prenant part au marché. Le contractant doit s'assurer que les informations sont facilement accessibles au moment de l'audit et qu'elles peuvent être fournies, à la demande, sur un support approprié.</w:t>
      </w:r>
    </w:p>
    <w:p w14:paraId="190AB649" w14:textId="4AFFD4E0" w:rsidR="00866413" w:rsidRPr="00EF32DD" w:rsidRDefault="00866413" w:rsidP="000F2ED4">
      <w:pPr>
        <w:tabs>
          <w:tab w:val="left" w:pos="1100"/>
        </w:tabs>
        <w:adjustRightInd w:val="0"/>
        <w:snapToGrid w:val="0"/>
        <w:ind w:left="1276" w:hanging="567"/>
        <w:jc w:val="both"/>
        <w:rPr>
          <w:rFonts w:ascii="Arial" w:hAnsi="Arial" w:cs="Arial"/>
          <w:sz w:val="18"/>
          <w:szCs w:val="18"/>
        </w:rPr>
      </w:pPr>
    </w:p>
    <w:p w14:paraId="539684B8" w14:textId="610307BE" w:rsidR="00866413" w:rsidRPr="00EF32DD" w:rsidRDefault="00866413" w:rsidP="000F2ED4">
      <w:pPr>
        <w:tabs>
          <w:tab w:val="left" w:pos="1100"/>
        </w:tabs>
        <w:adjustRightInd w:val="0"/>
        <w:snapToGrid w:val="0"/>
        <w:ind w:left="1276" w:hanging="567"/>
        <w:jc w:val="both"/>
        <w:rPr>
          <w:rFonts w:ascii="Arial" w:hAnsi="Arial" w:cs="Arial"/>
          <w:sz w:val="18"/>
          <w:szCs w:val="18"/>
        </w:rPr>
      </w:pPr>
      <w:r w:rsidRPr="00EF32DD">
        <w:rPr>
          <w:rFonts w:ascii="Arial" w:hAnsi="Arial" w:cs="Arial"/>
          <w:sz w:val="18"/>
          <w:szCs w:val="18"/>
        </w:rPr>
        <w:t xml:space="preserve">71.3  Dès lors, le contractant donne à l’auditeur contractualisé par </w:t>
      </w:r>
      <w:r w:rsidR="00EF32DD" w:rsidRPr="00EF32DD">
        <w:rPr>
          <w:rFonts w:ascii="Arial" w:hAnsi="Arial" w:cs="Arial"/>
          <w:sz w:val="18"/>
          <w:szCs w:val="18"/>
        </w:rPr>
        <w:t>la BOAD</w:t>
      </w:r>
      <w:r w:rsidRPr="00EF32DD">
        <w:rPr>
          <w:rFonts w:ascii="Arial" w:hAnsi="Arial" w:cs="Arial"/>
          <w:sz w:val="18"/>
          <w:szCs w:val="18"/>
        </w:rPr>
        <w:t xml:space="preserve"> l'accès requis aux sites sur lesquels le marché est exécuté, ainsi qu'à tous les documents et bases de données concernant la gestion technique et financière du projet, et s'engage à prendre toutes les</w:t>
      </w:r>
      <w:r w:rsidRPr="00EF32DD">
        <w:rPr>
          <w:rFonts w:ascii="Arial" w:hAnsi="Arial" w:cs="Arial"/>
          <w:spacing w:val="14"/>
          <w:sz w:val="18"/>
          <w:szCs w:val="18"/>
        </w:rPr>
        <w:t xml:space="preserve"> </w:t>
      </w:r>
      <w:r w:rsidRPr="00EF32DD">
        <w:rPr>
          <w:rFonts w:ascii="Arial" w:hAnsi="Arial" w:cs="Arial"/>
          <w:sz w:val="18"/>
          <w:szCs w:val="18"/>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contractant doit informer l’auditeur du lieu précis où ils se</w:t>
      </w:r>
      <w:r w:rsidRPr="00EF32DD">
        <w:rPr>
          <w:rFonts w:ascii="Arial" w:hAnsi="Arial" w:cs="Arial"/>
          <w:spacing w:val="3"/>
          <w:sz w:val="18"/>
          <w:szCs w:val="18"/>
        </w:rPr>
        <w:t xml:space="preserve"> </w:t>
      </w:r>
      <w:r w:rsidRPr="00EF32DD">
        <w:rPr>
          <w:rFonts w:ascii="Arial" w:hAnsi="Arial" w:cs="Arial"/>
          <w:sz w:val="18"/>
          <w:szCs w:val="18"/>
        </w:rPr>
        <w:t>trouvent.</w:t>
      </w:r>
    </w:p>
    <w:p w14:paraId="14CE1A6F" w14:textId="41D8D07E" w:rsidR="0013743B" w:rsidRPr="00F016AD" w:rsidRDefault="0013743B" w:rsidP="000F2ED4">
      <w:pPr>
        <w:tabs>
          <w:tab w:val="left" w:pos="1100"/>
        </w:tabs>
        <w:adjustRightInd w:val="0"/>
        <w:snapToGrid w:val="0"/>
        <w:ind w:left="1276" w:hanging="567"/>
        <w:jc w:val="both"/>
        <w:rPr>
          <w:rFonts w:ascii="Arial" w:hAnsi="Arial" w:cs="Arial"/>
          <w:sz w:val="18"/>
          <w:szCs w:val="18"/>
          <w:highlight w:val="magenta"/>
        </w:rPr>
      </w:pPr>
    </w:p>
    <w:p w14:paraId="1F66C126" w14:textId="29DF8909" w:rsidR="0013743B" w:rsidRPr="00EF32DD" w:rsidRDefault="0013743B" w:rsidP="000F2ED4">
      <w:pPr>
        <w:adjustRightInd w:val="0"/>
        <w:snapToGrid w:val="0"/>
        <w:ind w:left="1276" w:right="20" w:hanging="567"/>
        <w:jc w:val="both"/>
        <w:rPr>
          <w:rFonts w:ascii="Arial" w:hAnsi="Arial" w:cs="Arial"/>
          <w:sz w:val="18"/>
          <w:szCs w:val="18"/>
        </w:rPr>
      </w:pPr>
      <w:r w:rsidRPr="00EF32DD">
        <w:rPr>
          <w:rFonts w:ascii="Arial" w:hAnsi="Arial" w:cs="Arial"/>
          <w:sz w:val="18"/>
          <w:szCs w:val="18"/>
        </w:rPr>
        <w:lastRenderedPageBreak/>
        <w:t xml:space="preserve">71.4 </w:t>
      </w:r>
      <w:r w:rsidRPr="00EF32DD">
        <w:rPr>
          <w:rFonts w:ascii="Arial" w:hAnsi="Arial" w:cs="Arial"/>
          <w:sz w:val="18"/>
          <w:szCs w:val="18"/>
        </w:rPr>
        <w:tab/>
        <w:t xml:space="preserve">Le contractant s'assure que les droits de </w:t>
      </w:r>
      <w:r w:rsidR="00EF32DD" w:rsidRPr="00EF32DD">
        <w:rPr>
          <w:rFonts w:ascii="Arial" w:hAnsi="Arial" w:cs="Arial"/>
          <w:sz w:val="18"/>
          <w:szCs w:val="18"/>
        </w:rPr>
        <w:t>la BOAD</w:t>
      </w:r>
      <w:r w:rsidRPr="00EF32DD">
        <w:rPr>
          <w:rFonts w:ascii="Arial" w:hAnsi="Arial" w:cs="Arial"/>
          <w:sz w:val="18"/>
          <w:szCs w:val="18"/>
        </w:rPr>
        <w:t xml:space="preserve"> de mandater des audits, contrôles et vérifications sont également applicables, dans les mêmes conditions et selon les mêmes modalités que celles prévues au présent article, à tout sous-traitant ou toute autre partie, bénéficiant des fonds du contrat.</w:t>
      </w:r>
    </w:p>
    <w:p w14:paraId="349327E2" w14:textId="77777777" w:rsidR="0013743B" w:rsidRPr="00EF32DD" w:rsidRDefault="0013743B" w:rsidP="000F2ED4">
      <w:pPr>
        <w:pStyle w:val="Paragraphedeliste"/>
        <w:widowControl w:val="0"/>
        <w:tabs>
          <w:tab w:val="left" w:pos="1250"/>
        </w:tabs>
        <w:autoSpaceDE w:val="0"/>
        <w:autoSpaceDN w:val="0"/>
        <w:adjustRightInd w:val="0"/>
        <w:snapToGrid w:val="0"/>
        <w:ind w:left="1249" w:right="120"/>
        <w:contextualSpacing w:val="0"/>
        <w:jc w:val="both"/>
        <w:rPr>
          <w:rFonts w:ascii="Arial" w:hAnsi="Arial" w:cs="Arial"/>
          <w:sz w:val="18"/>
          <w:szCs w:val="18"/>
          <w:lang w:val="fr-FR"/>
        </w:rPr>
      </w:pPr>
    </w:p>
    <w:p w14:paraId="01BA16F3" w14:textId="2BD3CEC3" w:rsidR="0039212B" w:rsidRPr="000F2ED4" w:rsidRDefault="0013743B" w:rsidP="000F2ED4">
      <w:pPr>
        <w:pStyle w:val="Paragraphedeliste"/>
        <w:widowControl w:val="0"/>
        <w:autoSpaceDE w:val="0"/>
        <w:autoSpaceDN w:val="0"/>
        <w:adjustRightInd w:val="0"/>
        <w:snapToGrid w:val="0"/>
        <w:ind w:left="1276" w:right="114" w:hanging="567"/>
        <w:contextualSpacing w:val="0"/>
        <w:jc w:val="both"/>
        <w:rPr>
          <w:rFonts w:ascii="Arial" w:hAnsi="Arial" w:cs="Arial"/>
          <w:sz w:val="18"/>
          <w:szCs w:val="18"/>
          <w:lang w:val="fr-FR"/>
        </w:rPr>
      </w:pPr>
      <w:r w:rsidRPr="00EF32DD">
        <w:rPr>
          <w:rFonts w:ascii="Arial" w:hAnsi="Arial" w:cs="Arial"/>
          <w:sz w:val="18"/>
          <w:szCs w:val="18"/>
          <w:lang w:val="fr-FR"/>
        </w:rPr>
        <w:t xml:space="preserve">71.5 </w:t>
      </w:r>
      <w:r w:rsidR="0039212B" w:rsidRPr="00EF32DD">
        <w:rPr>
          <w:rFonts w:ascii="Arial" w:hAnsi="Arial" w:cs="Arial"/>
          <w:sz w:val="18"/>
          <w:szCs w:val="18"/>
          <w:lang w:val="fr-FR"/>
        </w:rPr>
        <w:t>Le non-respect des obligations énoncées à l’article 71, paragraphes 1) à 4), constitue un cas de défaut grave d’exécution du</w:t>
      </w:r>
      <w:r w:rsidR="0039212B" w:rsidRPr="00EF32DD">
        <w:rPr>
          <w:rFonts w:ascii="Arial" w:hAnsi="Arial" w:cs="Arial"/>
          <w:spacing w:val="-3"/>
          <w:sz w:val="18"/>
          <w:szCs w:val="18"/>
          <w:lang w:val="fr-FR"/>
        </w:rPr>
        <w:t xml:space="preserve"> </w:t>
      </w:r>
      <w:r w:rsidR="0039212B" w:rsidRPr="00EF32DD">
        <w:rPr>
          <w:rFonts w:ascii="Arial" w:hAnsi="Arial" w:cs="Arial"/>
          <w:sz w:val="18"/>
          <w:szCs w:val="18"/>
          <w:lang w:val="fr-FR"/>
        </w:rPr>
        <w:t>marché.</w:t>
      </w:r>
    </w:p>
    <w:p w14:paraId="5B0F20FF" w14:textId="77777777" w:rsidR="0039212B" w:rsidRPr="000F2ED4" w:rsidRDefault="0039212B" w:rsidP="000F2ED4">
      <w:pPr>
        <w:pStyle w:val="Corpsdetexte"/>
        <w:adjustRightInd w:val="0"/>
        <w:snapToGrid w:val="0"/>
        <w:rPr>
          <w:rFonts w:cs="Arial"/>
          <w:sz w:val="18"/>
          <w:szCs w:val="18"/>
        </w:rPr>
      </w:pPr>
    </w:p>
    <w:p w14:paraId="6E71C3BB" w14:textId="77777777" w:rsidR="0039212B" w:rsidRPr="000F2ED4" w:rsidRDefault="0039212B" w:rsidP="000F2ED4">
      <w:pPr>
        <w:pStyle w:val="Titre2"/>
        <w:tabs>
          <w:tab w:val="left" w:pos="1676"/>
        </w:tabs>
        <w:adjustRightInd w:val="0"/>
        <w:snapToGrid w:val="0"/>
        <w:rPr>
          <w:rFonts w:cs="Arial"/>
          <w:color w:val="000000"/>
          <w:sz w:val="18"/>
          <w:szCs w:val="18"/>
        </w:rPr>
      </w:pPr>
      <w:bookmarkStart w:id="121" w:name="_bookmark81"/>
      <w:bookmarkEnd w:id="121"/>
      <w:r w:rsidRPr="000F2ED4">
        <w:rPr>
          <w:rFonts w:cs="Arial"/>
          <w:color w:val="000000"/>
          <w:sz w:val="18"/>
          <w:szCs w:val="18"/>
        </w:rPr>
        <w:t>Article</w:t>
      </w:r>
      <w:r w:rsidRPr="000F2ED4">
        <w:rPr>
          <w:rFonts w:cs="Arial"/>
          <w:color w:val="000000"/>
          <w:spacing w:val="-2"/>
          <w:sz w:val="18"/>
          <w:szCs w:val="18"/>
        </w:rPr>
        <w:t xml:space="preserve"> </w:t>
      </w:r>
      <w:r w:rsidRPr="000F2ED4">
        <w:rPr>
          <w:rFonts w:cs="Arial"/>
          <w:color w:val="000000"/>
          <w:sz w:val="18"/>
          <w:szCs w:val="18"/>
        </w:rPr>
        <w:t>72 -</w:t>
      </w:r>
      <w:r w:rsidRPr="000F2ED4">
        <w:rPr>
          <w:rFonts w:cs="Arial"/>
          <w:color w:val="000000"/>
          <w:sz w:val="18"/>
          <w:szCs w:val="18"/>
        </w:rPr>
        <w:tab/>
        <w:t>Protection des données</w:t>
      </w:r>
    </w:p>
    <w:p w14:paraId="1D6EDFC3" w14:textId="77777777" w:rsidR="0039212B" w:rsidRPr="000F2ED4" w:rsidRDefault="0039212B" w:rsidP="000F2ED4">
      <w:pPr>
        <w:pStyle w:val="Corpsdetexte"/>
        <w:adjustRightInd w:val="0"/>
        <w:snapToGrid w:val="0"/>
        <w:rPr>
          <w:rFonts w:cs="Arial"/>
          <w:b/>
          <w:color w:val="000000"/>
          <w:sz w:val="18"/>
          <w:szCs w:val="18"/>
        </w:rPr>
      </w:pPr>
    </w:p>
    <w:p w14:paraId="418AF503" w14:textId="4BB4CFC8" w:rsidR="0039212B" w:rsidRPr="000F2ED4" w:rsidRDefault="0039212B" w:rsidP="000F2ED4">
      <w:pPr>
        <w:pStyle w:val="Titre3"/>
        <w:keepNext w:val="0"/>
        <w:widowControl w:val="0"/>
        <w:numPr>
          <w:ilvl w:val="1"/>
          <w:numId w:val="15"/>
        </w:numPr>
        <w:tabs>
          <w:tab w:val="left" w:pos="1250"/>
        </w:tabs>
        <w:autoSpaceDE w:val="0"/>
        <w:autoSpaceDN w:val="0"/>
        <w:adjustRightInd w:val="0"/>
        <w:snapToGrid w:val="0"/>
        <w:ind w:hanging="568"/>
        <w:jc w:val="both"/>
        <w:rPr>
          <w:rFonts w:cs="Arial"/>
          <w:color w:val="000000"/>
          <w:sz w:val="18"/>
          <w:szCs w:val="18"/>
        </w:rPr>
      </w:pPr>
      <w:r w:rsidRPr="000F2ED4">
        <w:rPr>
          <w:rFonts w:cs="Arial"/>
          <w:color w:val="000000"/>
          <w:sz w:val="18"/>
          <w:szCs w:val="18"/>
        </w:rPr>
        <w:t xml:space="preserve">Traitement des données à caractère personnel par </w:t>
      </w:r>
      <w:r w:rsidR="00F016AD">
        <w:rPr>
          <w:rFonts w:cs="Arial"/>
          <w:color w:val="000000"/>
          <w:sz w:val="18"/>
          <w:szCs w:val="18"/>
        </w:rPr>
        <w:t>l’Autorité Contractante</w:t>
      </w:r>
    </w:p>
    <w:p w14:paraId="5ABF7294" w14:textId="77777777" w:rsidR="00866413" w:rsidRPr="000F2ED4" w:rsidRDefault="00866413" w:rsidP="000F2ED4">
      <w:pPr>
        <w:adjustRightInd w:val="0"/>
        <w:snapToGrid w:val="0"/>
        <w:ind w:left="1249"/>
        <w:jc w:val="both"/>
        <w:rPr>
          <w:rFonts w:ascii="Arial" w:hAnsi="Arial" w:cs="Arial"/>
          <w:color w:val="000000"/>
          <w:sz w:val="18"/>
          <w:szCs w:val="18"/>
        </w:rPr>
      </w:pPr>
    </w:p>
    <w:p w14:paraId="7C7BF6B8" w14:textId="28E455E1" w:rsidR="00866413" w:rsidRPr="00631241" w:rsidRDefault="00866413" w:rsidP="00631241">
      <w:pPr>
        <w:adjustRightInd w:val="0"/>
        <w:snapToGrid w:val="0"/>
        <w:ind w:left="1276"/>
        <w:jc w:val="both"/>
        <w:rPr>
          <w:rFonts w:ascii="Arial" w:hAnsi="Arial" w:cs="Arial"/>
          <w:color w:val="000000"/>
          <w:sz w:val="18"/>
          <w:szCs w:val="18"/>
        </w:rPr>
      </w:pPr>
      <w:r w:rsidRPr="00631241">
        <w:rPr>
          <w:rFonts w:ascii="Arial" w:hAnsi="Arial" w:cs="Arial"/>
          <w:color w:val="000000"/>
          <w:sz w:val="18"/>
          <w:szCs w:val="18"/>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14:paraId="602B54D8" w14:textId="57CBC04C" w:rsidR="00631241" w:rsidRPr="00631241" w:rsidRDefault="00866413" w:rsidP="00631241">
      <w:pPr>
        <w:ind w:left="1276"/>
        <w:jc w:val="both"/>
        <w:rPr>
          <w:rFonts w:ascii="Arial" w:hAnsi="Arial" w:cs="Arial"/>
          <w:sz w:val="18"/>
          <w:szCs w:val="18"/>
        </w:rPr>
      </w:pPr>
      <w:r w:rsidRPr="00631241">
        <w:rPr>
          <w:rFonts w:ascii="Arial" w:hAnsi="Arial" w:cs="Arial"/>
          <w:color w:val="000000"/>
          <w:sz w:val="18"/>
          <w:szCs w:val="18"/>
        </w:rPr>
        <w:br/>
      </w:r>
      <w:r w:rsidR="00631241" w:rsidRPr="00631241">
        <w:rPr>
          <w:rFonts w:ascii="Arial" w:hAnsi="Arial" w:cs="Arial"/>
          <w:sz w:val="18"/>
          <w:szCs w:val="18"/>
        </w:rPr>
        <w:t xml:space="preserve">Toutes les données à caractère personnel seront traitées uniquement aux fins d’exécution, de gestion et de suivi du contrat par </w:t>
      </w:r>
      <w:r w:rsidR="00F016AD">
        <w:rPr>
          <w:rFonts w:ascii="Arial" w:hAnsi="Arial" w:cs="Arial"/>
          <w:sz w:val="18"/>
          <w:szCs w:val="18"/>
        </w:rPr>
        <w:t>l’Autorité Contractante</w:t>
      </w:r>
      <w:r w:rsidR="00631241" w:rsidRPr="00631241">
        <w:rPr>
          <w:rFonts w:ascii="Arial" w:hAnsi="Arial" w:cs="Arial"/>
          <w:sz w:val="18"/>
          <w:szCs w:val="18"/>
        </w:rPr>
        <w:t xml:space="preserve">,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w:t>
      </w:r>
      <w:r w:rsidR="00F016AD">
        <w:rPr>
          <w:rFonts w:ascii="Arial" w:hAnsi="Arial" w:cs="Arial"/>
          <w:sz w:val="18"/>
          <w:szCs w:val="18"/>
        </w:rPr>
        <w:t>l’Autorité Contractante</w:t>
      </w:r>
      <w:r w:rsidR="00631241" w:rsidRPr="00631241">
        <w:rPr>
          <w:rFonts w:ascii="Arial" w:hAnsi="Arial" w:cs="Arial"/>
          <w:sz w:val="18"/>
          <w:szCs w:val="18"/>
        </w:rPr>
        <w:t>. Le Contractant a le droit de saisir à tout moment le contrôleur européen de la protection des données.</w:t>
      </w:r>
      <w:r w:rsidR="00631241" w:rsidRPr="00631241">
        <w:rPr>
          <w:rFonts w:ascii="Arial" w:eastAsia="Calibri" w:hAnsi="Arial" w:cs="Arial"/>
          <w:sz w:val="18"/>
          <w:szCs w:val="18"/>
          <w:lang w:val="fr-BE" w:eastAsia="en-US"/>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14:paraId="49DB132E" w14:textId="1A91A31D" w:rsidR="00866413" w:rsidRPr="000F2ED4" w:rsidRDefault="00866413" w:rsidP="000F2ED4">
      <w:pPr>
        <w:adjustRightInd w:val="0"/>
        <w:snapToGrid w:val="0"/>
        <w:ind w:left="1249"/>
        <w:jc w:val="both"/>
        <w:rPr>
          <w:rFonts w:ascii="Arial" w:hAnsi="Arial" w:cs="Arial"/>
          <w:color w:val="000000"/>
          <w:sz w:val="18"/>
          <w:szCs w:val="18"/>
        </w:rPr>
      </w:pPr>
    </w:p>
    <w:p w14:paraId="00F3ED54" w14:textId="27D0B528" w:rsidR="00866413" w:rsidRPr="000F2ED4" w:rsidRDefault="00866413" w:rsidP="000F2ED4">
      <w:pPr>
        <w:pStyle w:val="Corpsdetexte"/>
        <w:adjustRightInd w:val="0"/>
        <w:snapToGrid w:val="0"/>
        <w:ind w:left="1249" w:right="115"/>
        <w:rPr>
          <w:rFonts w:cs="Arial"/>
          <w:color w:val="000000"/>
          <w:sz w:val="18"/>
          <w:szCs w:val="18"/>
          <w:highlight w:val="green"/>
        </w:rPr>
      </w:pPr>
      <w:r w:rsidRPr="000F2ED4">
        <w:rPr>
          <w:rFonts w:cs="Arial"/>
          <w:color w:val="000000"/>
          <w:sz w:val="18"/>
          <w:szCs w:val="18"/>
        </w:rPr>
        <w:t xml:space="preserve">Dans la mise en œuvre du contrat, le contractant garantit un niveau adéquat de protection des données à caractère personnel, conformément aux règles et procédures qui lui sont applicables. </w:t>
      </w:r>
      <w:r w:rsidRPr="000F2ED4">
        <w:rPr>
          <w:rFonts w:eastAsia="Calibri" w:cs="Arial"/>
          <w:color w:val="000000"/>
          <w:sz w:val="18"/>
          <w:szCs w:val="18"/>
          <w:lang w:eastAsia="en-US"/>
        </w:rPr>
        <w:t xml:space="preserve">Dans les cas où le contractant traite des données à caractère personnel dans le cadre de l’exécution du contrat, il informe les personnes concernées de la transmission éventuelle de leurs données à </w:t>
      </w:r>
      <w:r w:rsidR="00F016AD">
        <w:rPr>
          <w:rFonts w:eastAsia="Calibri" w:cs="Arial"/>
          <w:color w:val="000000"/>
          <w:sz w:val="18"/>
          <w:szCs w:val="18"/>
          <w:lang w:eastAsia="en-US"/>
        </w:rPr>
        <w:t>l’Autorité Contractante</w:t>
      </w:r>
      <w:r w:rsidRPr="000F2ED4">
        <w:rPr>
          <w:rFonts w:eastAsia="Calibri" w:cs="Arial"/>
          <w:color w:val="000000"/>
          <w:sz w:val="18"/>
          <w:szCs w:val="18"/>
          <w:lang w:eastAsia="en-US"/>
        </w:rPr>
        <w:t>.</w:t>
      </w:r>
    </w:p>
    <w:p w14:paraId="601442E5" w14:textId="77777777" w:rsidR="0039212B" w:rsidRPr="000F2ED4" w:rsidRDefault="0039212B" w:rsidP="000F2ED4">
      <w:pPr>
        <w:pStyle w:val="Corpsdetexte"/>
        <w:adjustRightInd w:val="0"/>
        <w:snapToGrid w:val="0"/>
        <w:rPr>
          <w:rFonts w:cs="Arial"/>
          <w:color w:val="000000"/>
          <w:sz w:val="18"/>
          <w:szCs w:val="18"/>
        </w:rPr>
      </w:pPr>
    </w:p>
    <w:p w14:paraId="04572436" w14:textId="77777777" w:rsidR="0039212B" w:rsidRPr="000F2ED4" w:rsidRDefault="0039212B" w:rsidP="000F2ED4">
      <w:pPr>
        <w:pStyle w:val="Titre3"/>
        <w:keepNext w:val="0"/>
        <w:widowControl w:val="0"/>
        <w:numPr>
          <w:ilvl w:val="1"/>
          <w:numId w:val="15"/>
        </w:numPr>
        <w:tabs>
          <w:tab w:val="left" w:pos="1250"/>
        </w:tabs>
        <w:autoSpaceDE w:val="0"/>
        <w:autoSpaceDN w:val="0"/>
        <w:adjustRightInd w:val="0"/>
        <w:snapToGrid w:val="0"/>
        <w:ind w:hanging="568"/>
        <w:jc w:val="both"/>
        <w:rPr>
          <w:rFonts w:cs="Arial"/>
          <w:color w:val="000000"/>
          <w:sz w:val="18"/>
          <w:szCs w:val="18"/>
        </w:rPr>
      </w:pPr>
      <w:r w:rsidRPr="000F2ED4">
        <w:rPr>
          <w:rFonts w:cs="Arial"/>
          <w:color w:val="000000"/>
          <w:sz w:val="18"/>
          <w:szCs w:val="18"/>
        </w:rPr>
        <w:t>Traitement des données à caractère personnel par le</w:t>
      </w:r>
      <w:r w:rsidRPr="000F2ED4">
        <w:rPr>
          <w:rFonts w:cs="Arial"/>
          <w:color w:val="000000"/>
          <w:spacing w:val="-6"/>
          <w:sz w:val="18"/>
          <w:szCs w:val="18"/>
        </w:rPr>
        <w:t xml:space="preserve"> </w:t>
      </w:r>
      <w:r w:rsidRPr="000F2ED4">
        <w:rPr>
          <w:rFonts w:cs="Arial"/>
          <w:color w:val="000000"/>
          <w:sz w:val="18"/>
          <w:szCs w:val="18"/>
        </w:rPr>
        <w:t>contractant</w:t>
      </w:r>
    </w:p>
    <w:p w14:paraId="6E966F3B" w14:textId="77777777" w:rsidR="00866413" w:rsidRPr="000F2ED4" w:rsidRDefault="00866413" w:rsidP="000F2ED4">
      <w:pPr>
        <w:pStyle w:val="Corpsdetexte"/>
        <w:tabs>
          <w:tab w:val="left" w:pos="567"/>
        </w:tabs>
        <w:adjustRightInd w:val="0"/>
        <w:snapToGrid w:val="0"/>
        <w:ind w:left="1134"/>
        <w:rPr>
          <w:rFonts w:cs="Arial"/>
          <w:b/>
          <w:color w:val="000000"/>
          <w:sz w:val="18"/>
          <w:szCs w:val="18"/>
        </w:rPr>
      </w:pPr>
      <w:r w:rsidRPr="000F2ED4">
        <w:rPr>
          <w:rFonts w:cs="Arial"/>
          <w:color w:val="000000"/>
          <w:sz w:val="18"/>
          <w:szCs w:val="18"/>
        </w:rPr>
        <w:t>Le traitement des données à caractère personnel par le contractant doit satisfaire aux exigences des conditions générales.</w:t>
      </w:r>
    </w:p>
    <w:p w14:paraId="6503017A" w14:textId="5CCA43BD" w:rsidR="00866413" w:rsidRPr="000F2ED4" w:rsidRDefault="00866413" w:rsidP="000F2ED4">
      <w:pPr>
        <w:pStyle w:val="Corpsdetexte"/>
        <w:tabs>
          <w:tab w:val="left" w:pos="567"/>
        </w:tabs>
        <w:adjustRightInd w:val="0"/>
        <w:snapToGrid w:val="0"/>
        <w:ind w:left="1134"/>
        <w:rPr>
          <w:rFonts w:cs="Arial"/>
          <w:color w:val="000000"/>
          <w:sz w:val="18"/>
          <w:szCs w:val="18"/>
        </w:rPr>
      </w:pPr>
      <w:r w:rsidRPr="000F2ED4">
        <w:rPr>
          <w:rFonts w:cs="Arial"/>
          <w:color w:val="000000"/>
          <w:sz w:val="18"/>
          <w:szCs w:val="18"/>
        </w:rPr>
        <w:t>Le contractant ne donne accès à son personnel qu’aux données strictement nécessaires à l’exécution, à la gestion et au suivi du contrat. Le contractant doit veiller à ce que le personnel autorisé à traiter les données à caractère personnel se soit engagé à en respecter la confidentialité ou soit soumis à une obligation légale de confidentialité conformément aux dispositions de l’article 12.7 des présentes conditions</w:t>
      </w:r>
      <w:r w:rsidRPr="000F2ED4">
        <w:rPr>
          <w:rFonts w:cs="Arial"/>
          <w:color w:val="000000"/>
          <w:spacing w:val="10"/>
          <w:sz w:val="18"/>
          <w:szCs w:val="18"/>
        </w:rPr>
        <w:t xml:space="preserve"> </w:t>
      </w:r>
      <w:r w:rsidRPr="000F2ED4">
        <w:rPr>
          <w:rFonts w:cs="Arial"/>
          <w:color w:val="000000"/>
          <w:sz w:val="18"/>
          <w:szCs w:val="18"/>
        </w:rPr>
        <w:t>générales.</w:t>
      </w:r>
    </w:p>
    <w:p w14:paraId="3F5C962A" w14:textId="77777777" w:rsidR="00866413" w:rsidRPr="000F2ED4" w:rsidRDefault="00866413" w:rsidP="000F2ED4">
      <w:pPr>
        <w:adjustRightInd w:val="0"/>
        <w:snapToGrid w:val="0"/>
        <w:ind w:left="1134"/>
        <w:jc w:val="both"/>
        <w:rPr>
          <w:rFonts w:ascii="Arial" w:hAnsi="Arial" w:cs="Arial"/>
          <w:color w:val="000000"/>
          <w:sz w:val="18"/>
          <w:szCs w:val="18"/>
          <w:highlight w:val="green"/>
        </w:rPr>
      </w:pPr>
    </w:p>
    <w:p w14:paraId="5DF991DD" w14:textId="77777777" w:rsidR="00866413" w:rsidRPr="000F2ED4" w:rsidRDefault="00866413" w:rsidP="000F2ED4">
      <w:pPr>
        <w:pStyle w:val="Corpsdetexte"/>
        <w:tabs>
          <w:tab w:val="left" w:pos="567"/>
        </w:tabs>
        <w:adjustRightInd w:val="0"/>
        <w:snapToGrid w:val="0"/>
        <w:ind w:left="1134"/>
        <w:rPr>
          <w:rFonts w:cs="Arial"/>
          <w:color w:val="000000"/>
          <w:sz w:val="18"/>
          <w:szCs w:val="18"/>
        </w:rPr>
      </w:pPr>
      <w:r w:rsidRPr="000F2ED4">
        <w:rPr>
          <w:rFonts w:cs="Arial"/>
          <w:color w:val="000000"/>
          <w:sz w:val="18"/>
          <w:szCs w:val="18"/>
        </w:rPr>
        <w:t>Le contractant adopte des mesures de sécurité technique et organisationnelle appropriées, en tenant compte des risques inhérents au traitement et de la nature, de la portée, du contexte et des finalités du traitement, afin de garantir, notamment, selon les cas :</w:t>
      </w:r>
    </w:p>
    <w:p w14:paraId="4A5DA580" w14:textId="77777777" w:rsidR="00866413" w:rsidRPr="000F2ED4" w:rsidRDefault="00866413" w:rsidP="000F2ED4">
      <w:pPr>
        <w:pStyle w:val="Paragraphedeliste"/>
        <w:widowControl w:val="0"/>
        <w:numPr>
          <w:ilvl w:val="2"/>
          <w:numId w:val="84"/>
        </w:numPr>
        <w:tabs>
          <w:tab w:val="left" w:pos="567"/>
          <w:tab w:val="left" w:pos="2276"/>
        </w:tabs>
        <w:autoSpaceDE w:val="0"/>
        <w:autoSpaceDN w:val="0"/>
        <w:adjustRightInd w:val="0"/>
        <w:snapToGrid w:val="0"/>
        <w:ind w:left="1134" w:firstLine="0"/>
        <w:contextualSpacing w:val="0"/>
        <w:jc w:val="both"/>
        <w:rPr>
          <w:rFonts w:ascii="Arial" w:hAnsi="Arial" w:cs="Arial"/>
          <w:color w:val="000000"/>
          <w:sz w:val="18"/>
          <w:szCs w:val="18"/>
          <w:lang w:val="fr-FR"/>
        </w:rPr>
      </w:pPr>
      <w:r w:rsidRPr="000F2ED4">
        <w:rPr>
          <w:rFonts w:ascii="Arial" w:hAnsi="Arial" w:cs="Arial"/>
          <w:color w:val="000000"/>
          <w:sz w:val="18"/>
          <w:szCs w:val="18"/>
          <w:lang w:val="fr-FR"/>
        </w:rPr>
        <w:t>la pseudonymisation et le chiffrement des données à caractère</w:t>
      </w:r>
      <w:r w:rsidRPr="000F2ED4">
        <w:rPr>
          <w:rFonts w:ascii="Arial" w:hAnsi="Arial" w:cs="Arial"/>
          <w:color w:val="000000"/>
          <w:spacing w:val="6"/>
          <w:sz w:val="18"/>
          <w:szCs w:val="18"/>
          <w:lang w:val="fr-FR"/>
        </w:rPr>
        <w:t xml:space="preserve"> </w:t>
      </w:r>
      <w:r w:rsidRPr="000F2ED4">
        <w:rPr>
          <w:rFonts w:ascii="Arial" w:hAnsi="Arial" w:cs="Arial"/>
          <w:color w:val="000000"/>
          <w:sz w:val="18"/>
          <w:szCs w:val="18"/>
          <w:lang w:val="fr-FR"/>
        </w:rPr>
        <w:t>personnel ;</w:t>
      </w:r>
    </w:p>
    <w:p w14:paraId="05A2EDA7" w14:textId="77777777" w:rsidR="00866413" w:rsidRPr="000F2ED4" w:rsidRDefault="00866413" w:rsidP="000F2ED4">
      <w:pPr>
        <w:pStyle w:val="Paragraphedeliste"/>
        <w:widowControl w:val="0"/>
        <w:numPr>
          <w:ilvl w:val="2"/>
          <w:numId w:val="84"/>
        </w:numPr>
        <w:tabs>
          <w:tab w:val="left" w:pos="567"/>
          <w:tab w:val="left" w:pos="2276"/>
        </w:tabs>
        <w:autoSpaceDE w:val="0"/>
        <w:autoSpaceDN w:val="0"/>
        <w:adjustRightInd w:val="0"/>
        <w:snapToGrid w:val="0"/>
        <w:ind w:left="1134" w:firstLine="0"/>
        <w:contextualSpacing w:val="0"/>
        <w:jc w:val="both"/>
        <w:rPr>
          <w:rFonts w:ascii="Arial" w:hAnsi="Arial" w:cs="Arial"/>
          <w:color w:val="000000"/>
          <w:sz w:val="18"/>
          <w:szCs w:val="18"/>
          <w:lang w:val="fr-FR"/>
        </w:rPr>
      </w:pPr>
      <w:r w:rsidRPr="000F2ED4">
        <w:rPr>
          <w:rFonts w:ascii="Arial" w:hAnsi="Arial" w:cs="Arial"/>
          <w:color w:val="000000"/>
          <w:sz w:val="18"/>
          <w:szCs w:val="18"/>
          <w:lang w:val="fr-FR"/>
        </w:rPr>
        <w:t>des moyens permettant de garantir la confidentialité, l’intégrité, la disponibilité et la résilience des systèmes et des services de</w:t>
      </w:r>
      <w:r w:rsidRPr="000F2ED4">
        <w:rPr>
          <w:rFonts w:ascii="Arial" w:hAnsi="Arial" w:cs="Arial"/>
          <w:color w:val="000000"/>
          <w:spacing w:val="1"/>
          <w:sz w:val="18"/>
          <w:szCs w:val="18"/>
          <w:lang w:val="fr-FR"/>
        </w:rPr>
        <w:t xml:space="preserve"> </w:t>
      </w:r>
      <w:r w:rsidRPr="000F2ED4">
        <w:rPr>
          <w:rFonts w:ascii="Arial" w:hAnsi="Arial" w:cs="Arial"/>
          <w:color w:val="000000"/>
          <w:sz w:val="18"/>
          <w:szCs w:val="18"/>
          <w:lang w:val="fr-FR"/>
        </w:rPr>
        <w:t>traitement ;</w:t>
      </w:r>
    </w:p>
    <w:p w14:paraId="5683E473" w14:textId="77777777" w:rsidR="00866413" w:rsidRPr="000F2ED4" w:rsidRDefault="00866413" w:rsidP="000F2ED4">
      <w:pPr>
        <w:pStyle w:val="Paragraphedeliste"/>
        <w:widowControl w:val="0"/>
        <w:numPr>
          <w:ilvl w:val="2"/>
          <w:numId w:val="84"/>
        </w:numPr>
        <w:tabs>
          <w:tab w:val="left" w:pos="567"/>
          <w:tab w:val="left" w:pos="2276"/>
        </w:tabs>
        <w:autoSpaceDE w:val="0"/>
        <w:autoSpaceDN w:val="0"/>
        <w:adjustRightInd w:val="0"/>
        <w:snapToGrid w:val="0"/>
        <w:ind w:left="1134" w:firstLine="0"/>
        <w:contextualSpacing w:val="0"/>
        <w:jc w:val="both"/>
        <w:rPr>
          <w:rFonts w:ascii="Arial" w:hAnsi="Arial" w:cs="Arial"/>
          <w:color w:val="000000"/>
          <w:sz w:val="18"/>
          <w:szCs w:val="18"/>
          <w:lang w:val="fr-FR"/>
        </w:rPr>
      </w:pPr>
      <w:r w:rsidRPr="000F2ED4">
        <w:rPr>
          <w:rFonts w:ascii="Arial" w:hAnsi="Arial" w:cs="Arial"/>
          <w:color w:val="000000"/>
          <w:sz w:val="18"/>
          <w:szCs w:val="18"/>
          <w:lang w:val="fr-FR"/>
        </w:rPr>
        <w:t>des moyens permettant de rétablir la disponibilité des données à caractère personnel et l’accès à celles-ci dans des délais appropriés en cas d’incident physique ou technique ;</w:t>
      </w:r>
    </w:p>
    <w:p w14:paraId="1CE0063E" w14:textId="77777777" w:rsidR="00866413" w:rsidRPr="000F2ED4" w:rsidRDefault="00866413" w:rsidP="000F2ED4">
      <w:pPr>
        <w:pStyle w:val="Paragraphedeliste"/>
        <w:widowControl w:val="0"/>
        <w:numPr>
          <w:ilvl w:val="2"/>
          <w:numId w:val="84"/>
        </w:numPr>
        <w:tabs>
          <w:tab w:val="left" w:pos="567"/>
          <w:tab w:val="left" w:pos="2276"/>
        </w:tabs>
        <w:autoSpaceDE w:val="0"/>
        <w:autoSpaceDN w:val="0"/>
        <w:adjustRightInd w:val="0"/>
        <w:snapToGrid w:val="0"/>
        <w:ind w:left="1134" w:firstLine="0"/>
        <w:contextualSpacing w:val="0"/>
        <w:jc w:val="both"/>
        <w:rPr>
          <w:rFonts w:ascii="Arial" w:hAnsi="Arial" w:cs="Arial"/>
          <w:color w:val="000000"/>
          <w:sz w:val="18"/>
          <w:szCs w:val="18"/>
          <w:lang w:val="fr-FR"/>
        </w:rPr>
      </w:pPr>
      <w:r w:rsidRPr="000F2ED4">
        <w:rPr>
          <w:rFonts w:ascii="Arial" w:hAnsi="Arial" w:cs="Arial"/>
          <w:color w:val="000000"/>
          <w:sz w:val="18"/>
          <w:szCs w:val="18"/>
          <w:lang w:val="fr-FR"/>
        </w:rPr>
        <w:t>une procédure visant à tester, à analyser et à évaluer régulièrement l’efficacité des mesures techniques et organisationnelles pour assurer la sécurité du</w:t>
      </w:r>
      <w:r w:rsidRPr="000F2ED4">
        <w:rPr>
          <w:rFonts w:ascii="Arial" w:hAnsi="Arial" w:cs="Arial"/>
          <w:color w:val="000000"/>
          <w:spacing w:val="16"/>
          <w:sz w:val="18"/>
          <w:szCs w:val="18"/>
          <w:lang w:val="fr-FR"/>
        </w:rPr>
        <w:t xml:space="preserve"> </w:t>
      </w:r>
      <w:r w:rsidRPr="000F2ED4">
        <w:rPr>
          <w:rFonts w:ascii="Arial" w:hAnsi="Arial" w:cs="Arial"/>
          <w:color w:val="000000"/>
          <w:sz w:val="18"/>
          <w:szCs w:val="18"/>
          <w:lang w:val="fr-FR"/>
        </w:rPr>
        <w:t>traitement ;</w:t>
      </w:r>
    </w:p>
    <w:p w14:paraId="595C32AB" w14:textId="77777777" w:rsidR="00866413" w:rsidRPr="000F2ED4" w:rsidRDefault="00866413" w:rsidP="000F2ED4">
      <w:pPr>
        <w:pStyle w:val="Paragraphedeliste"/>
        <w:widowControl w:val="0"/>
        <w:numPr>
          <w:ilvl w:val="2"/>
          <w:numId w:val="84"/>
        </w:numPr>
        <w:tabs>
          <w:tab w:val="left" w:pos="567"/>
          <w:tab w:val="left" w:pos="2276"/>
        </w:tabs>
        <w:autoSpaceDE w:val="0"/>
        <w:autoSpaceDN w:val="0"/>
        <w:adjustRightInd w:val="0"/>
        <w:snapToGrid w:val="0"/>
        <w:ind w:left="1134" w:firstLine="0"/>
        <w:contextualSpacing w:val="0"/>
        <w:jc w:val="both"/>
        <w:rPr>
          <w:rFonts w:ascii="Arial" w:hAnsi="Arial" w:cs="Arial"/>
          <w:color w:val="000000"/>
          <w:sz w:val="18"/>
          <w:szCs w:val="18"/>
          <w:lang w:val="fr-FR"/>
        </w:rPr>
      </w:pPr>
      <w:r w:rsidRPr="000F2ED4">
        <w:rPr>
          <w:rFonts w:ascii="Arial" w:hAnsi="Arial" w:cs="Arial"/>
          <w:color w:val="000000"/>
          <w:sz w:val="18"/>
          <w:szCs w:val="18"/>
          <w:lang w:val="fr-FR"/>
        </w:rPr>
        <w:t>des mesures visant à protéger les données à caractère personnel contre la destruction accidentelle or illicite, la perte, l’altération, la divulgation ou l’accès non autorisés aux données à caractère personnel transmises, conservées ou autrement</w:t>
      </w:r>
      <w:r w:rsidRPr="000F2ED4">
        <w:rPr>
          <w:rFonts w:ascii="Arial" w:hAnsi="Arial" w:cs="Arial"/>
          <w:color w:val="000000"/>
          <w:spacing w:val="12"/>
          <w:sz w:val="18"/>
          <w:szCs w:val="18"/>
          <w:lang w:val="fr-FR"/>
        </w:rPr>
        <w:t xml:space="preserve"> </w:t>
      </w:r>
      <w:r w:rsidRPr="000F2ED4">
        <w:rPr>
          <w:rFonts w:ascii="Arial" w:hAnsi="Arial" w:cs="Arial"/>
          <w:color w:val="000000"/>
          <w:sz w:val="18"/>
          <w:szCs w:val="18"/>
          <w:lang w:val="fr-FR"/>
        </w:rPr>
        <w:t>traitées.</w:t>
      </w:r>
    </w:p>
    <w:p w14:paraId="4110A229" w14:textId="77777777" w:rsidR="00866413" w:rsidRPr="000F2ED4" w:rsidRDefault="00866413" w:rsidP="000F2ED4">
      <w:pPr>
        <w:pStyle w:val="Corpsdetexte"/>
        <w:tabs>
          <w:tab w:val="left" w:pos="567"/>
        </w:tabs>
        <w:adjustRightInd w:val="0"/>
        <w:snapToGrid w:val="0"/>
        <w:ind w:left="1134"/>
        <w:rPr>
          <w:rFonts w:cs="Arial"/>
          <w:color w:val="000000"/>
          <w:sz w:val="18"/>
          <w:szCs w:val="18"/>
          <w:highlight w:val="red"/>
        </w:rPr>
      </w:pPr>
    </w:p>
    <w:p w14:paraId="3629E925" w14:textId="77777777" w:rsidR="00866413" w:rsidRPr="000F2ED4" w:rsidRDefault="00866413" w:rsidP="000F2ED4">
      <w:pPr>
        <w:pStyle w:val="Corpsdetexte"/>
        <w:tabs>
          <w:tab w:val="left" w:pos="567"/>
        </w:tabs>
        <w:adjustRightInd w:val="0"/>
        <w:snapToGrid w:val="0"/>
        <w:ind w:left="1134"/>
        <w:rPr>
          <w:rFonts w:cs="Arial"/>
          <w:color w:val="000000"/>
          <w:sz w:val="18"/>
          <w:szCs w:val="18"/>
        </w:rPr>
      </w:pPr>
      <w:r w:rsidRPr="000F2ED4">
        <w:rPr>
          <w:rFonts w:cs="Arial"/>
          <w:color w:val="000000"/>
          <w:sz w:val="18"/>
          <w:szCs w:val="18"/>
        </w:rPr>
        <w:t>Le contractant notifie les violations de données à caractère personnel au responsable du traitement dans les meilleurs délais et au plus tard dans les 48 heures suivant la prise de connaissance du manquement par le contractant. Dans ce cas, le contractant fournit au responsable du traitement au moins les informations suivantes :</w:t>
      </w:r>
    </w:p>
    <w:p w14:paraId="00E1F9A7" w14:textId="77777777" w:rsidR="00866413" w:rsidRPr="000F2ED4" w:rsidRDefault="00866413" w:rsidP="000F2ED4">
      <w:pPr>
        <w:pStyle w:val="Paragraphedeliste"/>
        <w:widowControl w:val="0"/>
        <w:numPr>
          <w:ilvl w:val="0"/>
          <w:numId w:val="83"/>
        </w:numPr>
        <w:tabs>
          <w:tab w:val="left" w:pos="567"/>
          <w:tab w:val="left" w:pos="2276"/>
        </w:tabs>
        <w:autoSpaceDE w:val="0"/>
        <w:autoSpaceDN w:val="0"/>
        <w:adjustRightInd w:val="0"/>
        <w:snapToGrid w:val="0"/>
        <w:ind w:left="1134" w:firstLine="0"/>
        <w:contextualSpacing w:val="0"/>
        <w:jc w:val="both"/>
        <w:rPr>
          <w:rFonts w:ascii="Arial" w:hAnsi="Arial" w:cs="Arial"/>
          <w:color w:val="000000"/>
          <w:sz w:val="18"/>
          <w:szCs w:val="18"/>
          <w:lang w:val="fr-FR"/>
        </w:rPr>
      </w:pPr>
      <w:r w:rsidRPr="000F2ED4">
        <w:rPr>
          <w:rFonts w:ascii="Arial" w:hAnsi="Arial" w:cs="Arial"/>
          <w:color w:val="000000"/>
          <w:sz w:val="18"/>
          <w:szCs w:val="18"/>
          <w:lang w:val="fr-FR"/>
        </w:rPr>
        <w:t>la nature de la violation de données à caractère personnel, y compris, si possible, les catégories et le nombre approximatif de personnes concernées, ainsi que les catégories et le nombre approximatif de données à caractère personnel</w:t>
      </w:r>
      <w:r w:rsidRPr="000F2ED4">
        <w:rPr>
          <w:rFonts w:ascii="Arial" w:hAnsi="Arial" w:cs="Arial"/>
          <w:color w:val="000000"/>
          <w:spacing w:val="6"/>
          <w:sz w:val="18"/>
          <w:szCs w:val="18"/>
          <w:lang w:val="fr-FR"/>
        </w:rPr>
        <w:t xml:space="preserve"> </w:t>
      </w:r>
      <w:r w:rsidRPr="000F2ED4">
        <w:rPr>
          <w:rFonts w:ascii="Arial" w:hAnsi="Arial" w:cs="Arial"/>
          <w:color w:val="000000"/>
          <w:sz w:val="18"/>
          <w:szCs w:val="18"/>
          <w:lang w:val="fr-FR"/>
        </w:rPr>
        <w:t>concernées ;</w:t>
      </w:r>
    </w:p>
    <w:p w14:paraId="78331A89" w14:textId="77777777" w:rsidR="00866413" w:rsidRPr="000F2ED4" w:rsidRDefault="00866413" w:rsidP="000F2ED4">
      <w:pPr>
        <w:pStyle w:val="Paragraphedeliste"/>
        <w:widowControl w:val="0"/>
        <w:numPr>
          <w:ilvl w:val="0"/>
          <w:numId w:val="83"/>
        </w:numPr>
        <w:tabs>
          <w:tab w:val="left" w:pos="567"/>
          <w:tab w:val="left" w:pos="2276"/>
        </w:tabs>
        <w:autoSpaceDE w:val="0"/>
        <w:autoSpaceDN w:val="0"/>
        <w:adjustRightInd w:val="0"/>
        <w:snapToGrid w:val="0"/>
        <w:ind w:left="1134" w:firstLine="0"/>
        <w:contextualSpacing w:val="0"/>
        <w:jc w:val="both"/>
        <w:rPr>
          <w:rFonts w:ascii="Arial" w:hAnsi="Arial" w:cs="Arial"/>
          <w:color w:val="000000"/>
          <w:sz w:val="18"/>
          <w:szCs w:val="18"/>
          <w:lang w:val="fr-FR"/>
        </w:rPr>
      </w:pPr>
      <w:r w:rsidRPr="000F2ED4">
        <w:rPr>
          <w:rFonts w:ascii="Arial" w:hAnsi="Arial" w:cs="Arial"/>
          <w:color w:val="000000"/>
          <w:sz w:val="18"/>
          <w:szCs w:val="18"/>
          <w:lang w:val="fr-FR"/>
        </w:rPr>
        <w:t>les conséquences probables de la violation ;</w:t>
      </w:r>
    </w:p>
    <w:p w14:paraId="5B8DF3AD" w14:textId="77777777" w:rsidR="00866413" w:rsidRPr="000F2ED4" w:rsidRDefault="00866413" w:rsidP="000F2ED4">
      <w:pPr>
        <w:pStyle w:val="Paragraphedeliste"/>
        <w:widowControl w:val="0"/>
        <w:numPr>
          <w:ilvl w:val="0"/>
          <w:numId w:val="83"/>
        </w:numPr>
        <w:tabs>
          <w:tab w:val="left" w:pos="567"/>
          <w:tab w:val="left" w:pos="2276"/>
        </w:tabs>
        <w:autoSpaceDE w:val="0"/>
        <w:autoSpaceDN w:val="0"/>
        <w:adjustRightInd w:val="0"/>
        <w:snapToGrid w:val="0"/>
        <w:ind w:left="1134" w:firstLine="0"/>
        <w:contextualSpacing w:val="0"/>
        <w:jc w:val="both"/>
        <w:rPr>
          <w:rFonts w:ascii="Arial" w:hAnsi="Arial" w:cs="Arial"/>
          <w:color w:val="000000"/>
          <w:sz w:val="18"/>
          <w:szCs w:val="18"/>
          <w:lang w:val="fr-FR"/>
        </w:rPr>
      </w:pPr>
      <w:r w:rsidRPr="000F2ED4">
        <w:rPr>
          <w:rFonts w:ascii="Arial" w:hAnsi="Arial" w:cs="Arial"/>
          <w:color w:val="000000"/>
          <w:sz w:val="18"/>
          <w:szCs w:val="18"/>
          <w:lang w:val="fr-FR"/>
        </w:rPr>
        <w:t xml:space="preserve">les mesures prises ou proposées pour remédier à la violation, y compris, le cas </w:t>
      </w:r>
      <w:r w:rsidRPr="000F2ED4">
        <w:rPr>
          <w:rFonts w:ascii="Arial" w:hAnsi="Arial" w:cs="Arial"/>
          <w:color w:val="000000"/>
          <w:sz w:val="18"/>
          <w:szCs w:val="18"/>
          <w:lang w:val="fr-FR"/>
        </w:rPr>
        <w:lastRenderedPageBreak/>
        <w:t>échéant, les mesures visant à en atténuer les éventuels effets</w:t>
      </w:r>
      <w:r w:rsidRPr="000F2ED4">
        <w:rPr>
          <w:rFonts w:ascii="Arial" w:hAnsi="Arial" w:cs="Arial"/>
          <w:color w:val="000000"/>
          <w:spacing w:val="10"/>
          <w:sz w:val="18"/>
          <w:szCs w:val="18"/>
          <w:lang w:val="fr-FR"/>
        </w:rPr>
        <w:t xml:space="preserve"> </w:t>
      </w:r>
      <w:r w:rsidRPr="000F2ED4">
        <w:rPr>
          <w:rFonts w:ascii="Arial" w:hAnsi="Arial" w:cs="Arial"/>
          <w:color w:val="000000"/>
          <w:sz w:val="18"/>
          <w:szCs w:val="18"/>
          <w:lang w:val="fr-FR"/>
        </w:rPr>
        <w:t>néfastes.</w:t>
      </w:r>
    </w:p>
    <w:p w14:paraId="6FCA2D9B" w14:textId="77777777" w:rsidR="00866413" w:rsidRPr="000F2ED4" w:rsidRDefault="00866413" w:rsidP="000F2ED4">
      <w:pPr>
        <w:adjustRightInd w:val="0"/>
        <w:snapToGrid w:val="0"/>
        <w:ind w:left="1134"/>
        <w:jc w:val="both"/>
        <w:rPr>
          <w:rFonts w:ascii="Arial" w:hAnsi="Arial" w:cs="Arial"/>
          <w:color w:val="000000"/>
          <w:sz w:val="18"/>
          <w:szCs w:val="18"/>
          <w:highlight w:val="green"/>
        </w:rPr>
      </w:pPr>
    </w:p>
    <w:p w14:paraId="3A447384" w14:textId="200428E0" w:rsidR="00866413" w:rsidRPr="000F2ED4" w:rsidRDefault="00866413" w:rsidP="000F2ED4">
      <w:pPr>
        <w:pStyle w:val="Corpsdetexte"/>
        <w:tabs>
          <w:tab w:val="left" w:pos="567"/>
        </w:tabs>
        <w:adjustRightInd w:val="0"/>
        <w:snapToGrid w:val="0"/>
        <w:ind w:left="1134"/>
        <w:rPr>
          <w:rFonts w:cs="Arial"/>
          <w:color w:val="000000"/>
          <w:sz w:val="18"/>
          <w:szCs w:val="18"/>
        </w:rPr>
      </w:pPr>
      <w:r w:rsidRPr="000F2ED4">
        <w:rPr>
          <w:rFonts w:cs="Arial"/>
          <w:color w:val="000000"/>
          <w:sz w:val="18"/>
          <w:szCs w:val="18"/>
        </w:rPr>
        <w:t xml:space="preserve">Le contractant tient un registre de toutes les opérations de traitement de données effectuées pour le compte du responsable du traitement de </w:t>
      </w:r>
      <w:r w:rsidR="00F016AD">
        <w:rPr>
          <w:rFonts w:cs="Arial"/>
          <w:color w:val="000000"/>
          <w:sz w:val="18"/>
          <w:szCs w:val="18"/>
        </w:rPr>
        <w:t>l’Autorité Contractante</w:t>
      </w:r>
      <w:r w:rsidRPr="000F2ED4">
        <w:rPr>
          <w:rFonts w:cs="Arial"/>
          <w:color w:val="000000"/>
          <w:sz w:val="18"/>
          <w:szCs w:val="18"/>
        </w:rPr>
        <w:t>, des transferts de données à caractère personnel, des violations de la sécurité, des réponses aux demandes d’exercice des droits des personnes dont les données à caractère personnel sont traitées et des demandes d’accès à des données à caractère personnel introduites par des</w:t>
      </w:r>
      <w:r w:rsidRPr="000F2ED4">
        <w:rPr>
          <w:rFonts w:cs="Arial"/>
          <w:color w:val="000000"/>
          <w:spacing w:val="25"/>
          <w:sz w:val="18"/>
          <w:szCs w:val="18"/>
        </w:rPr>
        <w:t xml:space="preserve"> </w:t>
      </w:r>
      <w:r w:rsidRPr="000F2ED4">
        <w:rPr>
          <w:rFonts w:cs="Arial"/>
          <w:color w:val="000000"/>
          <w:sz w:val="18"/>
          <w:szCs w:val="18"/>
        </w:rPr>
        <w:t>tiers.</w:t>
      </w:r>
    </w:p>
    <w:p w14:paraId="6F10717B" w14:textId="77777777" w:rsidR="00866413" w:rsidRPr="000F2ED4" w:rsidRDefault="00866413" w:rsidP="000F2ED4">
      <w:pPr>
        <w:pStyle w:val="Corpsdetexte"/>
        <w:tabs>
          <w:tab w:val="left" w:pos="567"/>
        </w:tabs>
        <w:adjustRightInd w:val="0"/>
        <w:snapToGrid w:val="0"/>
        <w:ind w:left="1134"/>
        <w:rPr>
          <w:rFonts w:cs="Arial"/>
          <w:color w:val="000000"/>
          <w:sz w:val="18"/>
          <w:szCs w:val="18"/>
        </w:rPr>
      </w:pPr>
    </w:p>
    <w:p w14:paraId="64DE766A" w14:textId="730F1A53" w:rsidR="00866413" w:rsidRPr="000F2ED4" w:rsidRDefault="00866413" w:rsidP="000F2ED4">
      <w:pPr>
        <w:pStyle w:val="Corpsdetexte"/>
        <w:tabs>
          <w:tab w:val="left" w:pos="567"/>
        </w:tabs>
        <w:adjustRightInd w:val="0"/>
        <w:snapToGrid w:val="0"/>
        <w:ind w:left="1134"/>
        <w:rPr>
          <w:rFonts w:cs="Arial"/>
          <w:color w:val="000000"/>
          <w:sz w:val="18"/>
          <w:szCs w:val="18"/>
        </w:rPr>
      </w:pPr>
      <w:r w:rsidRPr="000F2ED4">
        <w:rPr>
          <w:rFonts w:cs="Arial"/>
          <w:color w:val="000000"/>
          <w:sz w:val="18"/>
          <w:szCs w:val="18"/>
        </w:rPr>
        <w:t xml:space="preserve">Le contractant notifie sans délai à </w:t>
      </w:r>
      <w:r w:rsidR="00F016AD">
        <w:rPr>
          <w:rFonts w:cs="Arial"/>
          <w:color w:val="000000"/>
          <w:sz w:val="18"/>
          <w:szCs w:val="18"/>
        </w:rPr>
        <w:t>l’Autorité Contractante</w:t>
      </w:r>
      <w:r w:rsidRPr="000F2ED4">
        <w:rPr>
          <w:rFonts w:cs="Arial"/>
          <w:color w:val="000000"/>
          <w:sz w:val="18"/>
          <w:szCs w:val="18"/>
        </w:rPr>
        <w:t xml:space="preserve"> toute demande juridiquement contraignante de divulgation des données à caractère personnel traitées par une autorité publique nationale, y compris une autorité d’un pays tiers, pour le compte de </w:t>
      </w:r>
      <w:r w:rsidR="00F016AD">
        <w:rPr>
          <w:rFonts w:cs="Arial"/>
          <w:color w:val="000000"/>
          <w:sz w:val="18"/>
          <w:szCs w:val="18"/>
        </w:rPr>
        <w:t>l’Autorité Contractante</w:t>
      </w:r>
      <w:r w:rsidRPr="000F2ED4">
        <w:rPr>
          <w:rFonts w:cs="Arial"/>
          <w:color w:val="000000"/>
          <w:sz w:val="18"/>
          <w:szCs w:val="18"/>
        </w:rPr>
        <w:t xml:space="preserve">. Le contractant ne peut donner un tel accès sans l’autorisation écrite préalable de </w:t>
      </w:r>
      <w:r w:rsidR="00F016AD">
        <w:rPr>
          <w:rFonts w:cs="Arial"/>
          <w:color w:val="000000"/>
          <w:sz w:val="18"/>
          <w:szCs w:val="18"/>
        </w:rPr>
        <w:t>l’Autorité Contractante</w:t>
      </w:r>
      <w:r w:rsidRPr="000F2ED4">
        <w:rPr>
          <w:rFonts w:cs="Arial"/>
          <w:color w:val="000000"/>
          <w:sz w:val="18"/>
          <w:szCs w:val="18"/>
        </w:rPr>
        <w:t>.</w:t>
      </w:r>
    </w:p>
    <w:p w14:paraId="4571AEBA" w14:textId="77777777" w:rsidR="00866413" w:rsidRPr="000F2ED4" w:rsidRDefault="00866413" w:rsidP="000F2ED4">
      <w:pPr>
        <w:adjustRightInd w:val="0"/>
        <w:snapToGrid w:val="0"/>
        <w:jc w:val="both"/>
        <w:rPr>
          <w:rFonts w:ascii="Arial" w:hAnsi="Arial" w:cs="Arial"/>
          <w:color w:val="000000"/>
          <w:sz w:val="18"/>
          <w:szCs w:val="18"/>
          <w:highlight w:val="green"/>
        </w:rPr>
      </w:pPr>
    </w:p>
    <w:p w14:paraId="3548F6D4" w14:textId="77777777" w:rsidR="00866413" w:rsidRPr="000F2ED4" w:rsidRDefault="00866413" w:rsidP="000F2ED4">
      <w:pPr>
        <w:adjustRightInd w:val="0"/>
        <w:snapToGrid w:val="0"/>
        <w:jc w:val="both"/>
        <w:rPr>
          <w:rFonts w:ascii="Arial" w:hAnsi="Arial" w:cs="Arial"/>
          <w:color w:val="000000"/>
          <w:sz w:val="18"/>
          <w:szCs w:val="18"/>
          <w:highlight w:val="green"/>
        </w:rPr>
      </w:pPr>
    </w:p>
    <w:p w14:paraId="4B31F403" w14:textId="19CC93DA" w:rsidR="00866413" w:rsidRPr="000F2ED4" w:rsidRDefault="00866413" w:rsidP="000F2ED4">
      <w:pPr>
        <w:pStyle w:val="Corpsdetexte"/>
        <w:tabs>
          <w:tab w:val="left" w:pos="567"/>
        </w:tabs>
        <w:adjustRightInd w:val="0"/>
        <w:snapToGrid w:val="0"/>
        <w:ind w:left="1134"/>
        <w:rPr>
          <w:rFonts w:cs="Arial"/>
          <w:color w:val="000000"/>
          <w:sz w:val="18"/>
          <w:szCs w:val="18"/>
          <w:highlight w:val="magenta"/>
        </w:rPr>
      </w:pPr>
      <w:r w:rsidRPr="000F2ED4">
        <w:rPr>
          <w:rFonts w:cs="Arial"/>
          <w:color w:val="000000"/>
          <w:sz w:val="18"/>
          <w:szCs w:val="18"/>
        </w:rPr>
        <w:t xml:space="preserve">La </w:t>
      </w:r>
      <w:r w:rsidRPr="00631241">
        <w:rPr>
          <w:rFonts w:cs="Arial"/>
          <w:color w:val="000000"/>
          <w:sz w:val="18"/>
          <w:szCs w:val="18"/>
        </w:rPr>
        <w:t xml:space="preserve">durée du traitement des données à caractère personnel par le contractant n’excédera pas la période visée à l’article 9.10 des présentes conditions générales. À l’expiration de ce délai, le contractant, au choix du responsable du traitement de </w:t>
      </w:r>
      <w:r w:rsidR="00F016AD">
        <w:rPr>
          <w:rFonts w:cs="Arial"/>
          <w:color w:val="000000"/>
          <w:sz w:val="18"/>
          <w:szCs w:val="18"/>
        </w:rPr>
        <w:t>l’Autorité Contractante</w:t>
      </w:r>
      <w:r w:rsidRPr="00631241">
        <w:rPr>
          <w:rFonts w:cs="Arial"/>
          <w:color w:val="000000"/>
          <w:sz w:val="18"/>
          <w:szCs w:val="18"/>
        </w:rPr>
        <w:t>,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de l’Union ou le droit national ne requière une conservation plus longue des données à caractère personnel.</w:t>
      </w:r>
    </w:p>
    <w:p w14:paraId="566AFE7D" w14:textId="77777777" w:rsidR="00866413" w:rsidRPr="000F2ED4" w:rsidRDefault="00866413" w:rsidP="000F2ED4">
      <w:pPr>
        <w:adjustRightInd w:val="0"/>
        <w:snapToGrid w:val="0"/>
        <w:ind w:left="1134"/>
        <w:jc w:val="both"/>
        <w:rPr>
          <w:rFonts w:ascii="Arial" w:hAnsi="Arial" w:cs="Arial"/>
          <w:color w:val="000000"/>
          <w:sz w:val="18"/>
          <w:szCs w:val="18"/>
          <w:highlight w:val="magenta"/>
        </w:rPr>
      </w:pPr>
      <w:bookmarkStart w:id="122" w:name="page36"/>
      <w:bookmarkEnd w:id="122"/>
    </w:p>
    <w:p w14:paraId="61B1F4B9" w14:textId="2CB0D52F" w:rsidR="00866413" w:rsidRPr="000F2ED4" w:rsidRDefault="00866413" w:rsidP="000F2ED4">
      <w:pPr>
        <w:pStyle w:val="Corpsdetexte"/>
        <w:tabs>
          <w:tab w:val="left" w:pos="567"/>
        </w:tabs>
        <w:adjustRightInd w:val="0"/>
        <w:snapToGrid w:val="0"/>
        <w:ind w:left="1134"/>
        <w:rPr>
          <w:rFonts w:cs="Arial"/>
          <w:color w:val="000000"/>
          <w:sz w:val="18"/>
          <w:szCs w:val="18"/>
        </w:rPr>
      </w:pPr>
      <w:r w:rsidRPr="000F2ED4">
        <w:rPr>
          <w:rFonts w:cs="Arial"/>
          <w:color w:val="000000"/>
          <w:sz w:val="18"/>
          <w:szCs w:val="18"/>
        </w:rPr>
        <w:t xml:space="preserve">Aux fins de l’article 6 des présentes conditions générales, si une partie ou la totalité du traitement des données à caractère personnel est sous-traitée à un tiers, le Contractant transmet par écrit les obligations visées dans le présent article à ces parties, y compris les sous-traitants. À la demande de </w:t>
      </w:r>
      <w:r w:rsidR="00F016AD">
        <w:rPr>
          <w:rFonts w:cs="Arial"/>
          <w:color w:val="000000"/>
          <w:sz w:val="18"/>
          <w:szCs w:val="18"/>
        </w:rPr>
        <w:t>l’Autorité Contractante</w:t>
      </w:r>
      <w:r w:rsidRPr="000F2ED4">
        <w:rPr>
          <w:rFonts w:cs="Arial"/>
          <w:color w:val="000000"/>
          <w:sz w:val="18"/>
          <w:szCs w:val="18"/>
        </w:rPr>
        <w:t>, le contractant fournit un document attestant de cet</w:t>
      </w:r>
      <w:r w:rsidRPr="000F2ED4">
        <w:rPr>
          <w:rFonts w:cs="Arial"/>
          <w:color w:val="000000"/>
          <w:spacing w:val="3"/>
          <w:sz w:val="18"/>
          <w:szCs w:val="18"/>
        </w:rPr>
        <w:t xml:space="preserve"> </w:t>
      </w:r>
      <w:r w:rsidRPr="000F2ED4">
        <w:rPr>
          <w:rFonts w:cs="Arial"/>
          <w:color w:val="000000"/>
          <w:sz w:val="18"/>
          <w:szCs w:val="18"/>
        </w:rPr>
        <w:t>engagement.</w:t>
      </w:r>
    </w:p>
    <w:p w14:paraId="03064BF5" w14:textId="77777777" w:rsidR="00866413" w:rsidRPr="000F2ED4" w:rsidRDefault="00866413" w:rsidP="000F2ED4">
      <w:pPr>
        <w:adjustRightInd w:val="0"/>
        <w:snapToGrid w:val="0"/>
        <w:jc w:val="both"/>
        <w:rPr>
          <w:rFonts w:ascii="Arial" w:hAnsi="Arial" w:cs="Arial"/>
          <w:color w:val="000000"/>
          <w:sz w:val="18"/>
          <w:szCs w:val="18"/>
          <w:highlight w:val="green"/>
        </w:rPr>
      </w:pPr>
    </w:p>
    <w:p w14:paraId="3C33EE5A" w14:textId="77777777" w:rsidR="0039212B" w:rsidRPr="000F2ED4" w:rsidRDefault="0039212B" w:rsidP="00866413">
      <w:pPr>
        <w:pStyle w:val="Corpsdetexte"/>
        <w:spacing w:before="68" w:line="278" w:lineRule="auto"/>
        <w:ind w:left="1249" w:right="112"/>
        <w:rPr>
          <w:rFonts w:cs="Arial"/>
          <w:color w:val="000000"/>
          <w:sz w:val="18"/>
          <w:szCs w:val="18"/>
        </w:rPr>
      </w:pPr>
    </w:p>
    <w:sectPr w:rsidR="0039212B" w:rsidRPr="000F2ED4" w:rsidSect="00FB1676">
      <w:headerReference w:type="default" r:id="rId27"/>
      <w:footerReference w:type="even" r:id="rId28"/>
      <w:footerReference w:type="default" r:id="rId29"/>
      <w:headerReference w:type="first" r:id="rId30"/>
      <w:footerReference w:type="first" r:id="rId31"/>
      <w:pgSz w:w="11907" w:h="16840" w:code="9"/>
      <w:pgMar w:top="1298" w:right="1298" w:bottom="1077" w:left="1298" w:header="720" w:footer="54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C3D80" w14:textId="77777777" w:rsidR="006B44A8" w:rsidRPr="00E725FE" w:rsidRDefault="006B44A8">
      <w:r>
        <w:separator/>
      </w:r>
    </w:p>
  </w:endnote>
  <w:endnote w:type="continuationSeparator" w:id="0">
    <w:p w14:paraId="61850EED" w14:textId="77777777" w:rsidR="006B44A8" w:rsidRPr="00E725FE" w:rsidRDefault="006B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Lato">
    <w:altName w:val="Lato"/>
    <w:charset w:val="4D"/>
    <w:family w:val="swiss"/>
    <w:pitch w:val="variable"/>
    <w:sig w:usb0="800000AF" w:usb1="40006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09D7" w14:textId="7D5C3D6D" w:rsidR="00FB1676" w:rsidRDefault="00FB1676" w:rsidP="00107D7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13FF33CF" w14:textId="77777777" w:rsidR="00FB1676" w:rsidRDefault="00FB1676" w:rsidP="00FB16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BAE" w14:textId="747323DB" w:rsidR="00FB1676" w:rsidRDefault="00FB1676" w:rsidP="00107D7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5A65CD">
      <w:rPr>
        <w:rStyle w:val="Numrodepage"/>
        <w:noProof/>
      </w:rPr>
      <w:t>44</w:t>
    </w:r>
    <w:r>
      <w:rPr>
        <w:rStyle w:val="Numrodepage"/>
      </w:rPr>
      <w:fldChar w:fldCharType="end"/>
    </w:r>
  </w:p>
  <w:p w14:paraId="64DCE195" w14:textId="77777777" w:rsidR="00825505" w:rsidRDefault="00825505" w:rsidP="00FB1676">
    <w:pPr>
      <w:pStyle w:val="Pieddepage"/>
      <w:ind w:right="360"/>
      <w:rPr>
        <w:rFonts w:cs="Arial"/>
        <w:szCs w:val="16"/>
      </w:rPr>
    </w:pPr>
  </w:p>
  <w:p w14:paraId="6DA474C5" w14:textId="0D2AF2C8" w:rsidR="00825505" w:rsidRDefault="00825505" w:rsidP="00D72495">
    <w:pPr>
      <w:pStyle w:val="Pieddepage"/>
      <w:ind w:right="13"/>
      <w:rPr>
        <w:rFonts w:cs="Arial"/>
        <w:szCs w:val="16"/>
      </w:rPr>
    </w:pPr>
    <w:r w:rsidRPr="00164970">
      <w:rPr>
        <w:rFonts w:cs="Arial"/>
        <w:sz w:val="21"/>
        <w:szCs w:val="16"/>
      </w:rPr>
      <w:t xml:space="preserve">BOAD – Contrat de travaux–Emprunteurs - 2020                                                                   </w:t>
    </w:r>
  </w:p>
  <w:p w14:paraId="5330D241" w14:textId="77777777" w:rsidR="00825505" w:rsidRDefault="00825505" w:rsidP="00D72495">
    <w:pPr>
      <w:pStyle w:val="Pieddepage"/>
      <w:ind w:right="13"/>
      <w:rPr>
        <w:rFonts w:cs="Arial"/>
        <w:szCs w:val="16"/>
      </w:rPr>
    </w:pPr>
  </w:p>
  <w:p w14:paraId="2075F362" w14:textId="4FD5B5B8" w:rsidR="00825505" w:rsidRDefault="005A65CD">
    <w:pPr>
      <w:pStyle w:val="Corpsdetexte"/>
      <w:spacing w:line="14" w:lineRule="auto"/>
    </w:pPr>
    <w:r>
      <w:rPr>
        <w:noProof/>
        <w:sz w:val="22"/>
        <w:lang w:bidi="ar-SA"/>
      </w:rPr>
      <mc:AlternateContent>
        <mc:Choice Requires="wps">
          <w:drawing>
            <wp:anchor distT="0" distB="0" distL="114300" distR="114300" simplePos="0" relativeHeight="251657728" behindDoc="1" locked="0" layoutInCell="1" allowOverlap="1" wp14:anchorId="4B5A2751" wp14:editId="0CB67C92">
              <wp:simplePos x="0" y="0"/>
              <wp:positionH relativeFrom="page">
                <wp:posOffset>5882005</wp:posOffset>
              </wp:positionH>
              <wp:positionV relativeFrom="page">
                <wp:posOffset>9969500</wp:posOffset>
              </wp:positionV>
              <wp:extent cx="70358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0A901" w14:textId="7DB0A493" w:rsidR="00825505" w:rsidRDefault="00825505">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A2751" id="_x0000_t202" coordsize="21600,21600" o:spt="202" path="m,l,21600r21600,l21600,xe">
              <v:stroke joinstyle="miter"/>
              <v:path gradientshapeok="t" o:connecttype="rect"/>
            </v:shapetype>
            <v:shape id="Text Box 1" o:spid="_x0000_s1026" type="#_x0000_t202" style="position:absolute;left:0;text-align:left;margin-left:463.15pt;margin-top:785pt;width:55.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5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wuEyuJzHcFP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" filled="f" stroked="f">
              <v:textbox inset="0,0,0,0">
                <w:txbxContent>
                  <w:p w14:paraId="20E0A901" w14:textId="7DB0A493" w:rsidR="00825505" w:rsidRDefault="00825505">
                    <w:pPr>
                      <w:spacing w:before="12"/>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2331" w14:textId="77777777" w:rsidR="00790CFC" w:rsidRDefault="00790CF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E52D" w14:textId="77777777" w:rsidR="00825505" w:rsidRDefault="00825505" w:rsidP="00FB1676">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949AAC5" w14:textId="77777777" w:rsidR="00825505" w:rsidRDefault="00825505">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C7AB" w14:textId="1598DD28" w:rsidR="00FB1676" w:rsidRDefault="00FB1676" w:rsidP="00790CF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5A65CD">
      <w:rPr>
        <w:rStyle w:val="Numrodepage"/>
        <w:noProof/>
      </w:rPr>
      <w:t>53</w:t>
    </w:r>
    <w:r>
      <w:rPr>
        <w:rStyle w:val="Numrodepage"/>
      </w:rPr>
      <w:fldChar w:fldCharType="end"/>
    </w:r>
  </w:p>
  <w:p w14:paraId="52ED3DFC" w14:textId="59A9C594" w:rsidR="00825505" w:rsidRPr="00F016AD" w:rsidRDefault="00825505" w:rsidP="00790CFC">
    <w:pPr>
      <w:pStyle w:val="Pieddepage"/>
      <w:ind w:right="360"/>
      <w:rPr>
        <w:rFonts w:cs="Arial"/>
        <w:sz w:val="20"/>
        <w:szCs w:val="16"/>
      </w:rPr>
    </w:pPr>
    <w:r w:rsidRPr="00F016AD">
      <w:rPr>
        <w:rFonts w:cs="Arial"/>
        <w:sz w:val="20"/>
        <w:szCs w:val="16"/>
      </w:rPr>
      <w:t xml:space="preserve">BOAD – Contrat de travaux – </w:t>
    </w:r>
    <w:r w:rsidR="00F016AD">
      <w:rPr>
        <w:rFonts w:cs="Arial"/>
        <w:sz w:val="20"/>
        <w:szCs w:val="16"/>
      </w:rPr>
      <w:t xml:space="preserve">Emprunteurs - </w:t>
    </w:r>
    <w:r w:rsidRPr="00F016AD">
      <w:rPr>
        <w:rFonts w:cs="Arial"/>
        <w:sz w:val="20"/>
        <w:szCs w:val="16"/>
      </w:rPr>
      <w:t xml:space="preserve">2020        </w:t>
    </w:r>
    <w:r w:rsidR="00FB1676">
      <w:rPr>
        <w:rFonts w:cs="Arial"/>
        <w:sz w:val="20"/>
        <w:szCs w:val="16"/>
      </w:rPr>
      <w:tab/>
    </w:r>
    <w:r w:rsidRPr="00F016AD">
      <w:rPr>
        <w:rFonts w:cs="Arial"/>
        <w:sz w:val="20"/>
        <w:szCs w:val="16"/>
      </w:rPr>
      <w:t xml:space="preserve">                                                            </w:t>
    </w:r>
  </w:p>
  <w:p w14:paraId="51547737" w14:textId="0179123F" w:rsidR="00825505" w:rsidRPr="00E725FE" w:rsidRDefault="00825505" w:rsidP="00582940">
    <w:pP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73F90" w14:textId="77777777" w:rsidR="00825505" w:rsidRPr="00063B37" w:rsidRDefault="00825505" w:rsidP="009D1893">
    <w:pPr>
      <w:pStyle w:val="Pieddepage"/>
      <w:tabs>
        <w:tab w:val="clear" w:pos="4320"/>
        <w:tab w:val="clear" w:pos="8640"/>
        <w:tab w:val="right" w:pos="9214"/>
      </w:tabs>
      <w:spacing w:before="60"/>
      <w:ind w:right="6"/>
      <w:rPr>
        <w:rStyle w:val="Numrodepage"/>
        <w:sz w:val="18"/>
        <w:szCs w:val="18"/>
      </w:rPr>
    </w:pPr>
    <w:r>
      <w:rPr>
        <w:b/>
        <w:sz w:val="18"/>
      </w:rPr>
      <w:t>1</w:t>
    </w:r>
    <w:r>
      <w:rPr>
        <w:b/>
        <w:sz w:val="18"/>
        <w:vertAlign w:val="superscript"/>
      </w:rPr>
      <w:t>er</w:t>
    </w:r>
    <w:r>
      <w:rPr>
        <w:b/>
        <w:sz w:val="18"/>
      </w:rPr>
      <w:t xml:space="preserve"> décembre 2016</w:t>
    </w:r>
    <w:r>
      <w:tab/>
    </w:r>
    <w:r>
      <w:rPr>
        <w:sz w:val="18"/>
      </w:rPr>
      <w:t xml:space="preserve">Page </w:t>
    </w:r>
    <w:r w:rsidRPr="00063B37">
      <w:rPr>
        <w:rStyle w:val="Numrodepage"/>
        <w:sz w:val="18"/>
        <w:szCs w:val="18"/>
      </w:rPr>
      <w:fldChar w:fldCharType="begin"/>
    </w:r>
    <w:r w:rsidRPr="00063B37">
      <w:rPr>
        <w:rStyle w:val="Numrodepage"/>
        <w:sz w:val="18"/>
        <w:szCs w:val="18"/>
      </w:rPr>
      <w:instrText xml:space="preserve"> PAGE </w:instrText>
    </w:r>
    <w:r w:rsidRPr="00063B37">
      <w:rPr>
        <w:rStyle w:val="Numrodepage"/>
        <w:sz w:val="18"/>
        <w:szCs w:val="18"/>
      </w:rPr>
      <w:fldChar w:fldCharType="separate"/>
    </w:r>
    <w:r>
      <w:rPr>
        <w:rStyle w:val="Numrodepage"/>
        <w:noProof/>
        <w:sz w:val="18"/>
        <w:szCs w:val="18"/>
      </w:rPr>
      <w:t>1</w:t>
    </w:r>
    <w:r w:rsidRPr="00063B37">
      <w:rPr>
        <w:rStyle w:val="Numrodepage"/>
        <w:sz w:val="18"/>
        <w:szCs w:val="18"/>
      </w:rPr>
      <w:fldChar w:fldCharType="end"/>
    </w:r>
    <w:r>
      <w:rPr>
        <w:rStyle w:val="Numrodepage"/>
        <w:sz w:val="18"/>
      </w:rPr>
      <w:t xml:space="preserve"> de </w:t>
    </w:r>
    <w:r w:rsidRPr="00063B37">
      <w:rPr>
        <w:rStyle w:val="Numrodepage"/>
        <w:sz w:val="18"/>
        <w:szCs w:val="18"/>
      </w:rPr>
      <w:fldChar w:fldCharType="begin"/>
    </w:r>
    <w:r w:rsidRPr="00063B37">
      <w:rPr>
        <w:rStyle w:val="Numrodepage"/>
        <w:sz w:val="18"/>
        <w:szCs w:val="18"/>
      </w:rPr>
      <w:instrText xml:space="preserve"> NUMPAGES </w:instrText>
    </w:r>
    <w:r w:rsidRPr="00063B37">
      <w:rPr>
        <w:rStyle w:val="Numrodepage"/>
        <w:sz w:val="18"/>
        <w:szCs w:val="18"/>
      </w:rPr>
      <w:fldChar w:fldCharType="separate"/>
    </w:r>
    <w:r>
      <w:rPr>
        <w:rStyle w:val="Numrodepage"/>
        <w:noProof/>
        <w:sz w:val="18"/>
        <w:szCs w:val="18"/>
      </w:rPr>
      <w:t>3</w:t>
    </w:r>
    <w:r w:rsidRPr="00063B37">
      <w:rPr>
        <w:rStyle w:val="Numrodepage"/>
        <w:sz w:val="18"/>
        <w:szCs w:val="18"/>
      </w:rPr>
      <w:fldChar w:fldCharType="end"/>
    </w:r>
  </w:p>
  <w:p w14:paraId="358E59B2" w14:textId="77777777" w:rsidR="00825505" w:rsidRPr="00E725FE" w:rsidRDefault="00825505" w:rsidP="00063B37">
    <w:pPr>
      <w:pStyle w:val="Pieddepage"/>
      <w:tabs>
        <w:tab w:val="clear" w:pos="4320"/>
        <w:tab w:val="clear" w:pos="8640"/>
        <w:tab w:val="right" w:pos="9214"/>
      </w:tabs>
      <w:rPr>
        <w:b/>
        <w:sz w:val="20"/>
      </w:rPr>
    </w:pPr>
    <w:r w:rsidRPr="00063B37">
      <w:rPr>
        <w:sz w:val="18"/>
        <w:szCs w:val="18"/>
      </w:rPr>
      <w:fldChar w:fldCharType="begin"/>
    </w:r>
    <w:r w:rsidRPr="00063B37">
      <w:rPr>
        <w:sz w:val="18"/>
        <w:szCs w:val="18"/>
      </w:rPr>
      <w:instrText xml:space="preserve"> FILENAME </w:instrText>
    </w:r>
    <w:r w:rsidRPr="00063B37">
      <w:rPr>
        <w:sz w:val="18"/>
        <w:szCs w:val="18"/>
      </w:rPr>
      <w:fldChar w:fldCharType="separate"/>
    </w:r>
    <w:r>
      <w:rPr>
        <w:noProof/>
        <w:sz w:val="18"/>
        <w:szCs w:val="18"/>
      </w:rPr>
      <w:t>d4n_contract_en.doc</w:t>
    </w:r>
    <w:r w:rsidRPr="00063B3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B8A28" w14:textId="77777777" w:rsidR="006B44A8" w:rsidRPr="00E725FE" w:rsidRDefault="006B44A8">
      <w:r>
        <w:separator/>
      </w:r>
    </w:p>
  </w:footnote>
  <w:footnote w:type="continuationSeparator" w:id="0">
    <w:p w14:paraId="62A4F0BC" w14:textId="77777777" w:rsidR="006B44A8" w:rsidRPr="00E725FE" w:rsidRDefault="006B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5555" w14:textId="77777777" w:rsidR="00790CFC" w:rsidRDefault="00790C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0A07" w14:textId="12FEF1DD" w:rsidR="00825505" w:rsidRDefault="00825505">
    <w:pPr>
      <w:pStyle w:val="En-tte"/>
    </w:pPr>
  </w:p>
  <w:p w14:paraId="5991747D" w14:textId="3C2ECB02" w:rsidR="00825505" w:rsidRDefault="00825505">
    <w:pPr>
      <w:pStyle w:val="En-tte"/>
    </w:pPr>
  </w:p>
  <w:p w14:paraId="6A2EDF45" w14:textId="77777777" w:rsidR="00825505" w:rsidRDefault="0082550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E916" w14:textId="77777777" w:rsidR="00790CFC" w:rsidRDefault="00790CF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40578" w14:textId="555A5CF5" w:rsidR="00825505" w:rsidRPr="00F062A3" w:rsidRDefault="00825505" w:rsidP="00F062A3">
    <w:pPr>
      <w:pStyle w:val="En-tte"/>
      <w:jc w:val="right"/>
      <w:rPr>
        <w:rFonts w:ascii="Times New Roman" w:hAnsi="Times New Roman"/>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C5A6E" w14:textId="77777777" w:rsidR="00825505" w:rsidRDefault="00825505"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6"/>
    <w:lvl w:ilvl="0">
      <w:start w:val="1"/>
      <w:numFmt w:val="bullet"/>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A02755"/>
    <w:multiLevelType w:val="hybridMultilevel"/>
    <w:tmpl w:val="55448CDE"/>
    <w:lvl w:ilvl="0" w:tplc="B3C89840">
      <w:numFmt w:val="bullet"/>
      <w:lvlText w:val=""/>
      <w:lvlJc w:val="left"/>
      <w:pPr>
        <w:ind w:left="1969" w:hanging="360"/>
      </w:pPr>
      <w:rPr>
        <w:rFonts w:ascii="Symbol" w:eastAsia="Symbol" w:hAnsi="Symbol" w:cs="Symbol" w:hint="default"/>
        <w:w w:val="100"/>
        <w:sz w:val="22"/>
        <w:szCs w:val="22"/>
        <w:lang w:val="fr-FR" w:eastAsia="en-US" w:bidi="ar-SA"/>
      </w:rPr>
    </w:lvl>
    <w:lvl w:ilvl="1" w:tplc="600C4814">
      <w:numFmt w:val="bullet"/>
      <w:lvlText w:val="•"/>
      <w:lvlJc w:val="left"/>
      <w:pPr>
        <w:ind w:left="2694" w:hanging="360"/>
      </w:pPr>
      <w:rPr>
        <w:rFonts w:hint="default"/>
        <w:lang w:val="fr-FR" w:eastAsia="en-US" w:bidi="ar-SA"/>
      </w:rPr>
    </w:lvl>
    <w:lvl w:ilvl="2" w:tplc="96B08188">
      <w:numFmt w:val="bullet"/>
      <w:lvlText w:val="•"/>
      <w:lvlJc w:val="left"/>
      <w:pPr>
        <w:ind w:left="3429" w:hanging="360"/>
      </w:pPr>
      <w:rPr>
        <w:rFonts w:hint="default"/>
        <w:lang w:val="fr-FR" w:eastAsia="en-US" w:bidi="ar-SA"/>
      </w:rPr>
    </w:lvl>
    <w:lvl w:ilvl="3" w:tplc="AFBC5B84">
      <w:numFmt w:val="bullet"/>
      <w:lvlText w:val="•"/>
      <w:lvlJc w:val="left"/>
      <w:pPr>
        <w:ind w:left="4163" w:hanging="360"/>
      </w:pPr>
      <w:rPr>
        <w:rFonts w:hint="default"/>
        <w:lang w:val="fr-FR" w:eastAsia="en-US" w:bidi="ar-SA"/>
      </w:rPr>
    </w:lvl>
    <w:lvl w:ilvl="4" w:tplc="36E0A3CA">
      <w:numFmt w:val="bullet"/>
      <w:lvlText w:val="•"/>
      <w:lvlJc w:val="left"/>
      <w:pPr>
        <w:ind w:left="4898" w:hanging="360"/>
      </w:pPr>
      <w:rPr>
        <w:rFonts w:hint="default"/>
        <w:lang w:val="fr-FR" w:eastAsia="en-US" w:bidi="ar-SA"/>
      </w:rPr>
    </w:lvl>
    <w:lvl w:ilvl="5" w:tplc="E8CEBB14">
      <w:numFmt w:val="bullet"/>
      <w:lvlText w:val="•"/>
      <w:lvlJc w:val="left"/>
      <w:pPr>
        <w:ind w:left="5633" w:hanging="360"/>
      </w:pPr>
      <w:rPr>
        <w:rFonts w:hint="default"/>
        <w:lang w:val="fr-FR" w:eastAsia="en-US" w:bidi="ar-SA"/>
      </w:rPr>
    </w:lvl>
    <w:lvl w:ilvl="6" w:tplc="7C90FD98">
      <w:numFmt w:val="bullet"/>
      <w:lvlText w:val="•"/>
      <w:lvlJc w:val="left"/>
      <w:pPr>
        <w:ind w:left="6367" w:hanging="360"/>
      </w:pPr>
      <w:rPr>
        <w:rFonts w:hint="default"/>
        <w:lang w:val="fr-FR" w:eastAsia="en-US" w:bidi="ar-SA"/>
      </w:rPr>
    </w:lvl>
    <w:lvl w:ilvl="7" w:tplc="7D78E530">
      <w:numFmt w:val="bullet"/>
      <w:lvlText w:val="•"/>
      <w:lvlJc w:val="left"/>
      <w:pPr>
        <w:ind w:left="7102" w:hanging="360"/>
      </w:pPr>
      <w:rPr>
        <w:rFonts w:hint="default"/>
        <w:lang w:val="fr-FR" w:eastAsia="en-US" w:bidi="ar-SA"/>
      </w:rPr>
    </w:lvl>
    <w:lvl w:ilvl="8" w:tplc="26EC786E">
      <w:numFmt w:val="bullet"/>
      <w:lvlText w:val="•"/>
      <w:lvlJc w:val="left"/>
      <w:pPr>
        <w:ind w:left="7837" w:hanging="360"/>
      </w:pPr>
      <w:rPr>
        <w:rFonts w:hint="default"/>
        <w:lang w:val="fr-FR" w:eastAsia="en-US" w:bidi="ar-SA"/>
      </w:rPr>
    </w:lvl>
  </w:abstractNum>
  <w:abstractNum w:abstractNumId="2" w15:restartNumberingAfterBreak="0">
    <w:nsid w:val="01106365"/>
    <w:multiLevelType w:val="multilevel"/>
    <w:tmpl w:val="E09C5E16"/>
    <w:lvl w:ilvl="0">
      <w:start w:val="6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3" w15:restartNumberingAfterBreak="0">
    <w:nsid w:val="07FF5F45"/>
    <w:multiLevelType w:val="multilevel"/>
    <w:tmpl w:val="F1945280"/>
    <w:lvl w:ilvl="0">
      <w:start w:val="2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4" w15:restartNumberingAfterBreak="0">
    <w:nsid w:val="08457C1A"/>
    <w:multiLevelType w:val="multilevel"/>
    <w:tmpl w:val="64A6CAFE"/>
    <w:lvl w:ilvl="0">
      <w:start w:val="10"/>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5" w15:restartNumberingAfterBreak="0">
    <w:nsid w:val="099120FB"/>
    <w:multiLevelType w:val="multilevel"/>
    <w:tmpl w:val="1BCA7D3A"/>
    <w:lvl w:ilvl="0">
      <w:start w:val="3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6" w15:restartNumberingAfterBreak="0">
    <w:nsid w:val="09BC2C74"/>
    <w:multiLevelType w:val="multilevel"/>
    <w:tmpl w:val="7DA0EF94"/>
    <w:lvl w:ilvl="0">
      <w:start w:val="6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7" w15:restartNumberingAfterBreak="0">
    <w:nsid w:val="0A9A7760"/>
    <w:multiLevelType w:val="multilevel"/>
    <w:tmpl w:val="C336A3A4"/>
    <w:lvl w:ilvl="0">
      <w:start w:val="4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8" w15:restartNumberingAfterBreak="0">
    <w:nsid w:val="0B6668C9"/>
    <w:multiLevelType w:val="multilevel"/>
    <w:tmpl w:val="388842DC"/>
    <w:lvl w:ilvl="0">
      <w:start w:val="1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9" w15:restartNumberingAfterBreak="0">
    <w:nsid w:val="0BF55BC3"/>
    <w:multiLevelType w:val="multilevel"/>
    <w:tmpl w:val="4C40C1DE"/>
    <w:lvl w:ilvl="0">
      <w:start w:val="1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532" w:hanging="284"/>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265" w:hanging="284"/>
      </w:pPr>
      <w:rPr>
        <w:rFonts w:hint="default"/>
        <w:lang w:val="fr-FR" w:eastAsia="en-US" w:bidi="ar-SA"/>
      </w:rPr>
    </w:lvl>
    <w:lvl w:ilvl="4">
      <w:numFmt w:val="bullet"/>
      <w:lvlText w:val="•"/>
      <w:lvlJc w:val="left"/>
      <w:pPr>
        <w:ind w:left="4128" w:hanging="284"/>
      </w:pPr>
      <w:rPr>
        <w:rFonts w:hint="default"/>
        <w:lang w:val="fr-FR" w:eastAsia="en-US" w:bidi="ar-SA"/>
      </w:rPr>
    </w:lvl>
    <w:lvl w:ilvl="5">
      <w:numFmt w:val="bullet"/>
      <w:lvlText w:val="•"/>
      <w:lvlJc w:val="left"/>
      <w:pPr>
        <w:ind w:left="4991" w:hanging="284"/>
      </w:pPr>
      <w:rPr>
        <w:rFonts w:hint="default"/>
        <w:lang w:val="fr-FR" w:eastAsia="en-US" w:bidi="ar-SA"/>
      </w:rPr>
    </w:lvl>
    <w:lvl w:ilvl="6">
      <w:numFmt w:val="bullet"/>
      <w:lvlText w:val="•"/>
      <w:lvlJc w:val="left"/>
      <w:pPr>
        <w:ind w:left="5854" w:hanging="284"/>
      </w:pPr>
      <w:rPr>
        <w:rFonts w:hint="default"/>
        <w:lang w:val="fr-FR" w:eastAsia="en-US" w:bidi="ar-SA"/>
      </w:rPr>
    </w:lvl>
    <w:lvl w:ilvl="7">
      <w:numFmt w:val="bullet"/>
      <w:lvlText w:val="•"/>
      <w:lvlJc w:val="left"/>
      <w:pPr>
        <w:ind w:left="6717" w:hanging="284"/>
      </w:pPr>
      <w:rPr>
        <w:rFonts w:hint="default"/>
        <w:lang w:val="fr-FR" w:eastAsia="en-US" w:bidi="ar-SA"/>
      </w:rPr>
    </w:lvl>
    <w:lvl w:ilvl="8">
      <w:numFmt w:val="bullet"/>
      <w:lvlText w:val="•"/>
      <w:lvlJc w:val="left"/>
      <w:pPr>
        <w:ind w:left="7580" w:hanging="284"/>
      </w:pPr>
      <w:rPr>
        <w:rFonts w:hint="default"/>
        <w:lang w:val="fr-FR" w:eastAsia="en-US" w:bidi="ar-SA"/>
      </w:rPr>
    </w:lvl>
  </w:abstractNum>
  <w:abstractNum w:abstractNumId="10" w15:restartNumberingAfterBreak="0">
    <w:nsid w:val="0D023C85"/>
    <w:multiLevelType w:val="multilevel"/>
    <w:tmpl w:val="76762150"/>
    <w:lvl w:ilvl="0">
      <w:start w:val="1"/>
      <w:numFmt w:val="lowerLetter"/>
      <w:lvlText w:val="%1)"/>
      <w:lvlJc w:val="left"/>
      <w:pPr>
        <w:ind w:left="1249" w:hanging="567"/>
      </w:pPr>
      <w:rPr>
        <w:rFonts w:ascii="Arial" w:eastAsia="Calibri" w:hAnsi="Arial" w:cs="Arial"/>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520" w:hanging="272"/>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250" w:hanging="272"/>
      </w:pPr>
      <w:rPr>
        <w:rFonts w:hint="default"/>
        <w:lang w:val="fr-FR" w:eastAsia="en-US" w:bidi="ar-SA"/>
      </w:rPr>
    </w:lvl>
    <w:lvl w:ilvl="4">
      <w:numFmt w:val="bullet"/>
      <w:lvlText w:val="•"/>
      <w:lvlJc w:val="left"/>
      <w:pPr>
        <w:ind w:left="4115" w:hanging="272"/>
      </w:pPr>
      <w:rPr>
        <w:rFonts w:hint="default"/>
        <w:lang w:val="fr-FR" w:eastAsia="en-US" w:bidi="ar-SA"/>
      </w:rPr>
    </w:lvl>
    <w:lvl w:ilvl="5">
      <w:numFmt w:val="bullet"/>
      <w:lvlText w:val="•"/>
      <w:lvlJc w:val="left"/>
      <w:pPr>
        <w:ind w:left="4980" w:hanging="272"/>
      </w:pPr>
      <w:rPr>
        <w:rFonts w:hint="default"/>
        <w:lang w:val="fr-FR" w:eastAsia="en-US" w:bidi="ar-SA"/>
      </w:rPr>
    </w:lvl>
    <w:lvl w:ilvl="6">
      <w:numFmt w:val="bullet"/>
      <w:lvlText w:val="•"/>
      <w:lvlJc w:val="left"/>
      <w:pPr>
        <w:ind w:left="5845" w:hanging="272"/>
      </w:pPr>
      <w:rPr>
        <w:rFonts w:hint="default"/>
        <w:lang w:val="fr-FR" w:eastAsia="en-US" w:bidi="ar-SA"/>
      </w:rPr>
    </w:lvl>
    <w:lvl w:ilvl="7">
      <w:numFmt w:val="bullet"/>
      <w:lvlText w:val="•"/>
      <w:lvlJc w:val="left"/>
      <w:pPr>
        <w:ind w:left="6710" w:hanging="272"/>
      </w:pPr>
      <w:rPr>
        <w:rFonts w:hint="default"/>
        <w:lang w:val="fr-FR" w:eastAsia="en-US" w:bidi="ar-SA"/>
      </w:rPr>
    </w:lvl>
    <w:lvl w:ilvl="8">
      <w:numFmt w:val="bullet"/>
      <w:lvlText w:val="•"/>
      <w:lvlJc w:val="left"/>
      <w:pPr>
        <w:ind w:left="7576" w:hanging="272"/>
      </w:pPr>
      <w:rPr>
        <w:rFonts w:hint="default"/>
        <w:lang w:val="fr-FR" w:eastAsia="en-US" w:bidi="ar-SA"/>
      </w:rPr>
    </w:lvl>
  </w:abstractNum>
  <w:abstractNum w:abstractNumId="11" w15:restartNumberingAfterBreak="0">
    <w:nsid w:val="0D0B0482"/>
    <w:multiLevelType w:val="multilevel"/>
    <w:tmpl w:val="7FA2FE78"/>
    <w:lvl w:ilvl="0">
      <w:start w:val="40"/>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2" w15:restartNumberingAfterBreak="0">
    <w:nsid w:val="0E1E425F"/>
    <w:multiLevelType w:val="hybridMultilevel"/>
    <w:tmpl w:val="DAD60522"/>
    <w:lvl w:ilvl="0" w:tplc="351491B0">
      <w:start w:val="1"/>
      <w:numFmt w:val="lowerLetter"/>
      <w:lvlText w:val="(%1)"/>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13" w15:restartNumberingAfterBreak="0">
    <w:nsid w:val="0F944B42"/>
    <w:multiLevelType w:val="multilevel"/>
    <w:tmpl w:val="D4E60232"/>
    <w:lvl w:ilvl="0">
      <w:start w:val="7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14" w15:restartNumberingAfterBreak="0">
    <w:nsid w:val="0F992390"/>
    <w:multiLevelType w:val="hybridMultilevel"/>
    <w:tmpl w:val="E4ECD6A2"/>
    <w:lvl w:ilvl="0" w:tplc="C7F0F506">
      <w:start w:val="1"/>
      <w:numFmt w:val="lowerLetter"/>
      <w:lvlText w:val="%1)"/>
      <w:lvlJc w:val="left"/>
      <w:pPr>
        <w:ind w:left="967" w:hanging="588"/>
      </w:pPr>
      <w:rPr>
        <w:rFonts w:ascii="Times New Roman" w:eastAsia="Times New Roman" w:hAnsi="Times New Roman" w:cs="Times New Roman" w:hint="default"/>
        <w:w w:val="100"/>
        <w:sz w:val="22"/>
        <w:szCs w:val="22"/>
        <w:lang w:val="fr-FR" w:eastAsia="fr-FR" w:bidi="fr-FR"/>
      </w:rPr>
    </w:lvl>
    <w:lvl w:ilvl="1" w:tplc="7CD6C4C4">
      <w:numFmt w:val="bullet"/>
      <w:lvlText w:val="•"/>
      <w:lvlJc w:val="left"/>
      <w:pPr>
        <w:ind w:left="1850" w:hanging="588"/>
      </w:pPr>
      <w:rPr>
        <w:rFonts w:hint="default"/>
        <w:lang w:val="fr-FR" w:eastAsia="fr-FR" w:bidi="fr-FR"/>
      </w:rPr>
    </w:lvl>
    <w:lvl w:ilvl="2" w:tplc="2CF2B612">
      <w:numFmt w:val="bullet"/>
      <w:lvlText w:val="•"/>
      <w:lvlJc w:val="left"/>
      <w:pPr>
        <w:ind w:left="2741" w:hanging="588"/>
      </w:pPr>
      <w:rPr>
        <w:rFonts w:hint="default"/>
        <w:lang w:val="fr-FR" w:eastAsia="fr-FR" w:bidi="fr-FR"/>
      </w:rPr>
    </w:lvl>
    <w:lvl w:ilvl="3" w:tplc="7612339E">
      <w:numFmt w:val="bullet"/>
      <w:lvlText w:val="•"/>
      <w:lvlJc w:val="left"/>
      <w:pPr>
        <w:ind w:left="3631" w:hanging="588"/>
      </w:pPr>
      <w:rPr>
        <w:rFonts w:hint="default"/>
        <w:lang w:val="fr-FR" w:eastAsia="fr-FR" w:bidi="fr-FR"/>
      </w:rPr>
    </w:lvl>
    <w:lvl w:ilvl="4" w:tplc="9D86A4D0">
      <w:numFmt w:val="bullet"/>
      <w:lvlText w:val="•"/>
      <w:lvlJc w:val="left"/>
      <w:pPr>
        <w:ind w:left="4522" w:hanging="588"/>
      </w:pPr>
      <w:rPr>
        <w:rFonts w:hint="default"/>
        <w:lang w:val="fr-FR" w:eastAsia="fr-FR" w:bidi="fr-FR"/>
      </w:rPr>
    </w:lvl>
    <w:lvl w:ilvl="5" w:tplc="64188AC8">
      <w:numFmt w:val="bullet"/>
      <w:lvlText w:val="•"/>
      <w:lvlJc w:val="left"/>
      <w:pPr>
        <w:ind w:left="5413" w:hanging="588"/>
      </w:pPr>
      <w:rPr>
        <w:rFonts w:hint="default"/>
        <w:lang w:val="fr-FR" w:eastAsia="fr-FR" w:bidi="fr-FR"/>
      </w:rPr>
    </w:lvl>
    <w:lvl w:ilvl="6" w:tplc="AD3AF6DE">
      <w:numFmt w:val="bullet"/>
      <w:lvlText w:val="•"/>
      <w:lvlJc w:val="left"/>
      <w:pPr>
        <w:ind w:left="6303" w:hanging="588"/>
      </w:pPr>
      <w:rPr>
        <w:rFonts w:hint="default"/>
        <w:lang w:val="fr-FR" w:eastAsia="fr-FR" w:bidi="fr-FR"/>
      </w:rPr>
    </w:lvl>
    <w:lvl w:ilvl="7" w:tplc="2F32FEE0">
      <w:numFmt w:val="bullet"/>
      <w:lvlText w:val="•"/>
      <w:lvlJc w:val="left"/>
      <w:pPr>
        <w:ind w:left="7194" w:hanging="588"/>
      </w:pPr>
      <w:rPr>
        <w:rFonts w:hint="default"/>
        <w:lang w:val="fr-FR" w:eastAsia="fr-FR" w:bidi="fr-FR"/>
      </w:rPr>
    </w:lvl>
    <w:lvl w:ilvl="8" w:tplc="881E542E">
      <w:numFmt w:val="bullet"/>
      <w:lvlText w:val="•"/>
      <w:lvlJc w:val="left"/>
      <w:pPr>
        <w:ind w:left="8085" w:hanging="588"/>
      </w:pPr>
      <w:rPr>
        <w:rFonts w:hint="default"/>
        <w:lang w:val="fr-FR" w:eastAsia="fr-FR" w:bidi="fr-FR"/>
      </w:rPr>
    </w:lvl>
  </w:abstractNum>
  <w:abstractNum w:abstractNumId="15" w15:restartNumberingAfterBreak="0">
    <w:nsid w:val="0FDC0D87"/>
    <w:multiLevelType w:val="multilevel"/>
    <w:tmpl w:val="4990675C"/>
    <w:lvl w:ilvl="0">
      <w:start w:val="7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FF26483"/>
    <w:multiLevelType w:val="multilevel"/>
    <w:tmpl w:val="8F0AE928"/>
    <w:lvl w:ilvl="0">
      <w:start w:val="6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17" w15:restartNumberingAfterBreak="0">
    <w:nsid w:val="11E82590"/>
    <w:multiLevelType w:val="multilevel"/>
    <w:tmpl w:val="4BCE7CBE"/>
    <w:lvl w:ilvl="0">
      <w:start w:val="6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8" w15:restartNumberingAfterBreak="0">
    <w:nsid w:val="170F5774"/>
    <w:multiLevelType w:val="multilevel"/>
    <w:tmpl w:val="E1729886"/>
    <w:lvl w:ilvl="0">
      <w:start w:val="7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19" w15:restartNumberingAfterBreak="0">
    <w:nsid w:val="19B26BC6"/>
    <w:multiLevelType w:val="multilevel"/>
    <w:tmpl w:val="C7C6AEE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start w:val="1"/>
      <w:numFmt w:val="lowerLetter"/>
      <w:lvlText w:val="(%3)"/>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20"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21" w15:restartNumberingAfterBreak="0">
    <w:nsid w:val="1DB73598"/>
    <w:multiLevelType w:val="hybridMultilevel"/>
    <w:tmpl w:val="8070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4617A9"/>
    <w:multiLevelType w:val="multilevel"/>
    <w:tmpl w:val="CED2EE52"/>
    <w:lvl w:ilvl="0">
      <w:start w:val="6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23" w15:restartNumberingAfterBreak="0">
    <w:nsid w:val="1F6B16A4"/>
    <w:multiLevelType w:val="multilevel"/>
    <w:tmpl w:val="5ECA09A2"/>
    <w:lvl w:ilvl="0">
      <w:start w:val="4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24" w15:restartNumberingAfterBreak="0">
    <w:nsid w:val="21457951"/>
    <w:multiLevelType w:val="hybridMultilevel"/>
    <w:tmpl w:val="167855CA"/>
    <w:lvl w:ilvl="0" w:tplc="3E244A1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5" w15:restartNumberingAfterBreak="0">
    <w:nsid w:val="235937D3"/>
    <w:multiLevelType w:val="multilevel"/>
    <w:tmpl w:val="DB5AA55C"/>
    <w:lvl w:ilvl="0">
      <w:start w:val="3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26" w15:restartNumberingAfterBreak="0">
    <w:nsid w:val="256725F4"/>
    <w:multiLevelType w:val="multilevel"/>
    <w:tmpl w:val="53485200"/>
    <w:lvl w:ilvl="0">
      <w:start w:val="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27" w15:restartNumberingAfterBreak="0">
    <w:nsid w:val="2B4D71C7"/>
    <w:multiLevelType w:val="multilevel"/>
    <w:tmpl w:val="54107A56"/>
    <w:lvl w:ilvl="0">
      <w:start w:val="3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4" w:hanging="358"/>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58"/>
      </w:pPr>
      <w:rPr>
        <w:rFonts w:hint="default"/>
        <w:lang w:val="fr-FR" w:eastAsia="en-US" w:bidi="ar-SA"/>
      </w:rPr>
    </w:lvl>
    <w:lvl w:ilvl="4">
      <w:numFmt w:val="bullet"/>
      <w:lvlText w:val="•"/>
      <w:lvlJc w:val="left"/>
      <w:pPr>
        <w:ind w:left="4408" w:hanging="358"/>
      </w:pPr>
      <w:rPr>
        <w:rFonts w:hint="default"/>
        <w:lang w:val="fr-FR" w:eastAsia="en-US" w:bidi="ar-SA"/>
      </w:rPr>
    </w:lvl>
    <w:lvl w:ilvl="5">
      <w:numFmt w:val="bullet"/>
      <w:lvlText w:val="•"/>
      <w:lvlJc w:val="left"/>
      <w:pPr>
        <w:ind w:left="5225" w:hanging="358"/>
      </w:pPr>
      <w:rPr>
        <w:rFonts w:hint="default"/>
        <w:lang w:val="fr-FR" w:eastAsia="en-US" w:bidi="ar-SA"/>
      </w:rPr>
    </w:lvl>
    <w:lvl w:ilvl="6">
      <w:numFmt w:val="bullet"/>
      <w:lvlText w:val="•"/>
      <w:lvlJc w:val="left"/>
      <w:pPr>
        <w:ind w:left="6041" w:hanging="358"/>
      </w:pPr>
      <w:rPr>
        <w:rFonts w:hint="default"/>
        <w:lang w:val="fr-FR" w:eastAsia="en-US" w:bidi="ar-SA"/>
      </w:rPr>
    </w:lvl>
    <w:lvl w:ilvl="7">
      <w:numFmt w:val="bullet"/>
      <w:lvlText w:val="•"/>
      <w:lvlJc w:val="left"/>
      <w:pPr>
        <w:ind w:left="6857" w:hanging="358"/>
      </w:pPr>
      <w:rPr>
        <w:rFonts w:hint="default"/>
        <w:lang w:val="fr-FR" w:eastAsia="en-US" w:bidi="ar-SA"/>
      </w:rPr>
    </w:lvl>
    <w:lvl w:ilvl="8">
      <w:numFmt w:val="bullet"/>
      <w:lvlText w:val="•"/>
      <w:lvlJc w:val="left"/>
      <w:pPr>
        <w:ind w:left="7673" w:hanging="358"/>
      </w:pPr>
      <w:rPr>
        <w:rFonts w:hint="default"/>
        <w:lang w:val="fr-FR" w:eastAsia="en-US" w:bidi="ar-SA"/>
      </w:rPr>
    </w:lvl>
  </w:abstractNum>
  <w:abstractNum w:abstractNumId="28" w15:restartNumberingAfterBreak="0">
    <w:nsid w:val="34C77FEA"/>
    <w:multiLevelType w:val="hybridMultilevel"/>
    <w:tmpl w:val="182CC388"/>
    <w:lvl w:ilvl="0" w:tplc="08090017">
      <w:start w:val="1"/>
      <w:numFmt w:val="lowerLetter"/>
      <w:pStyle w:val="Listenumros"/>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29" w15:restartNumberingAfterBreak="0">
    <w:nsid w:val="35327F94"/>
    <w:multiLevelType w:val="multilevel"/>
    <w:tmpl w:val="A942B2E0"/>
    <w:lvl w:ilvl="0">
      <w:start w:val="60"/>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30" w15:restartNumberingAfterBreak="0">
    <w:nsid w:val="375E5276"/>
    <w:multiLevelType w:val="multilevel"/>
    <w:tmpl w:val="CC5C6F7A"/>
    <w:lvl w:ilvl="0">
      <w:start w:val="2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31" w15:restartNumberingAfterBreak="0">
    <w:nsid w:val="387F2D4A"/>
    <w:multiLevelType w:val="multilevel"/>
    <w:tmpl w:val="2F12288E"/>
    <w:lvl w:ilvl="0">
      <w:start w:val="5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32" w15:restartNumberingAfterBreak="0">
    <w:nsid w:val="3D582976"/>
    <w:multiLevelType w:val="multilevel"/>
    <w:tmpl w:val="46A226C6"/>
    <w:lvl w:ilvl="0">
      <w:start w:val="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33" w15:restartNumberingAfterBreak="0">
    <w:nsid w:val="3DDF51AA"/>
    <w:multiLevelType w:val="multilevel"/>
    <w:tmpl w:val="DB9A6404"/>
    <w:lvl w:ilvl="0">
      <w:start w:val="2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34" w15:restartNumberingAfterBreak="0">
    <w:nsid w:val="3E797196"/>
    <w:multiLevelType w:val="hybridMultilevel"/>
    <w:tmpl w:val="96EA1220"/>
    <w:lvl w:ilvl="0" w:tplc="ACC81E66">
      <w:numFmt w:val="bullet"/>
      <w:lvlText w:val="-"/>
      <w:lvlJc w:val="left"/>
      <w:pPr>
        <w:ind w:left="1532" w:hanging="279"/>
      </w:pPr>
      <w:rPr>
        <w:rFonts w:ascii="Times New Roman" w:eastAsia="Times New Roman" w:hAnsi="Times New Roman" w:cs="Times New Roman" w:hint="default"/>
        <w:w w:val="100"/>
        <w:sz w:val="22"/>
        <w:szCs w:val="22"/>
        <w:lang w:val="fr-FR" w:eastAsia="en-US" w:bidi="ar-SA"/>
      </w:rPr>
    </w:lvl>
    <w:lvl w:ilvl="1" w:tplc="87B2330E">
      <w:numFmt w:val="bullet"/>
      <w:lvlText w:val="•"/>
      <w:lvlJc w:val="left"/>
      <w:pPr>
        <w:ind w:left="2316" w:hanging="279"/>
      </w:pPr>
      <w:rPr>
        <w:rFonts w:hint="default"/>
        <w:lang w:val="fr-FR" w:eastAsia="en-US" w:bidi="ar-SA"/>
      </w:rPr>
    </w:lvl>
    <w:lvl w:ilvl="2" w:tplc="ED7E8FB2">
      <w:numFmt w:val="bullet"/>
      <w:lvlText w:val="•"/>
      <w:lvlJc w:val="left"/>
      <w:pPr>
        <w:ind w:left="3093" w:hanging="279"/>
      </w:pPr>
      <w:rPr>
        <w:rFonts w:hint="default"/>
        <w:lang w:val="fr-FR" w:eastAsia="en-US" w:bidi="ar-SA"/>
      </w:rPr>
    </w:lvl>
    <w:lvl w:ilvl="3" w:tplc="45D42DA6">
      <w:numFmt w:val="bullet"/>
      <w:lvlText w:val="•"/>
      <w:lvlJc w:val="left"/>
      <w:pPr>
        <w:ind w:left="3869" w:hanging="279"/>
      </w:pPr>
      <w:rPr>
        <w:rFonts w:hint="default"/>
        <w:lang w:val="fr-FR" w:eastAsia="en-US" w:bidi="ar-SA"/>
      </w:rPr>
    </w:lvl>
    <w:lvl w:ilvl="4" w:tplc="9086D5EA">
      <w:numFmt w:val="bullet"/>
      <w:lvlText w:val="•"/>
      <w:lvlJc w:val="left"/>
      <w:pPr>
        <w:ind w:left="4646" w:hanging="279"/>
      </w:pPr>
      <w:rPr>
        <w:rFonts w:hint="default"/>
        <w:lang w:val="fr-FR" w:eastAsia="en-US" w:bidi="ar-SA"/>
      </w:rPr>
    </w:lvl>
    <w:lvl w:ilvl="5" w:tplc="314E074A">
      <w:numFmt w:val="bullet"/>
      <w:lvlText w:val="•"/>
      <w:lvlJc w:val="left"/>
      <w:pPr>
        <w:ind w:left="5423" w:hanging="279"/>
      </w:pPr>
      <w:rPr>
        <w:rFonts w:hint="default"/>
        <w:lang w:val="fr-FR" w:eastAsia="en-US" w:bidi="ar-SA"/>
      </w:rPr>
    </w:lvl>
    <w:lvl w:ilvl="6" w:tplc="ECEEFF0C">
      <w:numFmt w:val="bullet"/>
      <w:lvlText w:val="•"/>
      <w:lvlJc w:val="left"/>
      <w:pPr>
        <w:ind w:left="6199" w:hanging="279"/>
      </w:pPr>
      <w:rPr>
        <w:rFonts w:hint="default"/>
        <w:lang w:val="fr-FR" w:eastAsia="en-US" w:bidi="ar-SA"/>
      </w:rPr>
    </w:lvl>
    <w:lvl w:ilvl="7" w:tplc="359AAF60">
      <w:numFmt w:val="bullet"/>
      <w:lvlText w:val="•"/>
      <w:lvlJc w:val="left"/>
      <w:pPr>
        <w:ind w:left="6976" w:hanging="279"/>
      </w:pPr>
      <w:rPr>
        <w:rFonts w:hint="default"/>
        <w:lang w:val="fr-FR" w:eastAsia="en-US" w:bidi="ar-SA"/>
      </w:rPr>
    </w:lvl>
    <w:lvl w:ilvl="8" w:tplc="AD0881CA">
      <w:numFmt w:val="bullet"/>
      <w:lvlText w:val="•"/>
      <w:lvlJc w:val="left"/>
      <w:pPr>
        <w:ind w:left="7753" w:hanging="279"/>
      </w:pPr>
      <w:rPr>
        <w:rFonts w:hint="default"/>
        <w:lang w:val="fr-FR" w:eastAsia="en-US" w:bidi="ar-SA"/>
      </w:rPr>
    </w:lvl>
  </w:abstractNum>
  <w:abstractNum w:abstractNumId="35"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36" w15:restartNumberingAfterBreak="0">
    <w:nsid w:val="3EFC095B"/>
    <w:multiLevelType w:val="hybridMultilevel"/>
    <w:tmpl w:val="167855CA"/>
    <w:lvl w:ilvl="0" w:tplc="3E244A1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7"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38" w15:restartNumberingAfterBreak="0">
    <w:nsid w:val="40745BE6"/>
    <w:multiLevelType w:val="multilevel"/>
    <w:tmpl w:val="6596AE22"/>
    <w:lvl w:ilvl="0">
      <w:start w:val="4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39" w15:restartNumberingAfterBreak="0">
    <w:nsid w:val="412A1798"/>
    <w:multiLevelType w:val="multilevel"/>
    <w:tmpl w:val="C02E3FEE"/>
    <w:lvl w:ilvl="0">
      <w:start w:val="50"/>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4" w:hanging="358"/>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58"/>
      </w:pPr>
      <w:rPr>
        <w:rFonts w:hint="default"/>
        <w:lang w:val="fr-FR" w:eastAsia="en-US" w:bidi="ar-SA"/>
      </w:rPr>
    </w:lvl>
    <w:lvl w:ilvl="4">
      <w:numFmt w:val="bullet"/>
      <w:lvlText w:val="•"/>
      <w:lvlJc w:val="left"/>
      <w:pPr>
        <w:ind w:left="4408" w:hanging="358"/>
      </w:pPr>
      <w:rPr>
        <w:rFonts w:hint="default"/>
        <w:lang w:val="fr-FR" w:eastAsia="en-US" w:bidi="ar-SA"/>
      </w:rPr>
    </w:lvl>
    <w:lvl w:ilvl="5">
      <w:numFmt w:val="bullet"/>
      <w:lvlText w:val="•"/>
      <w:lvlJc w:val="left"/>
      <w:pPr>
        <w:ind w:left="5225" w:hanging="358"/>
      </w:pPr>
      <w:rPr>
        <w:rFonts w:hint="default"/>
        <w:lang w:val="fr-FR" w:eastAsia="en-US" w:bidi="ar-SA"/>
      </w:rPr>
    </w:lvl>
    <w:lvl w:ilvl="6">
      <w:numFmt w:val="bullet"/>
      <w:lvlText w:val="•"/>
      <w:lvlJc w:val="left"/>
      <w:pPr>
        <w:ind w:left="6041" w:hanging="358"/>
      </w:pPr>
      <w:rPr>
        <w:rFonts w:hint="default"/>
        <w:lang w:val="fr-FR" w:eastAsia="en-US" w:bidi="ar-SA"/>
      </w:rPr>
    </w:lvl>
    <w:lvl w:ilvl="7">
      <w:numFmt w:val="bullet"/>
      <w:lvlText w:val="•"/>
      <w:lvlJc w:val="left"/>
      <w:pPr>
        <w:ind w:left="6857" w:hanging="358"/>
      </w:pPr>
      <w:rPr>
        <w:rFonts w:hint="default"/>
        <w:lang w:val="fr-FR" w:eastAsia="en-US" w:bidi="ar-SA"/>
      </w:rPr>
    </w:lvl>
    <w:lvl w:ilvl="8">
      <w:numFmt w:val="bullet"/>
      <w:lvlText w:val="•"/>
      <w:lvlJc w:val="left"/>
      <w:pPr>
        <w:ind w:left="7673" w:hanging="358"/>
      </w:pPr>
      <w:rPr>
        <w:rFonts w:hint="default"/>
        <w:lang w:val="fr-FR" w:eastAsia="en-US" w:bidi="ar-SA"/>
      </w:rPr>
    </w:lvl>
  </w:abstractNum>
  <w:abstractNum w:abstractNumId="40" w15:restartNumberingAfterBreak="0">
    <w:nsid w:val="43A25C40"/>
    <w:multiLevelType w:val="multilevel"/>
    <w:tmpl w:val="0512030A"/>
    <w:lvl w:ilvl="0">
      <w:start w:val="5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41" w15:restartNumberingAfterBreak="0">
    <w:nsid w:val="448E37FE"/>
    <w:multiLevelType w:val="multilevel"/>
    <w:tmpl w:val="18C217B8"/>
    <w:lvl w:ilvl="0">
      <w:start w:val="4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4" w:hanging="358"/>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58"/>
      </w:pPr>
      <w:rPr>
        <w:rFonts w:hint="default"/>
        <w:lang w:val="fr-FR" w:eastAsia="en-US" w:bidi="ar-SA"/>
      </w:rPr>
    </w:lvl>
    <w:lvl w:ilvl="4">
      <w:numFmt w:val="bullet"/>
      <w:lvlText w:val="•"/>
      <w:lvlJc w:val="left"/>
      <w:pPr>
        <w:ind w:left="4408" w:hanging="358"/>
      </w:pPr>
      <w:rPr>
        <w:rFonts w:hint="default"/>
        <w:lang w:val="fr-FR" w:eastAsia="en-US" w:bidi="ar-SA"/>
      </w:rPr>
    </w:lvl>
    <w:lvl w:ilvl="5">
      <w:numFmt w:val="bullet"/>
      <w:lvlText w:val="•"/>
      <w:lvlJc w:val="left"/>
      <w:pPr>
        <w:ind w:left="5225" w:hanging="358"/>
      </w:pPr>
      <w:rPr>
        <w:rFonts w:hint="default"/>
        <w:lang w:val="fr-FR" w:eastAsia="en-US" w:bidi="ar-SA"/>
      </w:rPr>
    </w:lvl>
    <w:lvl w:ilvl="6">
      <w:numFmt w:val="bullet"/>
      <w:lvlText w:val="•"/>
      <w:lvlJc w:val="left"/>
      <w:pPr>
        <w:ind w:left="6041" w:hanging="358"/>
      </w:pPr>
      <w:rPr>
        <w:rFonts w:hint="default"/>
        <w:lang w:val="fr-FR" w:eastAsia="en-US" w:bidi="ar-SA"/>
      </w:rPr>
    </w:lvl>
    <w:lvl w:ilvl="7">
      <w:numFmt w:val="bullet"/>
      <w:lvlText w:val="•"/>
      <w:lvlJc w:val="left"/>
      <w:pPr>
        <w:ind w:left="6857" w:hanging="358"/>
      </w:pPr>
      <w:rPr>
        <w:rFonts w:hint="default"/>
        <w:lang w:val="fr-FR" w:eastAsia="en-US" w:bidi="ar-SA"/>
      </w:rPr>
    </w:lvl>
    <w:lvl w:ilvl="8">
      <w:numFmt w:val="bullet"/>
      <w:lvlText w:val="•"/>
      <w:lvlJc w:val="left"/>
      <w:pPr>
        <w:ind w:left="7673" w:hanging="358"/>
      </w:pPr>
      <w:rPr>
        <w:rFonts w:hint="default"/>
        <w:lang w:val="fr-FR" w:eastAsia="en-US" w:bidi="ar-SA"/>
      </w:rPr>
    </w:lvl>
  </w:abstractNum>
  <w:abstractNum w:abstractNumId="42" w15:restartNumberingAfterBreak="0">
    <w:nsid w:val="455D5039"/>
    <w:multiLevelType w:val="multilevel"/>
    <w:tmpl w:val="5F24770C"/>
    <w:lvl w:ilvl="0">
      <w:start w:val="5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43" w15:restartNumberingAfterBreak="0">
    <w:nsid w:val="45D960B9"/>
    <w:multiLevelType w:val="multilevel"/>
    <w:tmpl w:val="8C5AFBF0"/>
    <w:lvl w:ilvl="0">
      <w:start w:val="4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44" w15:restartNumberingAfterBreak="0">
    <w:nsid w:val="4BF95DD7"/>
    <w:multiLevelType w:val="multilevel"/>
    <w:tmpl w:val="AD5E85DC"/>
    <w:lvl w:ilvl="0">
      <w:start w:val="5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45" w15:restartNumberingAfterBreak="0">
    <w:nsid w:val="4C482977"/>
    <w:multiLevelType w:val="multilevel"/>
    <w:tmpl w:val="BD329B1C"/>
    <w:lvl w:ilvl="0">
      <w:start w:val="1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46" w15:restartNumberingAfterBreak="0">
    <w:nsid w:val="4F5E0E64"/>
    <w:multiLevelType w:val="multilevel"/>
    <w:tmpl w:val="E7486276"/>
    <w:lvl w:ilvl="0">
      <w:start w:val="4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47" w15:restartNumberingAfterBreak="0">
    <w:nsid w:val="52D2195A"/>
    <w:multiLevelType w:val="multilevel"/>
    <w:tmpl w:val="E3D89A0E"/>
    <w:lvl w:ilvl="0">
      <w:start w:val="4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start w:val="1"/>
      <w:numFmt w:val="lowerRoman"/>
      <w:lvlText w:val="%4."/>
      <w:lvlJc w:val="left"/>
      <w:pPr>
        <w:ind w:left="2242" w:hanging="399"/>
        <w:jc w:val="right"/>
      </w:pPr>
      <w:rPr>
        <w:rFonts w:ascii="Times New Roman" w:eastAsia="Times New Roman" w:hAnsi="Times New Roman" w:cs="Times New Roman" w:hint="default"/>
        <w:spacing w:val="0"/>
        <w:w w:val="100"/>
        <w:sz w:val="22"/>
        <w:szCs w:val="22"/>
        <w:lang w:val="fr-FR" w:eastAsia="en-US" w:bidi="ar-SA"/>
      </w:rPr>
    </w:lvl>
    <w:lvl w:ilvl="4">
      <w:numFmt w:val="bullet"/>
      <w:lvlText w:val="•"/>
      <w:lvlJc w:val="left"/>
      <w:pPr>
        <w:ind w:left="4006" w:hanging="399"/>
      </w:pPr>
      <w:rPr>
        <w:rFonts w:hint="default"/>
        <w:lang w:val="fr-FR" w:eastAsia="en-US" w:bidi="ar-SA"/>
      </w:rPr>
    </w:lvl>
    <w:lvl w:ilvl="5">
      <w:numFmt w:val="bullet"/>
      <w:lvlText w:val="•"/>
      <w:lvlJc w:val="left"/>
      <w:pPr>
        <w:ind w:left="4889" w:hanging="399"/>
      </w:pPr>
      <w:rPr>
        <w:rFonts w:hint="default"/>
        <w:lang w:val="fr-FR" w:eastAsia="en-US" w:bidi="ar-SA"/>
      </w:rPr>
    </w:lvl>
    <w:lvl w:ilvl="6">
      <w:numFmt w:val="bullet"/>
      <w:lvlText w:val="•"/>
      <w:lvlJc w:val="left"/>
      <w:pPr>
        <w:ind w:left="5773" w:hanging="399"/>
      </w:pPr>
      <w:rPr>
        <w:rFonts w:hint="default"/>
        <w:lang w:val="fr-FR" w:eastAsia="en-US" w:bidi="ar-SA"/>
      </w:rPr>
    </w:lvl>
    <w:lvl w:ilvl="7">
      <w:numFmt w:val="bullet"/>
      <w:lvlText w:val="•"/>
      <w:lvlJc w:val="left"/>
      <w:pPr>
        <w:ind w:left="6656" w:hanging="399"/>
      </w:pPr>
      <w:rPr>
        <w:rFonts w:hint="default"/>
        <w:lang w:val="fr-FR" w:eastAsia="en-US" w:bidi="ar-SA"/>
      </w:rPr>
    </w:lvl>
    <w:lvl w:ilvl="8">
      <w:numFmt w:val="bullet"/>
      <w:lvlText w:val="•"/>
      <w:lvlJc w:val="left"/>
      <w:pPr>
        <w:ind w:left="7539" w:hanging="399"/>
      </w:pPr>
      <w:rPr>
        <w:rFonts w:hint="default"/>
        <w:lang w:val="fr-FR" w:eastAsia="en-US" w:bidi="ar-SA"/>
      </w:rPr>
    </w:lvl>
  </w:abstractNum>
  <w:abstractNum w:abstractNumId="48" w15:restartNumberingAfterBreak="0">
    <w:nsid w:val="55D33E08"/>
    <w:multiLevelType w:val="multilevel"/>
    <w:tmpl w:val="6FAED508"/>
    <w:lvl w:ilvl="0">
      <w:start w:val="6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49" w15:restartNumberingAfterBreak="0">
    <w:nsid w:val="55E91ECA"/>
    <w:multiLevelType w:val="hybridMultilevel"/>
    <w:tmpl w:val="A1BC4702"/>
    <w:lvl w:ilvl="0" w:tplc="AF865204">
      <w:start w:val="1"/>
      <w:numFmt w:val="lowerLetter"/>
      <w:lvlText w:val="%1)"/>
      <w:lvlJc w:val="left"/>
      <w:pPr>
        <w:ind w:left="1969" w:hanging="360"/>
      </w:pPr>
      <w:rPr>
        <w:rFonts w:ascii="Times New Roman" w:eastAsia="Times New Roman" w:hAnsi="Times New Roman" w:cs="Times New Roman" w:hint="default"/>
        <w:w w:val="100"/>
        <w:sz w:val="22"/>
        <w:szCs w:val="22"/>
        <w:lang w:val="fr-FR" w:eastAsia="en-US" w:bidi="ar-SA"/>
      </w:rPr>
    </w:lvl>
    <w:lvl w:ilvl="1" w:tplc="FD68023C">
      <w:numFmt w:val="bullet"/>
      <w:lvlText w:val="•"/>
      <w:lvlJc w:val="left"/>
      <w:pPr>
        <w:ind w:left="2694" w:hanging="360"/>
      </w:pPr>
      <w:rPr>
        <w:rFonts w:hint="default"/>
        <w:lang w:val="fr-FR" w:eastAsia="en-US" w:bidi="ar-SA"/>
      </w:rPr>
    </w:lvl>
    <w:lvl w:ilvl="2" w:tplc="18386BE0">
      <w:numFmt w:val="bullet"/>
      <w:lvlText w:val="•"/>
      <w:lvlJc w:val="left"/>
      <w:pPr>
        <w:ind w:left="3429" w:hanging="360"/>
      </w:pPr>
      <w:rPr>
        <w:rFonts w:hint="default"/>
        <w:lang w:val="fr-FR" w:eastAsia="en-US" w:bidi="ar-SA"/>
      </w:rPr>
    </w:lvl>
    <w:lvl w:ilvl="3" w:tplc="D284B58C">
      <w:numFmt w:val="bullet"/>
      <w:lvlText w:val="•"/>
      <w:lvlJc w:val="left"/>
      <w:pPr>
        <w:ind w:left="4163" w:hanging="360"/>
      </w:pPr>
      <w:rPr>
        <w:rFonts w:hint="default"/>
        <w:lang w:val="fr-FR" w:eastAsia="en-US" w:bidi="ar-SA"/>
      </w:rPr>
    </w:lvl>
    <w:lvl w:ilvl="4" w:tplc="40BAAD3E">
      <w:numFmt w:val="bullet"/>
      <w:lvlText w:val="•"/>
      <w:lvlJc w:val="left"/>
      <w:pPr>
        <w:ind w:left="4898" w:hanging="360"/>
      </w:pPr>
      <w:rPr>
        <w:rFonts w:hint="default"/>
        <w:lang w:val="fr-FR" w:eastAsia="en-US" w:bidi="ar-SA"/>
      </w:rPr>
    </w:lvl>
    <w:lvl w:ilvl="5" w:tplc="C5A4C444">
      <w:numFmt w:val="bullet"/>
      <w:lvlText w:val="•"/>
      <w:lvlJc w:val="left"/>
      <w:pPr>
        <w:ind w:left="5633" w:hanging="360"/>
      </w:pPr>
      <w:rPr>
        <w:rFonts w:hint="default"/>
        <w:lang w:val="fr-FR" w:eastAsia="en-US" w:bidi="ar-SA"/>
      </w:rPr>
    </w:lvl>
    <w:lvl w:ilvl="6" w:tplc="1792A082">
      <w:numFmt w:val="bullet"/>
      <w:lvlText w:val="•"/>
      <w:lvlJc w:val="left"/>
      <w:pPr>
        <w:ind w:left="6367" w:hanging="360"/>
      </w:pPr>
      <w:rPr>
        <w:rFonts w:hint="default"/>
        <w:lang w:val="fr-FR" w:eastAsia="en-US" w:bidi="ar-SA"/>
      </w:rPr>
    </w:lvl>
    <w:lvl w:ilvl="7" w:tplc="2B70AB7C">
      <w:numFmt w:val="bullet"/>
      <w:lvlText w:val="•"/>
      <w:lvlJc w:val="left"/>
      <w:pPr>
        <w:ind w:left="7102" w:hanging="360"/>
      </w:pPr>
      <w:rPr>
        <w:rFonts w:hint="default"/>
        <w:lang w:val="fr-FR" w:eastAsia="en-US" w:bidi="ar-SA"/>
      </w:rPr>
    </w:lvl>
    <w:lvl w:ilvl="8" w:tplc="44446AA6">
      <w:numFmt w:val="bullet"/>
      <w:lvlText w:val="•"/>
      <w:lvlJc w:val="left"/>
      <w:pPr>
        <w:ind w:left="7837" w:hanging="360"/>
      </w:pPr>
      <w:rPr>
        <w:rFonts w:hint="default"/>
        <w:lang w:val="fr-FR" w:eastAsia="en-US" w:bidi="ar-SA"/>
      </w:rPr>
    </w:lvl>
  </w:abstractNum>
  <w:abstractNum w:abstractNumId="50" w15:restartNumberingAfterBreak="0">
    <w:nsid w:val="574246E8"/>
    <w:multiLevelType w:val="multilevel"/>
    <w:tmpl w:val="1206EAB0"/>
    <w:lvl w:ilvl="0">
      <w:start w:val="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51" w15:restartNumberingAfterBreak="0">
    <w:nsid w:val="58AD2E84"/>
    <w:multiLevelType w:val="multilevel"/>
    <w:tmpl w:val="12B872A2"/>
    <w:lvl w:ilvl="0">
      <w:start w:val="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52" w15:restartNumberingAfterBreak="0">
    <w:nsid w:val="592A59F1"/>
    <w:multiLevelType w:val="multilevel"/>
    <w:tmpl w:val="3B0491C6"/>
    <w:lvl w:ilvl="0">
      <w:start w:val="2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53" w15:restartNumberingAfterBreak="0">
    <w:nsid w:val="5A12332C"/>
    <w:multiLevelType w:val="multilevel"/>
    <w:tmpl w:val="C15EB078"/>
    <w:lvl w:ilvl="0">
      <w:start w:val="1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54" w15:restartNumberingAfterBreak="0">
    <w:nsid w:val="5A5709E1"/>
    <w:multiLevelType w:val="multilevel"/>
    <w:tmpl w:val="5EE84B8A"/>
    <w:lvl w:ilvl="0">
      <w:start w:val="6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55" w15:restartNumberingAfterBreak="0">
    <w:nsid w:val="5C68528C"/>
    <w:multiLevelType w:val="multilevel"/>
    <w:tmpl w:val="50C86084"/>
    <w:lvl w:ilvl="0">
      <w:start w:val="5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56" w15:restartNumberingAfterBreak="0">
    <w:nsid w:val="5CD23F8A"/>
    <w:multiLevelType w:val="multilevel"/>
    <w:tmpl w:val="3840502A"/>
    <w:lvl w:ilvl="0">
      <w:start w:val="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57" w15:restartNumberingAfterBreak="0">
    <w:nsid w:val="5D137BA3"/>
    <w:multiLevelType w:val="multilevel"/>
    <w:tmpl w:val="C3E6BFD8"/>
    <w:lvl w:ilvl="0">
      <w:start w:val="3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58" w15:restartNumberingAfterBreak="0">
    <w:nsid w:val="5E390AAE"/>
    <w:multiLevelType w:val="multilevel"/>
    <w:tmpl w:val="5310090A"/>
    <w:lvl w:ilvl="0">
      <w:start w:val="5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59" w15:restartNumberingAfterBreak="0">
    <w:nsid w:val="5EAC2A5C"/>
    <w:multiLevelType w:val="multilevel"/>
    <w:tmpl w:val="49B04572"/>
    <w:lvl w:ilvl="0">
      <w:start w:val="4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60" w15:restartNumberingAfterBreak="0">
    <w:nsid w:val="5EBC23A5"/>
    <w:multiLevelType w:val="multilevel"/>
    <w:tmpl w:val="8C7A9A32"/>
    <w:lvl w:ilvl="0">
      <w:start w:val="5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61" w15:restartNumberingAfterBreak="0">
    <w:nsid w:val="5ED85617"/>
    <w:multiLevelType w:val="hybridMultilevel"/>
    <w:tmpl w:val="E10AE8C0"/>
    <w:lvl w:ilvl="0" w:tplc="C28AC7F0">
      <w:start w:val="1"/>
      <w:numFmt w:val="decimal"/>
      <w:lvlText w:val="%1."/>
      <w:lvlJc w:val="left"/>
      <w:pPr>
        <w:ind w:left="1532" w:hanging="284"/>
      </w:pPr>
      <w:rPr>
        <w:rFonts w:ascii="Times New Roman" w:eastAsia="Times New Roman" w:hAnsi="Times New Roman" w:cs="Times New Roman" w:hint="default"/>
        <w:i/>
        <w:w w:val="100"/>
        <w:sz w:val="22"/>
        <w:szCs w:val="22"/>
        <w:lang w:val="fr-FR" w:eastAsia="en-US" w:bidi="ar-SA"/>
      </w:rPr>
    </w:lvl>
    <w:lvl w:ilvl="1" w:tplc="EAFC86F6">
      <w:numFmt w:val="bullet"/>
      <w:lvlText w:val="•"/>
      <w:lvlJc w:val="left"/>
      <w:pPr>
        <w:ind w:left="2240" w:hanging="284"/>
      </w:pPr>
      <w:rPr>
        <w:rFonts w:hint="default"/>
        <w:lang w:val="fr-FR" w:eastAsia="en-US" w:bidi="ar-SA"/>
      </w:rPr>
    </w:lvl>
    <w:lvl w:ilvl="2" w:tplc="22A45B94">
      <w:numFmt w:val="bullet"/>
      <w:lvlText w:val="•"/>
      <w:lvlJc w:val="left"/>
      <w:pPr>
        <w:ind w:left="3025" w:hanging="284"/>
      </w:pPr>
      <w:rPr>
        <w:rFonts w:hint="default"/>
        <w:lang w:val="fr-FR" w:eastAsia="en-US" w:bidi="ar-SA"/>
      </w:rPr>
    </w:lvl>
    <w:lvl w:ilvl="3" w:tplc="CD0CEBAA">
      <w:numFmt w:val="bullet"/>
      <w:lvlText w:val="•"/>
      <w:lvlJc w:val="left"/>
      <w:pPr>
        <w:ind w:left="3810" w:hanging="284"/>
      </w:pPr>
      <w:rPr>
        <w:rFonts w:hint="default"/>
        <w:lang w:val="fr-FR" w:eastAsia="en-US" w:bidi="ar-SA"/>
      </w:rPr>
    </w:lvl>
    <w:lvl w:ilvl="4" w:tplc="7C2AB656">
      <w:numFmt w:val="bullet"/>
      <w:lvlText w:val="•"/>
      <w:lvlJc w:val="left"/>
      <w:pPr>
        <w:ind w:left="4595" w:hanging="284"/>
      </w:pPr>
      <w:rPr>
        <w:rFonts w:hint="default"/>
        <w:lang w:val="fr-FR" w:eastAsia="en-US" w:bidi="ar-SA"/>
      </w:rPr>
    </w:lvl>
    <w:lvl w:ilvl="5" w:tplc="AD8C4BCE">
      <w:numFmt w:val="bullet"/>
      <w:lvlText w:val="•"/>
      <w:lvlJc w:val="left"/>
      <w:pPr>
        <w:ind w:left="5380" w:hanging="284"/>
      </w:pPr>
      <w:rPr>
        <w:rFonts w:hint="default"/>
        <w:lang w:val="fr-FR" w:eastAsia="en-US" w:bidi="ar-SA"/>
      </w:rPr>
    </w:lvl>
    <w:lvl w:ilvl="6" w:tplc="AFCCC360">
      <w:numFmt w:val="bullet"/>
      <w:lvlText w:val="•"/>
      <w:lvlJc w:val="left"/>
      <w:pPr>
        <w:ind w:left="6165" w:hanging="284"/>
      </w:pPr>
      <w:rPr>
        <w:rFonts w:hint="default"/>
        <w:lang w:val="fr-FR" w:eastAsia="en-US" w:bidi="ar-SA"/>
      </w:rPr>
    </w:lvl>
    <w:lvl w:ilvl="7" w:tplc="C78E2486">
      <w:numFmt w:val="bullet"/>
      <w:lvlText w:val="•"/>
      <w:lvlJc w:val="left"/>
      <w:pPr>
        <w:ind w:left="6950" w:hanging="284"/>
      </w:pPr>
      <w:rPr>
        <w:rFonts w:hint="default"/>
        <w:lang w:val="fr-FR" w:eastAsia="en-US" w:bidi="ar-SA"/>
      </w:rPr>
    </w:lvl>
    <w:lvl w:ilvl="8" w:tplc="AC9A0272">
      <w:numFmt w:val="bullet"/>
      <w:lvlText w:val="•"/>
      <w:lvlJc w:val="left"/>
      <w:pPr>
        <w:ind w:left="7736" w:hanging="284"/>
      </w:pPr>
      <w:rPr>
        <w:rFonts w:hint="default"/>
        <w:lang w:val="fr-FR" w:eastAsia="en-US" w:bidi="ar-SA"/>
      </w:rPr>
    </w:lvl>
  </w:abstractNum>
  <w:abstractNum w:abstractNumId="62" w15:restartNumberingAfterBreak="0">
    <w:nsid w:val="5F6D15DD"/>
    <w:multiLevelType w:val="multilevel"/>
    <w:tmpl w:val="ECAE76C6"/>
    <w:lvl w:ilvl="0">
      <w:start w:val="2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63" w15:restartNumberingAfterBreak="0">
    <w:nsid w:val="60101999"/>
    <w:multiLevelType w:val="multilevel"/>
    <w:tmpl w:val="0FCA2356"/>
    <w:lvl w:ilvl="0">
      <w:start w:val="20"/>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64" w15:restartNumberingAfterBreak="0">
    <w:nsid w:val="601A13FA"/>
    <w:multiLevelType w:val="multilevel"/>
    <w:tmpl w:val="08F043CE"/>
    <w:lvl w:ilvl="0">
      <w:start w:val="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65" w15:restartNumberingAfterBreak="0">
    <w:nsid w:val="61096DF3"/>
    <w:multiLevelType w:val="multilevel"/>
    <w:tmpl w:val="C87A8C72"/>
    <w:lvl w:ilvl="0">
      <w:start w:val="4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66" w15:restartNumberingAfterBreak="0">
    <w:nsid w:val="61484D26"/>
    <w:multiLevelType w:val="multilevel"/>
    <w:tmpl w:val="9328120C"/>
    <w:lvl w:ilvl="0">
      <w:start w:val="1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67" w15:restartNumberingAfterBreak="0">
    <w:nsid w:val="645D0350"/>
    <w:multiLevelType w:val="multilevel"/>
    <w:tmpl w:val="ADE0DFC6"/>
    <w:lvl w:ilvl="0">
      <w:start w:val="9"/>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68" w15:restartNumberingAfterBreak="0">
    <w:nsid w:val="64C8240B"/>
    <w:multiLevelType w:val="multilevel"/>
    <w:tmpl w:val="39F493C8"/>
    <w:lvl w:ilvl="0">
      <w:start w:val="2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69" w15:restartNumberingAfterBreak="0">
    <w:nsid w:val="64EF7DCC"/>
    <w:multiLevelType w:val="multilevel"/>
    <w:tmpl w:val="F5E4ECFC"/>
    <w:lvl w:ilvl="0">
      <w:start w:val="32"/>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70" w15:restartNumberingAfterBreak="0">
    <w:nsid w:val="66EF1AED"/>
    <w:multiLevelType w:val="multilevel"/>
    <w:tmpl w:val="0164D5E6"/>
    <w:lvl w:ilvl="0">
      <w:start w:val="26"/>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71" w15:restartNumberingAfterBreak="0">
    <w:nsid w:val="67447476"/>
    <w:multiLevelType w:val="multilevel"/>
    <w:tmpl w:val="5BA05E30"/>
    <w:lvl w:ilvl="0">
      <w:start w:val="6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2930" w:hanging="360"/>
      </w:pPr>
      <w:rPr>
        <w:rFonts w:hint="default"/>
        <w:lang w:val="fr-FR" w:eastAsia="en-US" w:bidi="ar-SA"/>
      </w:rPr>
    </w:lvl>
    <w:lvl w:ilvl="4">
      <w:numFmt w:val="bullet"/>
      <w:lvlText w:val="•"/>
      <w:lvlJc w:val="left"/>
      <w:pPr>
        <w:ind w:left="3841" w:hanging="360"/>
      </w:pPr>
      <w:rPr>
        <w:rFonts w:hint="default"/>
        <w:lang w:val="fr-FR" w:eastAsia="en-US" w:bidi="ar-SA"/>
      </w:rPr>
    </w:lvl>
    <w:lvl w:ilvl="5">
      <w:numFmt w:val="bullet"/>
      <w:lvlText w:val="•"/>
      <w:lvlJc w:val="left"/>
      <w:pPr>
        <w:ind w:left="4752" w:hanging="360"/>
      </w:pPr>
      <w:rPr>
        <w:rFonts w:hint="default"/>
        <w:lang w:val="fr-FR" w:eastAsia="en-US" w:bidi="ar-SA"/>
      </w:rPr>
    </w:lvl>
    <w:lvl w:ilvl="6">
      <w:numFmt w:val="bullet"/>
      <w:lvlText w:val="•"/>
      <w:lvlJc w:val="left"/>
      <w:pPr>
        <w:ind w:left="5663" w:hanging="360"/>
      </w:pPr>
      <w:rPr>
        <w:rFonts w:hint="default"/>
        <w:lang w:val="fr-FR" w:eastAsia="en-US" w:bidi="ar-SA"/>
      </w:rPr>
    </w:lvl>
    <w:lvl w:ilvl="7">
      <w:numFmt w:val="bullet"/>
      <w:lvlText w:val="•"/>
      <w:lvlJc w:val="left"/>
      <w:pPr>
        <w:ind w:left="6574" w:hanging="360"/>
      </w:pPr>
      <w:rPr>
        <w:rFonts w:hint="default"/>
        <w:lang w:val="fr-FR" w:eastAsia="en-US" w:bidi="ar-SA"/>
      </w:rPr>
    </w:lvl>
    <w:lvl w:ilvl="8">
      <w:numFmt w:val="bullet"/>
      <w:lvlText w:val="•"/>
      <w:lvlJc w:val="left"/>
      <w:pPr>
        <w:ind w:left="7484" w:hanging="360"/>
      </w:pPr>
      <w:rPr>
        <w:rFonts w:hint="default"/>
        <w:lang w:val="fr-FR" w:eastAsia="en-US" w:bidi="ar-SA"/>
      </w:rPr>
    </w:lvl>
  </w:abstractNum>
  <w:abstractNum w:abstractNumId="72" w15:restartNumberingAfterBreak="0">
    <w:nsid w:val="677671E0"/>
    <w:multiLevelType w:val="hybridMultilevel"/>
    <w:tmpl w:val="02B090E2"/>
    <w:lvl w:ilvl="0" w:tplc="92960BC8">
      <w:start w:val="1"/>
      <w:numFmt w:val="lowerLetter"/>
      <w:lvlText w:val="%1)"/>
      <w:lvlJc w:val="left"/>
      <w:pPr>
        <w:ind w:left="1969" w:hanging="360"/>
      </w:pPr>
      <w:rPr>
        <w:rFonts w:ascii="Times New Roman" w:eastAsia="Times New Roman" w:hAnsi="Times New Roman" w:cs="Times New Roman" w:hint="default"/>
        <w:w w:val="100"/>
        <w:sz w:val="22"/>
        <w:szCs w:val="22"/>
        <w:lang w:val="fr-FR" w:eastAsia="en-US" w:bidi="ar-SA"/>
      </w:rPr>
    </w:lvl>
    <w:lvl w:ilvl="1" w:tplc="51F823E0">
      <w:numFmt w:val="bullet"/>
      <w:lvlText w:val="•"/>
      <w:lvlJc w:val="left"/>
      <w:pPr>
        <w:ind w:left="2694" w:hanging="360"/>
      </w:pPr>
      <w:rPr>
        <w:rFonts w:hint="default"/>
        <w:lang w:val="fr-FR" w:eastAsia="en-US" w:bidi="ar-SA"/>
      </w:rPr>
    </w:lvl>
    <w:lvl w:ilvl="2" w:tplc="B23AE9D2">
      <w:numFmt w:val="bullet"/>
      <w:lvlText w:val="•"/>
      <w:lvlJc w:val="left"/>
      <w:pPr>
        <w:ind w:left="3429" w:hanging="360"/>
      </w:pPr>
      <w:rPr>
        <w:rFonts w:hint="default"/>
        <w:lang w:val="fr-FR" w:eastAsia="en-US" w:bidi="ar-SA"/>
      </w:rPr>
    </w:lvl>
    <w:lvl w:ilvl="3" w:tplc="BCEC18FC">
      <w:numFmt w:val="bullet"/>
      <w:lvlText w:val="•"/>
      <w:lvlJc w:val="left"/>
      <w:pPr>
        <w:ind w:left="4163" w:hanging="360"/>
      </w:pPr>
      <w:rPr>
        <w:rFonts w:hint="default"/>
        <w:lang w:val="fr-FR" w:eastAsia="en-US" w:bidi="ar-SA"/>
      </w:rPr>
    </w:lvl>
    <w:lvl w:ilvl="4" w:tplc="04B843BA">
      <w:numFmt w:val="bullet"/>
      <w:lvlText w:val="•"/>
      <w:lvlJc w:val="left"/>
      <w:pPr>
        <w:ind w:left="4898" w:hanging="360"/>
      </w:pPr>
      <w:rPr>
        <w:rFonts w:hint="default"/>
        <w:lang w:val="fr-FR" w:eastAsia="en-US" w:bidi="ar-SA"/>
      </w:rPr>
    </w:lvl>
    <w:lvl w:ilvl="5" w:tplc="98F0C194">
      <w:numFmt w:val="bullet"/>
      <w:lvlText w:val="•"/>
      <w:lvlJc w:val="left"/>
      <w:pPr>
        <w:ind w:left="5633" w:hanging="360"/>
      </w:pPr>
      <w:rPr>
        <w:rFonts w:hint="default"/>
        <w:lang w:val="fr-FR" w:eastAsia="en-US" w:bidi="ar-SA"/>
      </w:rPr>
    </w:lvl>
    <w:lvl w:ilvl="6" w:tplc="F4DC674C">
      <w:numFmt w:val="bullet"/>
      <w:lvlText w:val="•"/>
      <w:lvlJc w:val="left"/>
      <w:pPr>
        <w:ind w:left="6367" w:hanging="360"/>
      </w:pPr>
      <w:rPr>
        <w:rFonts w:hint="default"/>
        <w:lang w:val="fr-FR" w:eastAsia="en-US" w:bidi="ar-SA"/>
      </w:rPr>
    </w:lvl>
    <w:lvl w:ilvl="7" w:tplc="36C2219C">
      <w:numFmt w:val="bullet"/>
      <w:lvlText w:val="•"/>
      <w:lvlJc w:val="left"/>
      <w:pPr>
        <w:ind w:left="7102" w:hanging="360"/>
      </w:pPr>
      <w:rPr>
        <w:rFonts w:hint="default"/>
        <w:lang w:val="fr-FR" w:eastAsia="en-US" w:bidi="ar-SA"/>
      </w:rPr>
    </w:lvl>
    <w:lvl w:ilvl="8" w:tplc="BEA44E7A">
      <w:numFmt w:val="bullet"/>
      <w:lvlText w:val="•"/>
      <w:lvlJc w:val="left"/>
      <w:pPr>
        <w:ind w:left="7837" w:hanging="360"/>
      </w:pPr>
      <w:rPr>
        <w:rFonts w:hint="default"/>
        <w:lang w:val="fr-FR" w:eastAsia="en-US" w:bidi="ar-SA"/>
      </w:rPr>
    </w:lvl>
  </w:abstractNum>
  <w:abstractNum w:abstractNumId="7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6B3652C5"/>
    <w:multiLevelType w:val="hybridMultilevel"/>
    <w:tmpl w:val="3726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C2601E"/>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76" w15:restartNumberingAfterBreak="0">
    <w:nsid w:val="73857525"/>
    <w:multiLevelType w:val="multilevel"/>
    <w:tmpl w:val="E06E68A6"/>
    <w:lvl w:ilvl="0">
      <w:start w:val="3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77"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4F05CFE"/>
    <w:multiLevelType w:val="multilevel"/>
    <w:tmpl w:val="2990F98A"/>
    <w:lvl w:ilvl="0">
      <w:start w:val="15"/>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79" w15:restartNumberingAfterBreak="0">
    <w:nsid w:val="753666ED"/>
    <w:multiLevelType w:val="multilevel"/>
    <w:tmpl w:val="D58A8DF4"/>
    <w:lvl w:ilvl="0">
      <w:start w:val="3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80" w15:restartNumberingAfterBreak="0">
    <w:nsid w:val="762E2676"/>
    <w:multiLevelType w:val="multilevel"/>
    <w:tmpl w:val="592C72A2"/>
    <w:lvl w:ilvl="0">
      <w:start w:val="2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81" w15:restartNumberingAfterBreak="0">
    <w:nsid w:val="78A93B50"/>
    <w:multiLevelType w:val="multilevel"/>
    <w:tmpl w:val="288CC69C"/>
    <w:lvl w:ilvl="0">
      <w:start w:val="18"/>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82" w15:restartNumberingAfterBreak="0">
    <w:nsid w:val="78CE4209"/>
    <w:multiLevelType w:val="multilevel"/>
    <w:tmpl w:val="D916B914"/>
    <w:lvl w:ilvl="0">
      <w:start w:val="3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83" w15:restartNumberingAfterBreak="0">
    <w:nsid w:val="7A1D7248"/>
    <w:multiLevelType w:val="hybridMultilevel"/>
    <w:tmpl w:val="6EDC4F2E"/>
    <w:lvl w:ilvl="0" w:tplc="F0C6892E">
      <w:start w:val="1"/>
      <w:numFmt w:val="lowerLetter"/>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 w15:restartNumberingAfterBreak="0">
    <w:nsid w:val="7A416267"/>
    <w:multiLevelType w:val="multilevel"/>
    <w:tmpl w:val="DAEADACA"/>
    <w:lvl w:ilvl="0">
      <w:start w:val="21"/>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9"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60"/>
      </w:pPr>
      <w:rPr>
        <w:rFonts w:hint="default"/>
        <w:lang w:val="fr-FR" w:eastAsia="en-US" w:bidi="ar-SA"/>
      </w:rPr>
    </w:lvl>
    <w:lvl w:ilvl="4">
      <w:numFmt w:val="bullet"/>
      <w:lvlText w:val="•"/>
      <w:lvlJc w:val="left"/>
      <w:pPr>
        <w:ind w:left="4408" w:hanging="360"/>
      </w:pPr>
      <w:rPr>
        <w:rFonts w:hint="default"/>
        <w:lang w:val="fr-FR" w:eastAsia="en-US" w:bidi="ar-SA"/>
      </w:rPr>
    </w:lvl>
    <w:lvl w:ilvl="5">
      <w:numFmt w:val="bullet"/>
      <w:lvlText w:val="•"/>
      <w:lvlJc w:val="left"/>
      <w:pPr>
        <w:ind w:left="5225" w:hanging="360"/>
      </w:pPr>
      <w:rPr>
        <w:rFonts w:hint="default"/>
        <w:lang w:val="fr-FR" w:eastAsia="en-US" w:bidi="ar-SA"/>
      </w:rPr>
    </w:lvl>
    <w:lvl w:ilvl="6">
      <w:numFmt w:val="bullet"/>
      <w:lvlText w:val="•"/>
      <w:lvlJc w:val="left"/>
      <w:pPr>
        <w:ind w:left="6041" w:hanging="360"/>
      </w:pPr>
      <w:rPr>
        <w:rFonts w:hint="default"/>
        <w:lang w:val="fr-FR" w:eastAsia="en-US" w:bidi="ar-SA"/>
      </w:rPr>
    </w:lvl>
    <w:lvl w:ilvl="7">
      <w:numFmt w:val="bullet"/>
      <w:lvlText w:val="•"/>
      <w:lvlJc w:val="left"/>
      <w:pPr>
        <w:ind w:left="6857" w:hanging="360"/>
      </w:pPr>
      <w:rPr>
        <w:rFonts w:hint="default"/>
        <w:lang w:val="fr-FR" w:eastAsia="en-US" w:bidi="ar-SA"/>
      </w:rPr>
    </w:lvl>
    <w:lvl w:ilvl="8">
      <w:numFmt w:val="bullet"/>
      <w:lvlText w:val="•"/>
      <w:lvlJc w:val="left"/>
      <w:pPr>
        <w:ind w:left="7673" w:hanging="360"/>
      </w:pPr>
      <w:rPr>
        <w:rFonts w:hint="default"/>
        <w:lang w:val="fr-FR" w:eastAsia="en-US" w:bidi="ar-SA"/>
      </w:rPr>
    </w:lvl>
  </w:abstractNum>
  <w:abstractNum w:abstractNumId="85" w15:restartNumberingAfterBreak="0">
    <w:nsid w:val="7B2B717A"/>
    <w:multiLevelType w:val="multilevel"/>
    <w:tmpl w:val="0B9CBC40"/>
    <w:lvl w:ilvl="0">
      <w:start w:val="53"/>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1818" w:hanging="360"/>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483" w:hanging="360"/>
      </w:pPr>
      <w:rPr>
        <w:rFonts w:hint="default"/>
        <w:lang w:val="fr-FR" w:eastAsia="en-US" w:bidi="ar-SA"/>
      </w:rPr>
    </w:lvl>
    <w:lvl w:ilvl="4">
      <w:numFmt w:val="bullet"/>
      <w:lvlText w:val="•"/>
      <w:lvlJc w:val="left"/>
      <w:pPr>
        <w:ind w:left="4315" w:hanging="360"/>
      </w:pPr>
      <w:rPr>
        <w:rFonts w:hint="default"/>
        <w:lang w:val="fr-FR" w:eastAsia="en-US" w:bidi="ar-SA"/>
      </w:rPr>
    </w:lvl>
    <w:lvl w:ilvl="5">
      <w:numFmt w:val="bullet"/>
      <w:lvlText w:val="•"/>
      <w:lvlJc w:val="left"/>
      <w:pPr>
        <w:ind w:left="5147" w:hanging="360"/>
      </w:pPr>
      <w:rPr>
        <w:rFonts w:hint="default"/>
        <w:lang w:val="fr-FR" w:eastAsia="en-US" w:bidi="ar-SA"/>
      </w:rPr>
    </w:lvl>
    <w:lvl w:ilvl="6">
      <w:numFmt w:val="bullet"/>
      <w:lvlText w:val="•"/>
      <w:lvlJc w:val="left"/>
      <w:pPr>
        <w:ind w:left="5979" w:hanging="360"/>
      </w:pPr>
      <w:rPr>
        <w:rFonts w:hint="default"/>
        <w:lang w:val="fr-FR" w:eastAsia="en-US" w:bidi="ar-SA"/>
      </w:rPr>
    </w:lvl>
    <w:lvl w:ilvl="7">
      <w:numFmt w:val="bullet"/>
      <w:lvlText w:val="•"/>
      <w:lvlJc w:val="left"/>
      <w:pPr>
        <w:ind w:left="6810" w:hanging="360"/>
      </w:pPr>
      <w:rPr>
        <w:rFonts w:hint="default"/>
        <w:lang w:val="fr-FR" w:eastAsia="en-US" w:bidi="ar-SA"/>
      </w:rPr>
    </w:lvl>
    <w:lvl w:ilvl="8">
      <w:numFmt w:val="bullet"/>
      <w:lvlText w:val="•"/>
      <w:lvlJc w:val="left"/>
      <w:pPr>
        <w:ind w:left="7642" w:hanging="360"/>
      </w:pPr>
      <w:rPr>
        <w:rFonts w:hint="default"/>
        <w:lang w:val="fr-FR" w:eastAsia="en-US" w:bidi="ar-SA"/>
      </w:rPr>
    </w:lvl>
  </w:abstractNum>
  <w:abstractNum w:abstractNumId="86" w15:restartNumberingAfterBreak="0">
    <w:nsid w:val="7D5D3AFC"/>
    <w:multiLevelType w:val="multilevel"/>
    <w:tmpl w:val="62B077DA"/>
    <w:lvl w:ilvl="0">
      <w:start w:val="14"/>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853" w:hanging="567"/>
      </w:pPr>
      <w:rPr>
        <w:rFonts w:hint="default"/>
        <w:lang w:val="fr-FR" w:eastAsia="en-US" w:bidi="ar-SA"/>
      </w:rPr>
    </w:lvl>
    <w:lvl w:ilvl="3">
      <w:numFmt w:val="bullet"/>
      <w:lvlText w:val="•"/>
      <w:lvlJc w:val="left"/>
      <w:pPr>
        <w:ind w:left="3659" w:hanging="567"/>
      </w:pPr>
      <w:rPr>
        <w:rFonts w:hint="default"/>
        <w:lang w:val="fr-FR" w:eastAsia="en-US" w:bidi="ar-SA"/>
      </w:rPr>
    </w:lvl>
    <w:lvl w:ilvl="4">
      <w:numFmt w:val="bullet"/>
      <w:lvlText w:val="•"/>
      <w:lvlJc w:val="left"/>
      <w:pPr>
        <w:ind w:left="4466" w:hanging="567"/>
      </w:pPr>
      <w:rPr>
        <w:rFonts w:hint="default"/>
        <w:lang w:val="fr-FR" w:eastAsia="en-US" w:bidi="ar-SA"/>
      </w:rPr>
    </w:lvl>
    <w:lvl w:ilvl="5">
      <w:numFmt w:val="bullet"/>
      <w:lvlText w:val="•"/>
      <w:lvlJc w:val="left"/>
      <w:pPr>
        <w:ind w:left="5273" w:hanging="567"/>
      </w:pPr>
      <w:rPr>
        <w:rFonts w:hint="default"/>
        <w:lang w:val="fr-FR" w:eastAsia="en-US" w:bidi="ar-SA"/>
      </w:rPr>
    </w:lvl>
    <w:lvl w:ilvl="6">
      <w:numFmt w:val="bullet"/>
      <w:lvlText w:val="•"/>
      <w:lvlJc w:val="left"/>
      <w:pPr>
        <w:ind w:left="6079" w:hanging="567"/>
      </w:pPr>
      <w:rPr>
        <w:rFonts w:hint="default"/>
        <w:lang w:val="fr-FR" w:eastAsia="en-US" w:bidi="ar-SA"/>
      </w:rPr>
    </w:lvl>
    <w:lvl w:ilvl="7">
      <w:numFmt w:val="bullet"/>
      <w:lvlText w:val="•"/>
      <w:lvlJc w:val="left"/>
      <w:pPr>
        <w:ind w:left="6886" w:hanging="567"/>
      </w:pPr>
      <w:rPr>
        <w:rFonts w:hint="default"/>
        <w:lang w:val="fr-FR" w:eastAsia="en-US" w:bidi="ar-SA"/>
      </w:rPr>
    </w:lvl>
    <w:lvl w:ilvl="8">
      <w:numFmt w:val="bullet"/>
      <w:lvlText w:val="•"/>
      <w:lvlJc w:val="left"/>
      <w:pPr>
        <w:ind w:left="7693" w:hanging="567"/>
      </w:pPr>
      <w:rPr>
        <w:rFonts w:hint="default"/>
        <w:lang w:val="fr-FR" w:eastAsia="en-US" w:bidi="ar-SA"/>
      </w:rPr>
    </w:lvl>
  </w:abstractNum>
  <w:abstractNum w:abstractNumId="87" w15:restartNumberingAfterBreak="0">
    <w:nsid w:val="7F703B1F"/>
    <w:multiLevelType w:val="multilevel"/>
    <w:tmpl w:val="78AE4F72"/>
    <w:lvl w:ilvl="0">
      <w:start w:val="37"/>
      <w:numFmt w:val="decimal"/>
      <w:lvlText w:val="%1"/>
      <w:lvlJc w:val="left"/>
      <w:pPr>
        <w:ind w:left="1249" w:hanging="567"/>
      </w:pPr>
      <w:rPr>
        <w:rFonts w:hint="default"/>
        <w:lang w:val="fr-FR" w:eastAsia="en-US" w:bidi="ar-SA"/>
      </w:rPr>
    </w:lvl>
    <w:lvl w:ilvl="1">
      <w:start w:val="1"/>
      <w:numFmt w:val="decimal"/>
      <w:lvlText w:val="%1.%2."/>
      <w:lvlJc w:val="left"/>
      <w:pPr>
        <w:ind w:left="1249" w:hanging="567"/>
      </w:pPr>
      <w:rPr>
        <w:rFonts w:ascii="Times New Roman" w:eastAsia="Times New Roman" w:hAnsi="Times New Roman" w:cs="Times New Roman" w:hint="default"/>
        <w:w w:val="100"/>
        <w:sz w:val="22"/>
        <w:szCs w:val="22"/>
        <w:lang w:val="fr-FR" w:eastAsia="en-US" w:bidi="ar-SA"/>
      </w:rPr>
    </w:lvl>
    <w:lvl w:ilvl="2">
      <w:start w:val="1"/>
      <w:numFmt w:val="lowerLetter"/>
      <w:lvlText w:val="%3)"/>
      <w:lvlJc w:val="left"/>
      <w:pPr>
        <w:ind w:left="1964" w:hanging="358"/>
      </w:pPr>
      <w:rPr>
        <w:rFonts w:ascii="Times New Roman" w:eastAsia="Times New Roman" w:hAnsi="Times New Roman" w:cs="Times New Roman" w:hint="default"/>
        <w:w w:val="100"/>
        <w:sz w:val="22"/>
        <w:szCs w:val="22"/>
        <w:lang w:val="fr-FR" w:eastAsia="en-US" w:bidi="ar-SA"/>
      </w:rPr>
    </w:lvl>
    <w:lvl w:ilvl="3">
      <w:numFmt w:val="bullet"/>
      <w:lvlText w:val="•"/>
      <w:lvlJc w:val="left"/>
      <w:pPr>
        <w:ind w:left="3592" w:hanging="358"/>
      </w:pPr>
      <w:rPr>
        <w:rFonts w:hint="default"/>
        <w:lang w:val="fr-FR" w:eastAsia="en-US" w:bidi="ar-SA"/>
      </w:rPr>
    </w:lvl>
    <w:lvl w:ilvl="4">
      <w:numFmt w:val="bullet"/>
      <w:lvlText w:val="•"/>
      <w:lvlJc w:val="left"/>
      <w:pPr>
        <w:ind w:left="4408" w:hanging="358"/>
      </w:pPr>
      <w:rPr>
        <w:rFonts w:hint="default"/>
        <w:lang w:val="fr-FR" w:eastAsia="en-US" w:bidi="ar-SA"/>
      </w:rPr>
    </w:lvl>
    <w:lvl w:ilvl="5">
      <w:numFmt w:val="bullet"/>
      <w:lvlText w:val="•"/>
      <w:lvlJc w:val="left"/>
      <w:pPr>
        <w:ind w:left="5225" w:hanging="358"/>
      </w:pPr>
      <w:rPr>
        <w:rFonts w:hint="default"/>
        <w:lang w:val="fr-FR" w:eastAsia="en-US" w:bidi="ar-SA"/>
      </w:rPr>
    </w:lvl>
    <w:lvl w:ilvl="6">
      <w:numFmt w:val="bullet"/>
      <w:lvlText w:val="•"/>
      <w:lvlJc w:val="left"/>
      <w:pPr>
        <w:ind w:left="6041" w:hanging="358"/>
      </w:pPr>
      <w:rPr>
        <w:rFonts w:hint="default"/>
        <w:lang w:val="fr-FR" w:eastAsia="en-US" w:bidi="ar-SA"/>
      </w:rPr>
    </w:lvl>
    <w:lvl w:ilvl="7">
      <w:numFmt w:val="bullet"/>
      <w:lvlText w:val="•"/>
      <w:lvlJc w:val="left"/>
      <w:pPr>
        <w:ind w:left="6857" w:hanging="358"/>
      </w:pPr>
      <w:rPr>
        <w:rFonts w:hint="default"/>
        <w:lang w:val="fr-FR" w:eastAsia="en-US" w:bidi="ar-SA"/>
      </w:rPr>
    </w:lvl>
    <w:lvl w:ilvl="8">
      <w:numFmt w:val="bullet"/>
      <w:lvlText w:val="•"/>
      <w:lvlJc w:val="left"/>
      <w:pPr>
        <w:ind w:left="7673" w:hanging="358"/>
      </w:pPr>
      <w:rPr>
        <w:rFonts w:hint="default"/>
        <w:lang w:val="fr-FR" w:eastAsia="en-US" w:bidi="ar-SA"/>
      </w:rPr>
    </w:lvl>
  </w:abstractNum>
  <w:num w:numId="1">
    <w:abstractNumId w:val="77"/>
  </w:num>
  <w:num w:numId="2">
    <w:abstractNumId w:val="35"/>
  </w:num>
  <w:num w:numId="3">
    <w:abstractNumId w:val="37"/>
  </w:num>
  <w:num w:numId="4">
    <w:abstractNumId w:val="20"/>
  </w:num>
  <w:num w:numId="5">
    <w:abstractNumId w:val="73"/>
    <w:lvlOverride w:ilvl="0">
      <w:startOverride w:val="1"/>
    </w:lvlOverride>
  </w:num>
  <w:num w:numId="6">
    <w:abstractNumId w:val="24"/>
  </w:num>
  <w:num w:numId="7">
    <w:abstractNumId w:val="83"/>
  </w:num>
  <w:num w:numId="8">
    <w:abstractNumId w:val="28"/>
  </w:num>
  <w:num w:numId="9">
    <w:abstractNumId w:val="21"/>
  </w:num>
  <w:num w:numId="10">
    <w:abstractNumId w:val="75"/>
  </w:num>
  <w:num w:numId="11">
    <w:abstractNumId w:val="74"/>
  </w:num>
  <w:num w:numId="12">
    <w:abstractNumId w:val="34"/>
  </w:num>
  <w:num w:numId="13">
    <w:abstractNumId w:val="49"/>
  </w:num>
  <w:num w:numId="14">
    <w:abstractNumId w:val="72"/>
  </w:num>
  <w:num w:numId="15">
    <w:abstractNumId w:val="13"/>
  </w:num>
  <w:num w:numId="16">
    <w:abstractNumId w:val="18"/>
  </w:num>
  <w:num w:numId="17">
    <w:abstractNumId w:val="10"/>
  </w:num>
  <w:num w:numId="18">
    <w:abstractNumId w:val="17"/>
  </w:num>
  <w:num w:numId="19">
    <w:abstractNumId w:val="6"/>
  </w:num>
  <w:num w:numId="20">
    <w:abstractNumId w:val="54"/>
  </w:num>
  <w:num w:numId="21">
    <w:abstractNumId w:val="16"/>
  </w:num>
  <w:num w:numId="22">
    <w:abstractNumId w:val="22"/>
  </w:num>
  <w:num w:numId="23">
    <w:abstractNumId w:val="71"/>
  </w:num>
  <w:num w:numId="24">
    <w:abstractNumId w:val="2"/>
  </w:num>
  <w:num w:numId="25">
    <w:abstractNumId w:val="48"/>
  </w:num>
  <w:num w:numId="26">
    <w:abstractNumId w:val="29"/>
  </w:num>
  <w:num w:numId="27">
    <w:abstractNumId w:val="40"/>
  </w:num>
  <w:num w:numId="28">
    <w:abstractNumId w:val="55"/>
  </w:num>
  <w:num w:numId="29">
    <w:abstractNumId w:val="60"/>
  </w:num>
  <w:num w:numId="30">
    <w:abstractNumId w:val="42"/>
  </w:num>
  <w:num w:numId="31">
    <w:abstractNumId w:val="58"/>
  </w:num>
  <w:num w:numId="32">
    <w:abstractNumId w:val="85"/>
  </w:num>
  <w:num w:numId="33">
    <w:abstractNumId w:val="31"/>
  </w:num>
  <w:num w:numId="34">
    <w:abstractNumId w:val="44"/>
  </w:num>
  <w:num w:numId="35">
    <w:abstractNumId w:val="39"/>
  </w:num>
  <w:num w:numId="36">
    <w:abstractNumId w:val="47"/>
  </w:num>
  <w:num w:numId="37">
    <w:abstractNumId w:val="23"/>
  </w:num>
  <w:num w:numId="38">
    <w:abstractNumId w:val="46"/>
  </w:num>
  <w:num w:numId="39">
    <w:abstractNumId w:val="59"/>
  </w:num>
  <w:num w:numId="40">
    <w:abstractNumId w:val="7"/>
  </w:num>
  <w:num w:numId="41">
    <w:abstractNumId w:val="1"/>
  </w:num>
  <w:num w:numId="42">
    <w:abstractNumId w:val="38"/>
  </w:num>
  <w:num w:numId="43">
    <w:abstractNumId w:val="41"/>
  </w:num>
  <w:num w:numId="44">
    <w:abstractNumId w:val="43"/>
  </w:num>
  <w:num w:numId="45">
    <w:abstractNumId w:val="65"/>
  </w:num>
  <w:num w:numId="46">
    <w:abstractNumId w:val="11"/>
  </w:num>
  <w:num w:numId="47">
    <w:abstractNumId w:val="57"/>
  </w:num>
  <w:num w:numId="48">
    <w:abstractNumId w:val="79"/>
  </w:num>
  <w:num w:numId="49">
    <w:abstractNumId w:val="87"/>
  </w:num>
  <w:num w:numId="50">
    <w:abstractNumId w:val="27"/>
  </w:num>
  <w:num w:numId="51">
    <w:abstractNumId w:val="5"/>
  </w:num>
  <w:num w:numId="52">
    <w:abstractNumId w:val="76"/>
  </w:num>
  <w:num w:numId="53">
    <w:abstractNumId w:val="82"/>
  </w:num>
  <w:num w:numId="54">
    <w:abstractNumId w:val="69"/>
  </w:num>
  <w:num w:numId="55">
    <w:abstractNumId w:val="25"/>
  </w:num>
  <w:num w:numId="56">
    <w:abstractNumId w:val="30"/>
  </w:num>
  <w:num w:numId="57">
    <w:abstractNumId w:val="80"/>
  </w:num>
  <w:num w:numId="58">
    <w:abstractNumId w:val="52"/>
  </w:num>
  <w:num w:numId="59">
    <w:abstractNumId w:val="70"/>
  </w:num>
  <w:num w:numId="60">
    <w:abstractNumId w:val="3"/>
  </w:num>
  <w:num w:numId="61">
    <w:abstractNumId w:val="62"/>
  </w:num>
  <w:num w:numId="62">
    <w:abstractNumId w:val="33"/>
  </w:num>
  <w:num w:numId="63">
    <w:abstractNumId w:val="68"/>
  </w:num>
  <w:num w:numId="64">
    <w:abstractNumId w:val="84"/>
  </w:num>
  <w:num w:numId="65">
    <w:abstractNumId w:val="63"/>
  </w:num>
  <w:num w:numId="66">
    <w:abstractNumId w:val="66"/>
  </w:num>
  <w:num w:numId="67">
    <w:abstractNumId w:val="81"/>
  </w:num>
  <w:num w:numId="68">
    <w:abstractNumId w:val="45"/>
  </w:num>
  <w:num w:numId="69">
    <w:abstractNumId w:val="61"/>
  </w:num>
  <w:num w:numId="70">
    <w:abstractNumId w:val="9"/>
  </w:num>
  <w:num w:numId="71">
    <w:abstractNumId w:val="78"/>
  </w:num>
  <w:num w:numId="72">
    <w:abstractNumId w:val="86"/>
  </w:num>
  <w:num w:numId="73">
    <w:abstractNumId w:val="8"/>
  </w:num>
  <w:num w:numId="74">
    <w:abstractNumId w:val="53"/>
  </w:num>
  <w:num w:numId="75">
    <w:abstractNumId w:val="4"/>
  </w:num>
  <w:num w:numId="76">
    <w:abstractNumId w:val="67"/>
  </w:num>
  <w:num w:numId="77">
    <w:abstractNumId w:val="26"/>
  </w:num>
  <w:num w:numId="78">
    <w:abstractNumId w:val="51"/>
  </w:num>
  <w:num w:numId="79">
    <w:abstractNumId w:val="64"/>
  </w:num>
  <w:num w:numId="80">
    <w:abstractNumId w:val="56"/>
  </w:num>
  <w:num w:numId="81">
    <w:abstractNumId w:val="32"/>
  </w:num>
  <w:num w:numId="82">
    <w:abstractNumId w:val="50"/>
  </w:num>
  <w:num w:numId="83">
    <w:abstractNumId w:val="12"/>
  </w:num>
  <w:num w:numId="84">
    <w:abstractNumId w:val="19"/>
  </w:num>
  <w:num w:numId="85">
    <w:abstractNumId w:val="14"/>
  </w:num>
  <w:num w:numId="86">
    <w:abstractNumId w:val="15"/>
  </w:num>
  <w:num w:numId="87">
    <w:abstractNumId w:val="0"/>
  </w:num>
  <w:num w:numId="88">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activeWritingStyle w:appName="MSWord" w:lang="en-GB" w:vendorID="64" w:dllVersion="6" w:nlCheck="1" w:checkStyle="1"/>
  <w:activeWritingStyle w:appName="MSWord" w:lang="fr-FR" w:vendorID="64" w:dllVersion="6" w:nlCheck="1" w:checkStyle="0"/>
  <w:activeWritingStyle w:appName="MSWord" w:lang="fr-BE" w:vendorID="64" w:dllVersion="6" w:nlCheck="1" w:checkStyle="0"/>
  <w:activeWritingStyle w:appName="MSWord" w:lang="fr-FR" w:vendorID="64" w:dllVersion="0" w:nlCheck="1" w:checkStyle="0"/>
  <w:activeWritingStyle w:appName="MSWord" w:lang="fr-BE"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6DF8"/>
    <w:rsid w:val="00011169"/>
    <w:rsid w:val="00015BAA"/>
    <w:rsid w:val="0001608A"/>
    <w:rsid w:val="00020A5B"/>
    <w:rsid w:val="00021529"/>
    <w:rsid w:val="00025D04"/>
    <w:rsid w:val="00030A2D"/>
    <w:rsid w:val="00031E63"/>
    <w:rsid w:val="000502DF"/>
    <w:rsid w:val="00055A26"/>
    <w:rsid w:val="00057B00"/>
    <w:rsid w:val="00060C1E"/>
    <w:rsid w:val="000632A2"/>
    <w:rsid w:val="00063B37"/>
    <w:rsid w:val="00065189"/>
    <w:rsid w:val="0007300A"/>
    <w:rsid w:val="0008273A"/>
    <w:rsid w:val="00086F78"/>
    <w:rsid w:val="000A6A0E"/>
    <w:rsid w:val="000B190D"/>
    <w:rsid w:val="000B3A5F"/>
    <w:rsid w:val="000C0C20"/>
    <w:rsid w:val="000C1FC2"/>
    <w:rsid w:val="000C549B"/>
    <w:rsid w:val="000C6752"/>
    <w:rsid w:val="000C6847"/>
    <w:rsid w:val="000C75F1"/>
    <w:rsid w:val="000C7952"/>
    <w:rsid w:val="000D13E7"/>
    <w:rsid w:val="000D3256"/>
    <w:rsid w:val="000D7C74"/>
    <w:rsid w:val="000E0648"/>
    <w:rsid w:val="000E537A"/>
    <w:rsid w:val="000F2ED4"/>
    <w:rsid w:val="000F39C3"/>
    <w:rsid w:val="001050EE"/>
    <w:rsid w:val="001059D1"/>
    <w:rsid w:val="00107540"/>
    <w:rsid w:val="00111A38"/>
    <w:rsid w:val="00111B7A"/>
    <w:rsid w:val="00114F35"/>
    <w:rsid w:val="001168D8"/>
    <w:rsid w:val="00121F45"/>
    <w:rsid w:val="0013743B"/>
    <w:rsid w:val="0014226A"/>
    <w:rsid w:val="00147DFB"/>
    <w:rsid w:val="00153FB4"/>
    <w:rsid w:val="00164970"/>
    <w:rsid w:val="00167C1F"/>
    <w:rsid w:val="0017313B"/>
    <w:rsid w:val="00173310"/>
    <w:rsid w:val="00175A44"/>
    <w:rsid w:val="0019485B"/>
    <w:rsid w:val="00196F72"/>
    <w:rsid w:val="001978EF"/>
    <w:rsid w:val="001A3033"/>
    <w:rsid w:val="001A4E4A"/>
    <w:rsid w:val="001B31E6"/>
    <w:rsid w:val="001C1D2A"/>
    <w:rsid w:val="001C734C"/>
    <w:rsid w:val="001C7552"/>
    <w:rsid w:val="001E3673"/>
    <w:rsid w:val="001E440F"/>
    <w:rsid w:val="001E4CA3"/>
    <w:rsid w:val="001F1E3C"/>
    <w:rsid w:val="002021F4"/>
    <w:rsid w:val="00203C42"/>
    <w:rsid w:val="00203E27"/>
    <w:rsid w:val="00205125"/>
    <w:rsid w:val="00205F35"/>
    <w:rsid w:val="00212360"/>
    <w:rsid w:val="0021368F"/>
    <w:rsid w:val="002172D1"/>
    <w:rsid w:val="002223C1"/>
    <w:rsid w:val="002345BC"/>
    <w:rsid w:val="00244586"/>
    <w:rsid w:val="002475C4"/>
    <w:rsid w:val="00247F41"/>
    <w:rsid w:val="00247FEF"/>
    <w:rsid w:val="00252888"/>
    <w:rsid w:val="00253B57"/>
    <w:rsid w:val="002567A8"/>
    <w:rsid w:val="00277CCF"/>
    <w:rsid w:val="00286A23"/>
    <w:rsid w:val="00294671"/>
    <w:rsid w:val="00295092"/>
    <w:rsid w:val="002B13F4"/>
    <w:rsid w:val="002D0A12"/>
    <w:rsid w:val="002D0B03"/>
    <w:rsid w:val="002D294D"/>
    <w:rsid w:val="002D75A2"/>
    <w:rsid w:val="002E200A"/>
    <w:rsid w:val="002E50FC"/>
    <w:rsid w:val="002F6D2E"/>
    <w:rsid w:val="00301DE9"/>
    <w:rsid w:val="00305CB1"/>
    <w:rsid w:val="003111D9"/>
    <w:rsid w:val="00311D2D"/>
    <w:rsid w:val="003130B8"/>
    <w:rsid w:val="003308BB"/>
    <w:rsid w:val="0033332D"/>
    <w:rsid w:val="00333437"/>
    <w:rsid w:val="0034034D"/>
    <w:rsid w:val="00346E32"/>
    <w:rsid w:val="003521FE"/>
    <w:rsid w:val="00356B1D"/>
    <w:rsid w:val="00362638"/>
    <w:rsid w:val="00363B97"/>
    <w:rsid w:val="003721D9"/>
    <w:rsid w:val="00375147"/>
    <w:rsid w:val="00382FE0"/>
    <w:rsid w:val="0039212B"/>
    <w:rsid w:val="00392541"/>
    <w:rsid w:val="003A2536"/>
    <w:rsid w:val="003A358D"/>
    <w:rsid w:val="003B522A"/>
    <w:rsid w:val="003C06D1"/>
    <w:rsid w:val="003C07AB"/>
    <w:rsid w:val="003C112D"/>
    <w:rsid w:val="003C1679"/>
    <w:rsid w:val="003C2000"/>
    <w:rsid w:val="003C31D2"/>
    <w:rsid w:val="003C60D0"/>
    <w:rsid w:val="003D2B40"/>
    <w:rsid w:val="003D3100"/>
    <w:rsid w:val="003D436F"/>
    <w:rsid w:val="003D795D"/>
    <w:rsid w:val="003E596D"/>
    <w:rsid w:val="003F005A"/>
    <w:rsid w:val="003F01FC"/>
    <w:rsid w:val="00401ADE"/>
    <w:rsid w:val="00403C36"/>
    <w:rsid w:val="00405AE6"/>
    <w:rsid w:val="00407129"/>
    <w:rsid w:val="00407C73"/>
    <w:rsid w:val="004112D4"/>
    <w:rsid w:val="00415A8A"/>
    <w:rsid w:val="004305FD"/>
    <w:rsid w:val="004350B6"/>
    <w:rsid w:val="00441407"/>
    <w:rsid w:val="00443948"/>
    <w:rsid w:val="00443D7E"/>
    <w:rsid w:val="0044751C"/>
    <w:rsid w:val="00447531"/>
    <w:rsid w:val="004514CD"/>
    <w:rsid w:val="004522DB"/>
    <w:rsid w:val="004543B0"/>
    <w:rsid w:val="0045635E"/>
    <w:rsid w:val="00462214"/>
    <w:rsid w:val="00465174"/>
    <w:rsid w:val="00465963"/>
    <w:rsid w:val="004670EF"/>
    <w:rsid w:val="004677C7"/>
    <w:rsid w:val="004715EC"/>
    <w:rsid w:val="004750B6"/>
    <w:rsid w:val="004805F2"/>
    <w:rsid w:val="00482B2D"/>
    <w:rsid w:val="004842DD"/>
    <w:rsid w:val="0049139F"/>
    <w:rsid w:val="00494A0D"/>
    <w:rsid w:val="004B25B3"/>
    <w:rsid w:val="004B33AB"/>
    <w:rsid w:val="004C192E"/>
    <w:rsid w:val="004C6423"/>
    <w:rsid w:val="004D61E0"/>
    <w:rsid w:val="004D6FB2"/>
    <w:rsid w:val="004D72A0"/>
    <w:rsid w:val="004E52DB"/>
    <w:rsid w:val="004F3026"/>
    <w:rsid w:val="004F7629"/>
    <w:rsid w:val="0051365E"/>
    <w:rsid w:val="00527193"/>
    <w:rsid w:val="005271DB"/>
    <w:rsid w:val="005346CE"/>
    <w:rsid w:val="005353C0"/>
    <w:rsid w:val="005411B0"/>
    <w:rsid w:val="00543710"/>
    <w:rsid w:val="00544044"/>
    <w:rsid w:val="005445DB"/>
    <w:rsid w:val="00546410"/>
    <w:rsid w:val="005478E4"/>
    <w:rsid w:val="005522DF"/>
    <w:rsid w:val="005570BC"/>
    <w:rsid w:val="005625FF"/>
    <w:rsid w:val="005648FF"/>
    <w:rsid w:val="005678C2"/>
    <w:rsid w:val="0057272D"/>
    <w:rsid w:val="00574350"/>
    <w:rsid w:val="0057733F"/>
    <w:rsid w:val="0057760F"/>
    <w:rsid w:val="00582940"/>
    <w:rsid w:val="0058307D"/>
    <w:rsid w:val="00583671"/>
    <w:rsid w:val="0058383A"/>
    <w:rsid w:val="00586A41"/>
    <w:rsid w:val="00591722"/>
    <w:rsid w:val="0059495E"/>
    <w:rsid w:val="0059510B"/>
    <w:rsid w:val="00596CE5"/>
    <w:rsid w:val="00596E41"/>
    <w:rsid w:val="005A3B22"/>
    <w:rsid w:val="005A65CD"/>
    <w:rsid w:val="005B5F79"/>
    <w:rsid w:val="005C742C"/>
    <w:rsid w:val="005D499E"/>
    <w:rsid w:val="005E0C4C"/>
    <w:rsid w:val="005E22D4"/>
    <w:rsid w:val="005E5949"/>
    <w:rsid w:val="005E789C"/>
    <w:rsid w:val="00612248"/>
    <w:rsid w:val="00613345"/>
    <w:rsid w:val="006218C2"/>
    <w:rsid w:val="00622351"/>
    <w:rsid w:val="00622857"/>
    <w:rsid w:val="00623A3A"/>
    <w:rsid w:val="00624333"/>
    <w:rsid w:val="006250B5"/>
    <w:rsid w:val="00631241"/>
    <w:rsid w:val="006316A2"/>
    <w:rsid w:val="0063320F"/>
    <w:rsid w:val="00633B76"/>
    <w:rsid w:val="00636B1D"/>
    <w:rsid w:val="00641155"/>
    <w:rsid w:val="0065276A"/>
    <w:rsid w:val="006610EB"/>
    <w:rsid w:val="00662F4F"/>
    <w:rsid w:val="00664730"/>
    <w:rsid w:val="00670009"/>
    <w:rsid w:val="00674750"/>
    <w:rsid w:val="0068098D"/>
    <w:rsid w:val="0068234B"/>
    <w:rsid w:val="006872CB"/>
    <w:rsid w:val="006904C5"/>
    <w:rsid w:val="006934C9"/>
    <w:rsid w:val="00694346"/>
    <w:rsid w:val="006B16CA"/>
    <w:rsid w:val="006B44A8"/>
    <w:rsid w:val="006C4752"/>
    <w:rsid w:val="006D7273"/>
    <w:rsid w:val="006D73A1"/>
    <w:rsid w:val="006D7D6D"/>
    <w:rsid w:val="006E5990"/>
    <w:rsid w:val="006E6032"/>
    <w:rsid w:val="006E6E6C"/>
    <w:rsid w:val="006F1994"/>
    <w:rsid w:val="006F1A1B"/>
    <w:rsid w:val="006F4E4E"/>
    <w:rsid w:val="006F79B1"/>
    <w:rsid w:val="00703A36"/>
    <w:rsid w:val="007172B0"/>
    <w:rsid w:val="00726617"/>
    <w:rsid w:val="007300FC"/>
    <w:rsid w:val="00732CF6"/>
    <w:rsid w:val="00740350"/>
    <w:rsid w:val="00741C18"/>
    <w:rsid w:val="00746BFC"/>
    <w:rsid w:val="00750718"/>
    <w:rsid w:val="00752C96"/>
    <w:rsid w:val="00756C80"/>
    <w:rsid w:val="00765317"/>
    <w:rsid w:val="00780E05"/>
    <w:rsid w:val="00784264"/>
    <w:rsid w:val="00785513"/>
    <w:rsid w:val="00790CFC"/>
    <w:rsid w:val="007A028E"/>
    <w:rsid w:val="007A1074"/>
    <w:rsid w:val="007A1685"/>
    <w:rsid w:val="007A5020"/>
    <w:rsid w:val="007B00C5"/>
    <w:rsid w:val="007B1996"/>
    <w:rsid w:val="007B20BF"/>
    <w:rsid w:val="007C1642"/>
    <w:rsid w:val="007D5114"/>
    <w:rsid w:val="007D6359"/>
    <w:rsid w:val="007D6CD0"/>
    <w:rsid w:val="007D732B"/>
    <w:rsid w:val="007E33CF"/>
    <w:rsid w:val="007E34D8"/>
    <w:rsid w:val="007F037F"/>
    <w:rsid w:val="007F1907"/>
    <w:rsid w:val="007F26B5"/>
    <w:rsid w:val="007F6889"/>
    <w:rsid w:val="00801551"/>
    <w:rsid w:val="008022E8"/>
    <w:rsid w:val="0080253E"/>
    <w:rsid w:val="008029EA"/>
    <w:rsid w:val="00817365"/>
    <w:rsid w:val="00822BE8"/>
    <w:rsid w:val="00825505"/>
    <w:rsid w:val="00833F45"/>
    <w:rsid w:val="008421F8"/>
    <w:rsid w:val="00845536"/>
    <w:rsid w:val="00845F2E"/>
    <w:rsid w:val="008555A1"/>
    <w:rsid w:val="00857577"/>
    <w:rsid w:val="0085796F"/>
    <w:rsid w:val="008626D5"/>
    <w:rsid w:val="00866413"/>
    <w:rsid w:val="00866754"/>
    <w:rsid w:val="0086700B"/>
    <w:rsid w:val="0087152F"/>
    <w:rsid w:val="00880541"/>
    <w:rsid w:val="008824C1"/>
    <w:rsid w:val="00885DDF"/>
    <w:rsid w:val="00894F13"/>
    <w:rsid w:val="008A24D8"/>
    <w:rsid w:val="008A27FD"/>
    <w:rsid w:val="008A3E96"/>
    <w:rsid w:val="008A56B5"/>
    <w:rsid w:val="008B2A73"/>
    <w:rsid w:val="008B623E"/>
    <w:rsid w:val="008B7FF3"/>
    <w:rsid w:val="008C30C8"/>
    <w:rsid w:val="008C3721"/>
    <w:rsid w:val="008E128B"/>
    <w:rsid w:val="008E4B88"/>
    <w:rsid w:val="008E5B31"/>
    <w:rsid w:val="008E7B76"/>
    <w:rsid w:val="008F0486"/>
    <w:rsid w:val="008F168A"/>
    <w:rsid w:val="008F4E9F"/>
    <w:rsid w:val="008F5DE9"/>
    <w:rsid w:val="008F73B6"/>
    <w:rsid w:val="00900E37"/>
    <w:rsid w:val="00902E86"/>
    <w:rsid w:val="00903900"/>
    <w:rsid w:val="00910313"/>
    <w:rsid w:val="00911810"/>
    <w:rsid w:val="009147A6"/>
    <w:rsid w:val="00915404"/>
    <w:rsid w:val="009154A6"/>
    <w:rsid w:val="009159C2"/>
    <w:rsid w:val="009170D9"/>
    <w:rsid w:val="00923111"/>
    <w:rsid w:val="00940313"/>
    <w:rsid w:val="009455FD"/>
    <w:rsid w:val="00946350"/>
    <w:rsid w:val="0094728C"/>
    <w:rsid w:val="009633F1"/>
    <w:rsid w:val="009639E9"/>
    <w:rsid w:val="009649FB"/>
    <w:rsid w:val="00966028"/>
    <w:rsid w:val="009664CD"/>
    <w:rsid w:val="009706F3"/>
    <w:rsid w:val="00974535"/>
    <w:rsid w:val="00984C48"/>
    <w:rsid w:val="00990012"/>
    <w:rsid w:val="009A5FD4"/>
    <w:rsid w:val="009B2EFD"/>
    <w:rsid w:val="009B571E"/>
    <w:rsid w:val="009D1893"/>
    <w:rsid w:val="009D3EA6"/>
    <w:rsid w:val="009D4272"/>
    <w:rsid w:val="009D684F"/>
    <w:rsid w:val="009E1E02"/>
    <w:rsid w:val="009E1F76"/>
    <w:rsid w:val="009E3D4D"/>
    <w:rsid w:val="009F56B6"/>
    <w:rsid w:val="009F590A"/>
    <w:rsid w:val="009F648D"/>
    <w:rsid w:val="00A057C7"/>
    <w:rsid w:val="00A10BB1"/>
    <w:rsid w:val="00A11047"/>
    <w:rsid w:val="00A113E2"/>
    <w:rsid w:val="00A11805"/>
    <w:rsid w:val="00A16985"/>
    <w:rsid w:val="00A2031F"/>
    <w:rsid w:val="00A20E4D"/>
    <w:rsid w:val="00A3305C"/>
    <w:rsid w:val="00A46A8E"/>
    <w:rsid w:val="00A5429D"/>
    <w:rsid w:val="00A75260"/>
    <w:rsid w:val="00A77ECC"/>
    <w:rsid w:val="00A80E12"/>
    <w:rsid w:val="00A81065"/>
    <w:rsid w:val="00A8166C"/>
    <w:rsid w:val="00A96BD6"/>
    <w:rsid w:val="00AA1F74"/>
    <w:rsid w:val="00AA4B91"/>
    <w:rsid w:val="00AA515C"/>
    <w:rsid w:val="00AC5EC2"/>
    <w:rsid w:val="00AD18BD"/>
    <w:rsid w:val="00AD2105"/>
    <w:rsid w:val="00AD5B1C"/>
    <w:rsid w:val="00AE38F8"/>
    <w:rsid w:val="00AE4BF8"/>
    <w:rsid w:val="00AF0195"/>
    <w:rsid w:val="00AF3A1C"/>
    <w:rsid w:val="00AF48C5"/>
    <w:rsid w:val="00B078C7"/>
    <w:rsid w:val="00B11094"/>
    <w:rsid w:val="00B110FD"/>
    <w:rsid w:val="00B11FAE"/>
    <w:rsid w:val="00B150F8"/>
    <w:rsid w:val="00B20142"/>
    <w:rsid w:val="00B2422C"/>
    <w:rsid w:val="00B279FB"/>
    <w:rsid w:val="00B460D5"/>
    <w:rsid w:val="00B52E82"/>
    <w:rsid w:val="00B5758A"/>
    <w:rsid w:val="00B614C5"/>
    <w:rsid w:val="00B67B6F"/>
    <w:rsid w:val="00B72739"/>
    <w:rsid w:val="00B7615B"/>
    <w:rsid w:val="00B849B8"/>
    <w:rsid w:val="00B85DA8"/>
    <w:rsid w:val="00B92E4B"/>
    <w:rsid w:val="00B93A84"/>
    <w:rsid w:val="00B97782"/>
    <w:rsid w:val="00BA75A5"/>
    <w:rsid w:val="00BB0EFF"/>
    <w:rsid w:val="00BB1837"/>
    <w:rsid w:val="00BB31D8"/>
    <w:rsid w:val="00BB6C02"/>
    <w:rsid w:val="00BB7241"/>
    <w:rsid w:val="00BC6343"/>
    <w:rsid w:val="00BC7418"/>
    <w:rsid w:val="00BC7DAF"/>
    <w:rsid w:val="00BD2F7D"/>
    <w:rsid w:val="00BD3FCB"/>
    <w:rsid w:val="00BD7E6E"/>
    <w:rsid w:val="00BE1859"/>
    <w:rsid w:val="00BE7A65"/>
    <w:rsid w:val="00BF0782"/>
    <w:rsid w:val="00BF1706"/>
    <w:rsid w:val="00BF4853"/>
    <w:rsid w:val="00C03D9E"/>
    <w:rsid w:val="00C04846"/>
    <w:rsid w:val="00C05B9A"/>
    <w:rsid w:val="00C17B19"/>
    <w:rsid w:val="00C202A0"/>
    <w:rsid w:val="00C20DBA"/>
    <w:rsid w:val="00C246F4"/>
    <w:rsid w:val="00C353EC"/>
    <w:rsid w:val="00C363EE"/>
    <w:rsid w:val="00C367A9"/>
    <w:rsid w:val="00C42020"/>
    <w:rsid w:val="00C44D28"/>
    <w:rsid w:val="00C55CFE"/>
    <w:rsid w:val="00C664A9"/>
    <w:rsid w:val="00C678BA"/>
    <w:rsid w:val="00C73DF5"/>
    <w:rsid w:val="00C74716"/>
    <w:rsid w:val="00C83ABE"/>
    <w:rsid w:val="00C91D72"/>
    <w:rsid w:val="00C9403E"/>
    <w:rsid w:val="00C96DE9"/>
    <w:rsid w:val="00C97314"/>
    <w:rsid w:val="00CB0002"/>
    <w:rsid w:val="00CB54F7"/>
    <w:rsid w:val="00CC24E6"/>
    <w:rsid w:val="00CC2D33"/>
    <w:rsid w:val="00CC74DB"/>
    <w:rsid w:val="00CD0A21"/>
    <w:rsid w:val="00CD2624"/>
    <w:rsid w:val="00CD6A68"/>
    <w:rsid w:val="00CE4A2D"/>
    <w:rsid w:val="00CE6B2D"/>
    <w:rsid w:val="00CE7900"/>
    <w:rsid w:val="00CF02B3"/>
    <w:rsid w:val="00CF24DE"/>
    <w:rsid w:val="00CF3F1F"/>
    <w:rsid w:val="00CF7557"/>
    <w:rsid w:val="00D0622A"/>
    <w:rsid w:val="00D12BF3"/>
    <w:rsid w:val="00D3197A"/>
    <w:rsid w:val="00D33E46"/>
    <w:rsid w:val="00D364B4"/>
    <w:rsid w:val="00D433CE"/>
    <w:rsid w:val="00D45870"/>
    <w:rsid w:val="00D57736"/>
    <w:rsid w:val="00D60BA1"/>
    <w:rsid w:val="00D61604"/>
    <w:rsid w:val="00D63EA6"/>
    <w:rsid w:val="00D72495"/>
    <w:rsid w:val="00D73985"/>
    <w:rsid w:val="00D8013B"/>
    <w:rsid w:val="00D907F8"/>
    <w:rsid w:val="00D9227E"/>
    <w:rsid w:val="00D922B6"/>
    <w:rsid w:val="00D943D4"/>
    <w:rsid w:val="00DA2348"/>
    <w:rsid w:val="00DA616A"/>
    <w:rsid w:val="00DB2F80"/>
    <w:rsid w:val="00DB51CA"/>
    <w:rsid w:val="00DB571C"/>
    <w:rsid w:val="00DB787F"/>
    <w:rsid w:val="00DB7E68"/>
    <w:rsid w:val="00DC1AF8"/>
    <w:rsid w:val="00DC3EAE"/>
    <w:rsid w:val="00DE0B72"/>
    <w:rsid w:val="00DE11D4"/>
    <w:rsid w:val="00DF10A4"/>
    <w:rsid w:val="00DF3894"/>
    <w:rsid w:val="00DF4416"/>
    <w:rsid w:val="00DF48F8"/>
    <w:rsid w:val="00DF5742"/>
    <w:rsid w:val="00E01657"/>
    <w:rsid w:val="00E06F05"/>
    <w:rsid w:val="00E12E18"/>
    <w:rsid w:val="00E142EC"/>
    <w:rsid w:val="00E246FA"/>
    <w:rsid w:val="00E24C7B"/>
    <w:rsid w:val="00E3385B"/>
    <w:rsid w:val="00E40327"/>
    <w:rsid w:val="00E50C05"/>
    <w:rsid w:val="00E50E5B"/>
    <w:rsid w:val="00E54183"/>
    <w:rsid w:val="00E61684"/>
    <w:rsid w:val="00E725FE"/>
    <w:rsid w:val="00E72F15"/>
    <w:rsid w:val="00E75A03"/>
    <w:rsid w:val="00E76613"/>
    <w:rsid w:val="00E76CEA"/>
    <w:rsid w:val="00E8567A"/>
    <w:rsid w:val="00E8689E"/>
    <w:rsid w:val="00E95D40"/>
    <w:rsid w:val="00E97297"/>
    <w:rsid w:val="00E97815"/>
    <w:rsid w:val="00EB5D04"/>
    <w:rsid w:val="00EC0A31"/>
    <w:rsid w:val="00EC2BBE"/>
    <w:rsid w:val="00EC3EBD"/>
    <w:rsid w:val="00EC4EBD"/>
    <w:rsid w:val="00EC5861"/>
    <w:rsid w:val="00ED1626"/>
    <w:rsid w:val="00ED3D74"/>
    <w:rsid w:val="00ED7BD7"/>
    <w:rsid w:val="00EE133D"/>
    <w:rsid w:val="00EE1B77"/>
    <w:rsid w:val="00EE24B3"/>
    <w:rsid w:val="00EE3905"/>
    <w:rsid w:val="00EE73C2"/>
    <w:rsid w:val="00EE7EF6"/>
    <w:rsid w:val="00EF32DD"/>
    <w:rsid w:val="00EF4FC3"/>
    <w:rsid w:val="00F016AD"/>
    <w:rsid w:val="00F04815"/>
    <w:rsid w:val="00F04CE7"/>
    <w:rsid w:val="00F062A3"/>
    <w:rsid w:val="00F13755"/>
    <w:rsid w:val="00F17593"/>
    <w:rsid w:val="00F23EA8"/>
    <w:rsid w:val="00F25C13"/>
    <w:rsid w:val="00F54C76"/>
    <w:rsid w:val="00F70558"/>
    <w:rsid w:val="00F81477"/>
    <w:rsid w:val="00F8386F"/>
    <w:rsid w:val="00F85039"/>
    <w:rsid w:val="00F8572E"/>
    <w:rsid w:val="00F866AA"/>
    <w:rsid w:val="00F9163A"/>
    <w:rsid w:val="00F96B09"/>
    <w:rsid w:val="00FA09A8"/>
    <w:rsid w:val="00FA10D2"/>
    <w:rsid w:val="00FB1539"/>
    <w:rsid w:val="00FB1676"/>
    <w:rsid w:val="00FB4DFA"/>
    <w:rsid w:val="00FE0AAA"/>
    <w:rsid w:val="00FF1246"/>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260EA"/>
  <w15:docId w15:val="{64124B9D-297D-4346-8AB2-9A5B6AD8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6B5"/>
    <w:rPr>
      <w:snapToGrid w:val="0"/>
      <w:sz w:val="24"/>
      <w:lang w:bidi="fr-FR"/>
    </w:rPr>
  </w:style>
  <w:style w:type="paragraph" w:styleId="Titre1">
    <w:name w:val="heading 1"/>
    <w:basedOn w:val="Normal"/>
    <w:next w:val="Normal"/>
    <w:uiPriority w:val="9"/>
    <w:qFormat/>
    <w:pPr>
      <w:keepNext/>
      <w:jc w:val="center"/>
      <w:outlineLvl w:val="0"/>
    </w:pPr>
    <w:rPr>
      <w:rFonts w:ascii="Arial" w:hAnsi="Arial"/>
      <w:b/>
      <w:color w:val="FF0000"/>
      <w:sz w:val="28"/>
    </w:rPr>
  </w:style>
  <w:style w:type="paragraph" w:styleId="Titre2">
    <w:name w:val="heading 2"/>
    <w:basedOn w:val="Normal"/>
    <w:next w:val="Normal"/>
    <w:link w:val="Titre2Car"/>
    <w:uiPriority w:val="9"/>
    <w:qFormat/>
    <w:pPr>
      <w:keepNext/>
      <w:ind w:left="1276" w:hanging="425"/>
      <w:jc w:val="both"/>
      <w:outlineLvl w:val="1"/>
    </w:pPr>
    <w:rPr>
      <w:rFonts w:ascii="Arial" w:hAnsi="Arial"/>
      <w:b/>
      <w:sz w:val="20"/>
    </w:rPr>
  </w:style>
  <w:style w:type="paragraph" w:styleId="Titre3">
    <w:name w:val="heading 3"/>
    <w:basedOn w:val="Normal"/>
    <w:next w:val="Normal"/>
    <w:link w:val="Titre3Car"/>
    <w:uiPriority w:val="9"/>
    <w:qFormat/>
    <w:pPr>
      <w:keepNext/>
      <w:jc w:val="center"/>
      <w:outlineLvl w:val="2"/>
    </w:pPr>
    <w:rPr>
      <w:rFonts w:ascii="Arial" w:hAnsi="Arial"/>
      <w:b/>
      <w:color w:val="FF0000"/>
      <w:sz w:val="36"/>
    </w:rPr>
  </w:style>
  <w:style w:type="paragraph" w:styleId="Titre40">
    <w:name w:val="heading 4"/>
    <w:basedOn w:val="Normal"/>
    <w:next w:val="Normal"/>
    <w:uiPriority w:val="9"/>
    <w:qFormat/>
    <w:pPr>
      <w:keepNext/>
      <w:numPr>
        <w:ilvl w:val="3"/>
        <w:numId w:val="2"/>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uiPriority w:val="1"/>
    <w:qFormat/>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uiPriority w:val="1"/>
    <w:qFormat/>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link w:val="En-tteCar"/>
    <w:uiPriority w:val="99"/>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uiPriority w:val="1"/>
    <w:qFormat/>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link w:val="NotedebasdepageCar"/>
    <w:autoRedefine/>
    <w:semiHidden/>
    <w:rsid w:val="008A56B5"/>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bidi="fr-FR"/>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link w:val="TitreCar"/>
    <w:qFormat/>
    <w:pPr>
      <w:spacing w:before="120" w:after="120"/>
      <w:jc w:val="center"/>
    </w:pPr>
    <w:rPr>
      <w:rFonts w:ascii="Arial" w:hAnsi="Arial"/>
      <w:b/>
      <w:sz w:val="28"/>
    </w:rPr>
  </w:style>
  <w:style w:type="paragraph" w:styleId="TM3">
    <w:name w:val="toc 3"/>
    <w:basedOn w:val="Normal"/>
    <w:next w:val="Normal"/>
    <w:autoRedefine/>
    <w:uiPriority w:val="1"/>
    <w:qFormat/>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fr-FR" w:bidi="fr-FR"/>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rPr>
  </w:style>
  <w:style w:type="paragraph" w:customStyle="1" w:styleId="evidence1">
    <w:name w:val="evidence1"/>
    <w:basedOn w:val="Normal"/>
    <w:rsid w:val="001050EE"/>
    <w:pPr>
      <w:spacing w:line="360" w:lineRule="auto"/>
      <w:ind w:left="1134" w:hanging="283"/>
      <w:jc w:val="both"/>
    </w:pPr>
    <w:rPr>
      <w:rFonts w:ascii="Arial" w:hAnsi="Arial" w:cs="Arial"/>
      <w:snapToGrid/>
      <w:sz w:val="20"/>
    </w:rPr>
  </w:style>
  <w:style w:type="paragraph" w:styleId="Explorateurdedocuments">
    <w:name w:val="Document Map"/>
    <w:basedOn w:val="Normal"/>
    <w:semiHidden/>
    <w:rsid w:val="005478E4"/>
    <w:pPr>
      <w:shd w:val="clear" w:color="auto" w:fill="000080"/>
    </w:pPr>
    <w:rPr>
      <w:rFonts w:ascii="Tahoma" w:hAnsi="Tahoma" w:cs="Tahoma"/>
      <w:snapToGrid/>
      <w:sz w:val="20"/>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fr-FR" w:bidi="fr-FR"/>
    </w:rPr>
  </w:style>
  <w:style w:type="numbering" w:styleId="111111">
    <w:name w:val="Outline List 2"/>
    <w:basedOn w:val="Aucuneliste"/>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rPr>
  </w:style>
  <w:style w:type="numbering" w:customStyle="1" w:styleId="Style1">
    <w:name w:val="Style1"/>
    <w:basedOn w:val="Aucuneliste"/>
    <w:rsid w:val="005478E4"/>
    <w:pPr>
      <w:numPr>
        <w:numId w:val="4"/>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fr-FR" w:bidi="fr-FR"/>
    </w:rPr>
  </w:style>
  <w:style w:type="character" w:customStyle="1" w:styleId="StyleHeading3Char">
    <w:name w:val="Style Heading 3 Char"/>
    <w:link w:val="StyleHeading3"/>
    <w:rsid w:val="005478E4"/>
    <w:rPr>
      <w:rFonts w:ascii="Arial" w:hAnsi="Arial"/>
      <w:b/>
      <w:bCs/>
      <w:snapToGrid w:val="0"/>
      <w:color w:val="FF0000"/>
      <w:sz w:val="22"/>
      <w:szCs w:val="26"/>
      <w:lang w:val="fr-FR" w:eastAsia="fr-FR" w:bidi="fr-FR"/>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rPr>
  </w:style>
  <w:style w:type="paragraph" w:customStyle="1" w:styleId="titlefront">
    <w:name w:val="title_front"/>
    <w:basedOn w:val="Normal"/>
    <w:rsid w:val="00F85039"/>
    <w:pPr>
      <w:spacing w:before="240"/>
      <w:ind w:left="1701"/>
      <w:jc w:val="right"/>
    </w:pPr>
    <w:rPr>
      <w:rFonts w:ascii="Optima" w:hAnsi="Optima"/>
      <w:b/>
      <w:snapToGrid/>
      <w:sz w:val="28"/>
    </w:rPr>
  </w:style>
  <w:style w:type="paragraph" w:styleId="Normalcentr">
    <w:name w:val="Block Text"/>
    <w:basedOn w:val="Normal"/>
    <w:rsid w:val="00F85039"/>
    <w:pPr>
      <w:keepNext/>
      <w:ind w:left="113" w:right="113"/>
      <w:jc w:val="both"/>
    </w:pPr>
    <w:rPr>
      <w:rFonts w:ascii="Arial" w:hAnsi="Arial" w:cs="Arial"/>
      <w:snapToGrid/>
      <w:sz w:val="20"/>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rPr>
  </w:style>
  <w:style w:type="character" w:styleId="Marquedecommentaire">
    <w:name w:val="annotation reference"/>
    <w:uiPriority w:val="99"/>
    <w:semiHidden/>
    <w:unhideWhenUsed/>
    <w:rPr>
      <w:sz w:val="16"/>
      <w:szCs w:val="16"/>
    </w:rPr>
  </w:style>
  <w:style w:type="paragraph" w:styleId="Commentaire">
    <w:name w:val="annotation text"/>
    <w:basedOn w:val="Normal"/>
    <w:uiPriority w:val="99"/>
    <w:semiHidden/>
    <w:unhideWhenUsed/>
    <w:rPr>
      <w:sz w:val="20"/>
    </w:rPr>
  </w:style>
  <w:style w:type="paragraph" w:styleId="Objetducommentaire">
    <w:name w:val="annotation subject"/>
    <w:basedOn w:val="Commentaire"/>
    <w:next w:val="Commentaire"/>
    <w:semiHidden/>
    <w:rsid w:val="004842DD"/>
    <w:rPr>
      <w:b/>
      <w:bCs/>
    </w:rPr>
  </w:style>
  <w:style w:type="paragraph" w:styleId="Paragraphedeliste">
    <w:name w:val="List Paragraph"/>
    <w:basedOn w:val="Normal"/>
    <w:uiPriority w:val="1"/>
    <w:qFormat/>
    <w:rsid w:val="00BA75A5"/>
    <w:pPr>
      <w:ind w:left="720"/>
      <w:contextualSpacing/>
    </w:pPr>
    <w:rPr>
      <w:rFonts w:ascii="Calibri" w:eastAsia="Calibri" w:hAnsi="Calibri" w:cs="Calibri"/>
      <w:snapToGrid/>
      <w:sz w:val="22"/>
      <w:szCs w:val="22"/>
      <w:lang w:val="en-GB" w:eastAsia="en-US" w:bidi="ar-SA"/>
    </w:rPr>
  </w:style>
  <w:style w:type="character" w:customStyle="1" w:styleId="En-tteCar">
    <w:name w:val="En-tête Car"/>
    <w:link w:val="En-tte"/>
    <w:uiPriority w:val="99"/>
    <w:rsid w:val="00E97815"/>
    <w:rPr>
      <w:rFonts w:ascii="Arial" w:hAnsi="Arial"/>
      <w:snapToGrid w:val="0"/>
    </w:rPr>
  </w:style>
  <w:style w:type="character" w:styleId="Accentuation">
    <w:name w:val="Emphasis"/>
    <w:qFormat/>
    <w:rsid w:val="0039212B"/>
    <w:rPr>
      <w:i/>
    </w:rPr>
  </w:style>
  <w:style w:type="paragraph" w:styleId="Rvision">
    <w:name w:val="Revision"/>
    <w:hidden/>
    <w:uiPriority w:val="99"/>
    <w:semiHidden/>
    <w:rsid w:val="0039212B"/>
    <w:rPr>
      <w:sz w:val="24"/>
      <w:lang w:bidi="fr-FR"/>
    </w:rPr>
  </w:style>
  <w:style w:type="paragraph" w:customStyle="1" w:styleId="StyleListNumber11ptBold">
    <w:name w:val="Style List Number + 11 pt Bold"/>
    <w:basedOn w:val="Listenumros"/>
    <w:autoRedefine/>
    <w:rsid w:val="0039212B"/>
    <w:pPr>
      <w:numPr>
        <w:numId w:val="0"/>
      </w:numPr>
      <w:spacing w:before="240" w:after="120"/>
      <w:ind w:left="567" w:hanging="567"/>
      <w:contextualSpacing w:val="0"/>
      <w:jc w:val="both"/>
    </w:pPr>
    <w:rPr>
      <w:b/>
      <w:bCs/>
      <w:snapToGrid/>
      <w:szCs w:val="24"/>
    </w:rPr>
  </w:style>
  <w:style w:type="paragraph" w:styleId="Listenumros">
    <w:name w:val="List Number"/>
    <w:basedOn w:val="Normal"/>
    <w:rsid w:val="0039212B"/>
    <w:pPr>
      <w:numPr>
        <w:numId w:val="8"/>
      </w:numPr>
      <w:contextualSpacing/>
    </w:pPr>
  </w:style>
  <w:style w:type="paragraph" w:customStyle="1" w:styleId="SectionAPara">
    <w:name w:val="Section A Para"/>
    <w:basedOn w:val="Normal"/>
    <w:rsid w:val="0039212B"/>
    <w:pPr>
      <w:suppressAutoHyphens/>
      <w:jc w:val="both"/>
    </w:pPr>
    <w:rPr>
      <w:snapToGrid/>
      <w:sz w:val="22"/>
      <w:szCs w:val="22"/>
      <w:lang w:eastAsia="ar-SA" w:bidi="ar-SA"/>
    </w:rPr>
  </w:style>
  <w:style w:type="character" w:customStyle="1" w:styleId="TitreCar">
    <w:name w:val="Titre Car"/>
    <w:link w:val="Titre"/>
    <w:locked/>
    <w:rsid w:val="0039212B"/>
    <w:rPr>
      <w:rFonts w:ascii="Arial" w:hAnsi="Arial"/>
      <w:b/>
      <w:snapToGrid w:val="0"/>
      <w:sz w:val="28"/>
    </w:rPr>
  </w:style>
  <w:style w:type="character" w:customStyle="1" w:styleId="NotedebasdepageCar">
    <w:name w:val="Note de bas de page Car"/>
    <w:link w:val="Notedebasdepage"/>
    <w:semiHidden/>
    <w:rsid w:val="0039212B"/>
    <w:rPr>
      <w:snapToGrid w:val="0"/>
    </w:rPr>
  </w:style>
  <w:style w:type="table" w:customStyle="1" w:styleId="TableNormal">
    <w:name w:val="Table Normal"/>
    <w:uiPriority w:val="2"/>
    <w:semiHidden/>
    <w:unhideWhenUsed/>
    <w:qFormat/>
    <w:rsid w:val="003921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212B"/>
    <w:pPr>
      <w:widowControl w:val="0"/>
      <w:autoSpaceDE w:val="0"/>
      <w:autoSpaceDN w:val="0"/>
    </w:pPr>
    <w:rPr>
      <w:snapToGrid/>
      <w:sz w:val="22"/>
      <w:szCs w:val="22"/>
      <w:lang w:eastAsia="en-US" w:bidi="ar-SA"/>
    </w:rPr>
  </w:style>
  <w:style w:type="character" w:customStyle="1" w:styleId="WW8Num16z0">
    <w:name w:val="WW8Num16z0"/>
    <w:rsid w:val="00866413"/>
    <w:rPr>
      <w:rFonts w:ascii="Wingdings" w:hAnsi="Wingdings"/>
    </w:rPr>
  </w:style>
  <w:style w:type="character" w:customStyle="1" w:styleId="Caractresdenotedebasdepage">
    <w:name w:val="Caractères de note de bas de page"/>
    <w:rsid w:val="004D72A0"/>
    <w:rPr>
      <w:vertAlign w:val="superscript"/>
    </w:rPr>
  </w:style>
  <w:style w:type="paragraph" w:customStyle="1" w:styleId="Premirepagecentr">
    <w:name w:val="Première page centré"/>
    <w:basedOn w:val="Normal"/>
    <w:rsid w:val="004D72A0"/>
    <w:pPr>
      <w:suppressAutoHyphens/>
      <w:jc w:val="center"/>
    </w:pPr>
    <w:rPr>
      <w:snapToGrid/>
      <w:lang w:eastAsia="ar-SA" w:bidi="ar-SA"/>
    </w:rPr>
  </w:style>
  <w:style w:type="paragraph" w:customStyle="1" w:styleId="NoteHead">
    <w:name w:val="NoteHead"/>
    <w:basedOn w:val="Normal"/>
    <w:next w:val="Normal"/>
    <w:rsid w:val="004D72A0"/>
    <w:pPr>
      <w:suppressAutoHyphens/>
      <w:spacing w:before="720" w:after="720"/>
      <w:jc w:val="center"/>
    </w:pPr>
    <w:rPr>
      <w:b/>
      <w:smallCaps/>
      <w:snapToGrid/>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3FC374-8F96-4FC5-BD23-A04FF771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28809</Words>
  <Characters>158454</Characters>
  <Application>Microsoft Office Word</Application>
  <DocSecurity>0</DocSecurity>
  <Lines>1320</Lines>
  <Paragraphs>373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&lt;LETTRE D’INVITATION À SOUMISSIONNER&gt;</vt:lpstr>
      <vt:lpstr>&lt;LETTRE D’INVITATION À SOUMISSIONNER&gt;</vt:lpstr>
    </vt:vector>
  </TitlesOfParts>
  <Manager/>
  <Company/>
  <LinksUpToDate>false</LinksUpToDate>
  <CharactersWithSpaces>186890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KIEMA Alexis</cp:lastModifiedBy>
  <cp:revision>2</cp:revision>
  <cp:lastPrinted>2015-01-23T10:55:00Z</cp:lastPrinted>
  <dcterms:created xsi:type="dcterms:W3CDTF">2021-06-30T08:26:00Z</dcterms:created>
  <dcterms:modified xsi:type="dcterms:W3CDTF">2021-06-30T08:26:00Z</dcterms:modified>
</cp:coreProperties>
</file>