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04C" w:rsidRPr="00751ABE" w:rsidRDefault="003A404C" w:rsidP="009F56FF">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jc w:val="center"/>
        <w:rPr>
          <w:rFonts w:cs="Arial"/>
          <w:b/>
          <w:szCs w:val="22"/>
        </w:rPr>
      </w:pPr>
      <w:r w:rsidRPr="00751ABE">
        <w:rPr>
          <w:rFonts w:cs="Arial"/>
          <w:b/>
        </w:rPr>
        <w:t xml:space="preserve">&lt; </w:t>
      </w:r>
      <w:r w:rsidRPr="00751ABE">
        <w:rPr>
          <w:rFonts w:cs="Arial"/>
          <w:b/>
          <w:highlight w:val="yellow"/>
        </w:rPr>
        <w:t>En-tête du pouvoir adjudicateur</w:t>
      </w:r>
      <w:r w:rsidRPr="00751ABE">
        <w:rPr>
          <w:rFonts w:cs="Arial"/>
          <w:b/>
        </w:rPr>
        <w:t xml:space="preserve"> &gt;</w:t>
      </w:r>
    </w:p>
    <w:p w:rsidR="003A404C" w:rsidRPr="00751ABE" w:rsidRDefault="003A404C" w:rsidP="007B5A1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ind w:left="5103"/>
        <w:rPr>
          <w:rFonts w:cs="Arial"/>
          <w:szCs w:val="22"/>
        </w:rPr>
      </w:pPr>
      <w:r w:rsidRPr="00751ABE">
        <w:rPr>
          <w:rFonts w:cs="Arial"/>
        </w:rPr>
        <w:t xml:space="preserve">&lt; </w:t>
      </w:r>
      <w:r w:rsidRPr="00751ABE">
        <w:rPr>
          <w:rFonts w:cs="Arial"/>
          <w:highlight w:val="yellow"/>
        </w:rPr>
        <w:t>Date</w:t>
      </w:r>
      <w:r w:rsidRPr="00751ABE">
        <w:rPr>
          <w:rFonts w:cs="Arial"/>
        </w:rPr>
        <w:t xml:space="preserve"> &gt;</w:t>
      </w:r>
    </w:p>
    <w:p w:rsidR="003A404C" w:rsidRPr="00751ABE" w:rsidRDefault="003A404C" w:rsidP="007B5A1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ind w:left="5103"/>
        <w:jc w:val="left"/>
        <w:rPr>
          <w:rFonts w:cs="Arial"/>
          <w:szCs w:val="22"/>
        </w:rPr>
      </w:pPr>
      <w:r w:rsidRPr="00751ABE">
        <w:rPr>
          <w:rFonts w:cs="Arial"/>
        </w:rPr>
        <w:t xml:space="preserve">&lt; </w:t>
      </w:r>
      <w:r w:rsidRPr="00751ABE">
        <w:rPr>
          <w:rFonts w:cs="Arial"/>
          <w:highlight w:val="yellow"/>
        </w:rPr>
        <w:t>Nom et adresse du candidat présélectionné</w:t>
      </w:r>
      <w:r w:rsidRPr="00751ABE">
        <w:rPr>
          <w:rFonts w:cs="Arial"/>
        </w:rPr>
        <w:t xml:space="preserve"> &gt;</w:t>
      </w:r>
    </w:p>
    <w:p w:rsidR="009F56FF" w:rsidRPr="00751ABE" w:rsidRDefault="009F56FF" w:rsidP="007B5A1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jc w:val="left"/>
        <w:rPr>
          <w:rFonts w:cs="Arial"/>
          <w:b/>
          <w:szCs w:val="22"/>
        </w:rPr>
      </w:pPr>
    </w:p>
    <w:p w:rsidR="003A404C" w:rsidRPr="00751ABE" w:rsidRDefault="003A404C" w:rsidP="007B5A1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jc w:val="left"/>
        <w:rPr>
          <w:rFonts w:cs="Arial"/>
          <w:b/>
          <w:szCs w:val="22"/>
        </w:rPr>
      </w:pPr>
      <w:r w:rsidRPr="00751ABE">
        <w:rPr>
          <w:rFonts w:cs="Arial"/>
          <w:b/>
        </w:rPr>
        <w:t xml:space="preserve">N/Réf: &lt; </w:t>
      </w:r>
      <w:r w:rsidRPr="00751ABE">
        <w:rPr>
          <w:rFonts w:cs="Arial"/>
          <w:b/>
          <w:highlight w:val="yellow"/>
        </w:rPr>
        <w:t>Référence de la publication</w:t>
      </w:r>
      <w:r w:rsidRPr="00751ABE">
        <w:rPr>
          <w:rFonts w:cs="Arial"/>
          <w:b/>
        </w:rPr>
        <w:t xml:space="preserve"> &gt;/ &lt; </w:t>
      </w:r>
      <w:r w:rsidRPr="00751ABE">
        <w:rPr>
          <w:rFonts w:cs="Arial"/>
          <w:b/>
          <w:highlight w:val="yellow"/>
        </w:rPr>
        <w:t>numéro du candidat</w:t>
      </w:r>
      <w:r w:rsidRPr="00751ABE">
        <w:rPr>
          <w:rFonts w:cs="Arial"/>
          <w:b/>
        </w:rPr>
        <w:t xml:space="preserve"> &gt; </w:t>
      </w:r>
      <w:r w:rsidRPr="00751ABE">
        <w:rPr>
          <w:rFonts w:cs="Arial"/>
          <w:b/>
          <w:highlight w:val="yellow"/>
        </w:rPr>
        <w:t>[si l'appel d'offres est divisé en lots</w:t>
      </w:r>
      <w:r w:rsidRPr="00751ABE">
        <w:rPr>
          <w:rFonts w:cs="Arial"/>
          <w:b/>
        </w:rPr>
        <w:t xml:space="preserve"> - </w:t>
      </w:r>
      <w:r w:rsidRPr="001A5581">
        <w:rPr>
          <w:rFonts w:cs="Arial"/>
          <w:b/>
          <w:highlight w:val="lightGray"/>
        </w:rPr>
        <w:t>numéro du lot</w:t>
      </w:r>
      <w:r w:rsidRPr="00751ABE">
        <w:rPr>
          <w:rFonts w:cs="Arial"/>
          <w:b/>
        </w:rPr>
        <w:t xml:space="preserve">: &lt; </w:t>
      </w:r>
      <w:r w:rsidRPr="00751ABE">
        <w:rPr>
          <w:rFonts w:cs="Arial"/>
          <w:b/>
          <w:highlight w:val="yellow"/>
        </w:rPr>
        <w:t>numéro</w:t>
      </w:r>
      <w:r w:rsidRPr="00751ABE">
        <w:rPr>
          <w:rFonts w:cs="Arial"/>
          <w:b/>
        </w:rPr>
        <w:t xml:space="preserve"> &gt; </w:t>
      </w:r>
      <w:r w:rsidRPr="00751ABE">
        <w:rPr>
          <w:rFonts w:cs="Arial"/>
          <w:b/>
          <w:szCs w:val="22"/>
        </w:rPr>
        <w:br/>
      </w:r>
    </w:p>
    <w:p w:rsidR="003A404C" w:rsidRPr="00751ABE" w:rsidRDefault="003A404C" w:rsidP="007B5A1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cs="Arial"/>
          <w:b/>
          <w:szCs w:val="22"/>
        </w:rPr>
      </w:pPr>
      <w:r w:rsidRPr="00751ABE">
        <w:rPr>
          <w:rFonts w:cs="Arial"/>
          <w:b/>
        </w:rPr>
        <w:t xml:space="preserve">INVITATION À SOUMISSIONNER POUR &lt; </w:t>
      </w:r>
      <w:r w:rsidRPr="00751ABE">
        <w:rPr>
          <w:rFonts w:cs="Arial"/>
          <w:b/>
          <w:highlight w:val="yellow"/>
        </w:rPr>
        <w:t>intitulé du marché</w:t>
      </w:r>
      <w:r w:rsidRPr="00751ABE">
        <w:rPr>
          <w:rFonts w:cs="Arial"/>
          <w:b/>
        </w:rPr>
        <w:t xml:space="preserve"> &gt;, &lt; </w:t>
      </w:r>
      <w:r w:rsidRPr="00751ABE">
        <w:rPr>
          <w:rFonts w:cs="Arial"/>
          <w:b/>
          <w:highlight w:val="yellow"/>
        </w:rPr>
        <w:t>lieu(x) d'exécution</w:t>
      </w:r>
      <w:r w:rsidRPr="00751ABE">
        <w:rPr>
          <w:rFonts w:cs="Arial"/>
          <w:b/>
        </w:rPr>
        <w:t> </w:t>
      </w:r>
      <w:proofErr w:type="gramStart"/>
      <w:r w:rsidRPr="00751ABE">
        <w:rPr>
          <w:rFonts w:cs="Arial"/>
          <w:b/>
        </w:rPr>
        <w:t>&gt;[</w:t>
      </w:r>
      <w:proofErr w:type="gramEnd"/>
      <w:r w:rsidRPr="001A5581">
        <w:rPr>
          <w:rFonts w:cs="Arial"/>
          <w:b/>
          <w:highlight w:val="lightGray"/>
        </w:rPr>
        <w:t>NUMÉRO DU LOT</w:t>
      </w:r>
      <w:r w:rsidRPr="00751ABE">
        <w:rPr>
          <w:rFonts w:cs="Arial"/>
          <w:b/>
        </w:rPr>
        <w:t xml:space="preserve"> &lt; </w:t>
      </w:r>
      <w:r w:rsidRPr="00751ABE">
        <w:rPr>
          <w:rFonts w:cs="Arial"/>
          <w:b/>
          <w:highlight w:val="yellow"/>
        </w:rPr>
        <w:t>numéro</w:t>
      </w:r>
      <w:r w:rsidRPr="00751ABE">
        <w:rPr>
          <w:rFonts w:cs="Arial"/>
          <w:b/>
        </w:rPr>
        <w:t xml:space="preserve"> &gt;]</w:t>
      </w:r>
    </w:p>
    <w:p w:rsidR="000C7161" w:rsidRPr="00751ABE" w:rsidRDefault="000C7161" w:rsidP="007B5A1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cs="Arial"/>
          <w:b/>
          <w:szCs w:val="22"/>
        </w:rPr>
      </w:pPr>
      <w:r w:rsidRPr="00751ABE">
        <w:rPr>
          <w:rFonts w:cs="Arial"/>
          <w:b/>
        </w:rPr>
        <w:t xml:space="preserve">&lt; </w:t>
      </w:r>
      <w:r w:rsidRPr="00751ABE">
        <w:rPr>
          <w:rFonts w:cs="Arial"/>
          <w:b/>
          <w:highlight w:val="yellow"/>
        </w:rPr>
        <w:t>Madame / Monsieur</w:t>
      </w:r>
      <w:r w:rsidRPr="00751ABE">
        <w:rPr>
          <w:rFonts w:cs="Arial"/>
          <w:b/>
        </w:rPr>
        <w:t xml:space="preserve"> &gt;,</w:t>
      </w:r>
    </w:p>
    <w:p w:rsidR="003A404C" w:rsidRPr="00751ABE" w:rsidRDefault="003A404C" w:rsidP="007B5A1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cs="Arial"/>
          <w:szCs w:val="22"/>
        </w:rPr>
      </w:pPr>
      <w:r w:rsidRPr="00751ABE">
        <w:rPr>
          <w:rFonts w:cs="Arial"/>
        </w:rPr>
        <w:t>J'ai l'honneur de vous informer que [</w:t>
      </w:r>
      <w:r w:rsidRPr="001A5581">
        <w:rPr>
          <w:rFonts w:cs="Arial"/>
          <w:highlight w:val="lightGray"/>
        </w:rPr>
        <w:t>votre société</w:t>
      </w:r>
      <w:r w:rsidRPr="00751ABE">
        <w:rPr>
          <w:rFonts w:cs="Arial"/>
        </w:rPr>
        <w:t>] [</w:t>
      </w:r>
      <w:r w:rsidRPr="001A5581">
        <w:rPr>
          <w:rFonts w:cs="Arial"/>
          <w:highlight w:val="lightGray"/>
        </w:rPr>
        <w:t>le consortium dont vous êtes le chef de file</w:t>
      </w:r>
      <w:r w:rsidRPr="00751ABE">
        <w:rPr>
          <w:rFonts w:cs="Arial"/>
        </w:rPr>
        <w:t xml:space="preserve">] est invité(e) à participer à l’appel d'offres restreint pour le marché en objet. Le dossier d'appel d'offres complet est joint à la présente lettre. Il comprend les éléments </w:t>
      </w:r>
      <w:proofErr w:type="gramStart"/>
      <w:r w:rsidRPr="00751ABE">
        <w:rPr>
          <w:rFonts w:cs="Arial"/>
        </w:rPr>
        <w:t>suivants:</w:t>
      </w:r>
      <w:proofErr w:type="gramEnd"/>
    </w:p>
    <w:p w:rsidR="003A404C" w:rsidRPr="00751ABE" w:rsidRDefault="003A404C" w:rsidP="007B5A15">
      <w:pPr>
        <w:numPr>
          <w:ilvl w:val="0"/>
          <w:numId w:val="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cs="Arial"/>
          <w:b/>
          <w:sz w:val="24"/>
          <w:szCs w:val="24"/>
        </w:rPr>
      </w:pPr>
      <w:r w:rsidRPr="00751ABE">
        <w:rPr>
          <w:rFonts w:cs="Arial"/>
          <w:b/>
          <w:sz w:val="24"/>
        </w:rPr>
        <w:t>Instructions aux soumissionnaires</w:t>
      </w:r>
    </w:p>
    <w:p w:rsidR="003A404C" w:rsidRPr="00751ABE" w:rsidRDefault="003A404C" w:rsidP="007B5A15">
      <w:pPr>
        <w:numPr>
          <w:ilvl w:val="0"/>
          <w:numId w:val="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cs="Arial"/>
          <w:b/>
          <w:sz w:val="24"/>
          <w:szCs w:val="24"/>
        </w:rPr>
      </w:pPr>
      <w:r w:rsidRPr="00751ABE">
        <w:rPr>
          <w:rFonts w:cs="Arial"/>
          <w:b/>
          <w:sz w:val="24"/>
        </w:rPr>
        <w:t xml:space="preserve">Projet de contrat et conditions particulières, plus </w:t>
      </w:r>
      <w:proofErr w:type="gramStart"/>
      <w:r w:rsidRPr="00751ABE">
        <w:rPr>
          <w:rFonts w:cs="Arial"/>
          <w:b/>
          <w:sz w:val="24"/>
        </w:rPr>
        <w:t>annexes:</w:t>
      </w:r>
      <w:proofErr w:type="gramEnd"/>
    </w:p>
    <w:p w:rsidR="003A404C" w:rsidRPr="00751ABE" w:rsidRDefault="003A404C" w:rsidP="004A1C78">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ind w:left="1134" w:hanging="425"/>
        <w:jc w:val="left"/>
        <w:rPr>
          <w:rFonts w:cs="Arial"/>
          <w:szCs w:val="22"/>
          <w:highlight w:val="yellow"/>
        </w:rPr>
      </w:pPr>
      <w:r w:rsidRPr="00751ABE">
        <w:rPr>
          <w:rFonts w:cs="Arial"/>
        </w:rPr>
        <w:t xml:space="preserve">Conditions générales des marchés de </w:t>
      </w:r>
      <w:r w:rsidR="00751ABE" w:rsidRPr="00751ABE">
        <w:rPr>
          <w:rFonts w:cs="Arial"/>
          <w:highlight w:val="yellow"/>
        </w:rPr>
        <w:t>(</w:t>
      </w:r>
      <w:r w:rsidRPr="00751ABE">
        <w:rPr>
          <w:rFonts w:cs="Arial"/>
          <w:highlight w:val="yellow"/>
        </w:rPr>
        <w:t>services</w:t>
      </w:r>
      <w:r w:rsidR="00751ABE" w:rsidRPr="00751ABE">
        <w:rPr>
          <w:rFonts w:cs="Arial"/>
          <w:highlight w:val="yellow"/>
        </w:rPr>
        <w:t>/fournitures/travaux)</w:t>
      </w:r>
      <w:r w:rsidRPr="00751ABE">
        <w:rPr>
          <w:rFonts w:cs="Arial"/>
          <w:highlight w:val="yellow"/>
        </w:rPr>
        <w:t xml:space="preserve"> </w:t>
      </w:r>
    </w:p>
    <w:p w:rsidR="003A404C" w:rsidRPr="00751ABE" w:rsidRDefault="003A404C" w:rsidP="00B33B1A">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426"/>
        </w:tabs>
        <w:spacing w:before="120"/>
        <w:ind w:left="1134" w:hanging="425"/>
        <w:rPr>
          <w:rFonts w:cs="Arial"/>
          <w:szCs w:val="22"/>
        </w:rPr>
      </w:pPr>
      <w:r w:rsidRPr="00751ABE">
        <w:rPr>
          <w:rFonts w:cs="Arial"/>
        </w:rPr>
        <w:t>Termes de référence</w:t>
      </w:r>
      <w:r w:rsidR="00751ABE">
        <w:rPr>
          <w:rFonts w:cs="Arial"/>
        </w:rPr>
        <w:t xml:space="preserve"> </w:t>
      </w:r>
      <w:r w:rsidR="00751ABE" w:rsidRPr="00751ABE">
        <w:rPr>
          <w:rFonts w:cs="Arial"/>
          <w:highlight w:val="yellow"/>
        </w:rPr>
        <w:t>(Services)</w:t>
      </w:r>
      <w:r w:rsidR="00751ABE">
        <w:rPr>
          <w:rFonts w:cs="Arial"/>
        </w:rPr>
        <w:t xml:space="preserve"> – Spécifications techniques </w:t>
      </w:r>
      <w:r w:rsidR="00751ABE" w:rsidRPr="00751ABE">
        <w:rPr>
          <w:rFonts w:cs="Arial"/>
          <w:highlight w:val="yellow"/>
        </w:rPr>
        <w:t>(Fournitures/Travaux)</w:t>
      </w:r>
    </w:p>
    <w:p w:rsidR="003A404C" w:rsidRPr="00751ABE" w:rsidRDefault="00751ABE" w:rsidP="00B33B1A">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426"/>
        </w:tabs>
        <w:spacing w:before="120"/>
        <w:ind w:left="1134" w:hanging="425"/>
        <w:rPr>
          <w:rFonts w:cs="Arial"/>
          <w:szCs w:val="22"/>
        </w:rPr>
      </w:pPr>
      <w:r>
        <w:rPr>
          <w:rFonts w:cs="Arial"/>
        </w:rPr>
        <w:t>Proposition Technique</w:t>
      </w:r>
      <w:r w:rsidR="003A404C" w:rsidRPr="00751ABE">
        <w:rPr>
          <w:rFonts w:cs="Arial"/>
        </w:rPr>
        <w:t xml:space="preserve"> (à présenter par le soumissionnaire au moyen du modèle fourni)</w:t>
      </w:r>
    </w:p>
    <w:p w:rsidR="003A404C" w:rsidRPr="00751ABE" w:rsidRDefault="008B6320" w:rsidP="00B33B1A">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426"/>
        </w:tabs>
        <w:spacing w:before="120"/>
        <w:ind w:left="1134" w:hanging="425"/>
        <w:rPr>
          <w:rFonts w:cs="Arial"/>
          <w:szCs w:val="22"/>
        </w:rPr>
      </w:pPr>
      <w:r w:rsidRPr="00751ABE">
        <w:rPr>
          <w:rFonts w:cs="Arial"/>
        </w:rPr>
        <w:t>[</w:t>
      </w:r>
      <w:r w:rsidRPr="001A5581">
        <w:rPr>
          <w:rFonts w:cs="Arial"/>
          <w:highlight w:val="lightGray"/>
        </w:rPr>
        <w:t>Experts principaux (comprenant les modèles pour la liste récapitulative des experts principaux et leur CV)</w:t>
      </w:r>
      <w:r w:rsidRPr="00751ABE">
        <w:rPr>
          <w:rFonts w:cs="Arial"/>
        </w:rPr>
        <w:t xml:space="preserve"> </w:t>
      </w:r>
      <w:r w:rsidRPr="00751ABE">
        <w:rPr>
          <w:rFonts w:cs="Arial"/>
          <w:highlight w:val="yellow"/>
        </w:rPr>
        <w:t>(pour les marchés exigeant des experts principaux)</w:t>
      </w:r>
      <w:r w:rsidRPr="00751ABE">
        <w:rPr>
          <w:rFonts w:cs="Arial"/>
        </w:rPr>
        <w:t xml:space="preserve">]  </w:t>
      </w:r>
    </w:p>
    <w:p w:rsidR="003A404C" w:rsidRPr="00751ABE" w:rsidRDefault="003A404C" w:rsidP="00B33B1A">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426"/>
        </w:tabs>
        <w:spacing w:before="120"/>
        <w:ind w:left="1134" w:hanging="425"/>
        <w:rPr>
          <w:rFonts w:cs="Arial"/>
          <w:szCs w:val="22"/>
        </w:rPr>
      </w:pPr>
      <w:r w:rsidRPr="00751ABE">
        <w:rPr>
          <w:rFonts w:cs="Arial"/>
        </w:rPr>
        <w:t>Budget (le soumissionnaire utilisera le modèle fourni pour présenter son offre financière)</w:t>
      </w:r>
    </w:p>
    <w:p w:rsidR="003A404C" w:rsidRPr="00751ABE" w:rsidRDefault="003A404C" w:rsidP="00B33B1A">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426"/>
        </w:tabs>
        <w:spacing w:before="120"/>
        <w:ind w:left="1134" w:hanging="425"/>
        <w:rPr>
          <w:rFonts w:cs="Arial"/>
          <w:szCs w:val="22"/>
        </w:rPr>
      </w:pPr>
      <w:r w:rsidRPr="00751ABE">
        <w:rPr>
          <w:rFonts w:cs="Arial"/>
        </w:rPr>
        <w:t>Formulaires et autres documents connexes</w:t>
      </w:r>
    </w:p>
    <w:p w:rsidR="00215EBB" w:rsidRPr="00751ABE" w:rsidRDefault="008B6320" w:rsidP="00B33B1A">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426"/>
        </w:tabs>
        <w:spacing w:before="120"/>
        <w:ind w:left="1134" w:hanging="425"/>
        <w:rPr>
          <w:rFonts w:cs="Arial"/>
          <w:szCs w:val="22"/>
        </w:rPr>
      </w:pPr>
      <w:r w:rsidRPr="00751ABE">
        <w:rPr>
          <w:rFonts w:cs="Arial"/>
        </w:rPr>
        <w:t>[</w:t>
      </w:r>
      <w:r w:rsidRPr="001A5581">
        <w:rPr>
          <w:rFonts w:cs="Arial"/>
          <w:highlight w:val="lightGray"/>
        </w:rPr>
        <w:t>Vérification des dépenses</w:t>
      </w:r>
      <w:r w:rsidR="00C66B99">
        <w:rPr>
          <w:rFonts w:cs="Arial"/>
          <w:highlight w:val="lightGray"/>
        </w:rPr>
        <w:t xml:space="preserve"> </w:t>
      </w:r>
      <w:bookmarkStart w:id="0" w:name="_GoBack"/>
      <w:bookmarkEnd w:id="0"/>
      <w:r w:rsidRPr="001A5581">
        <w:rPr>
          <w:rFonts w:cs="Arial"/>
          <w:highlight w:val="lightGray"/>
        </w:rPr>
        <w:t>: termes de référence et rapport sur les constatations factuelles</w:t>
      </w:r>
      <w:r w:rsidRPr="00751ABE">
        <w:rPr>
          <w:rFonts w:cs="Arial"/>
        </w:rPr>
        <w:t xml:space="preserve"> </w:t>
      </w:r>
      <w:r w:rsidRPr="00751ABE">
        <w:rPr>
          <w:rFonts w:cs="Arial"/>
          <w:highlight w:val="yellow"/>
        </w:rPr>
        <w:t>(à supprimer en cas de marché à prix forfaitaire)</w:t>
      </w:r>
      <w:r w:rsidRPr="00751ABE">
        <w:rPr>
          <w:rFonts w:cs="Arial"/>
        </w:rPr>
        <w:t xml:space="preserve">] </w:t>
      </w:r>
    </w:p>
    <w:p w:rsidR="003A404C" w:rsidRPr="00751ABE" w:rsidRDefault="003A404C" w:rsidP="007B5A15">
      <w:pPr>
        <w:numPr>
          <w:ilvl w:val="0"/>
          <w:numId w:val="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cs="Arial"/>
          <w:b/>
          <w:sz w:val="24"/>
          <w:szCs w:val="24"/>
        </w:rPr>
      </w:pPr>
      <w:r w:rsidRPr="00751ABE">
        <w:rPr>
          <w:rFonts w:cs="Arial"/>
          <w:b/>
          <w:sz w:val="24"/>
        </w:rPr>
        <w:t>Autres informations</w:t>
      </w:r>
    </w:p>
    <w:p w:rsidR="003A404C" w:rsidRPr="00751ABE" w:rsidRDefault="00AF002B" w:rsidP="00B33B1A">
      <w:pPr>
        <w:numPr>
          <w:ilvl w:val="0"/>
          <w:numId w:val="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ind w:left="1134" w:hanging="425"/>
        <w:rPr>
          <w:rFonts w:cs="Arial"/>
          <w:szCs w:val="22"/>
        </w:rPr>
      </w:pPr>
      <w:r>
        <w:rPr>
          <w:rFonts w:cs="Arial"/>
        </w:rPr>
        <w:t>Avis de sollicitation de manifestations d’intérêt</w:t>
      </w:r>
    </w:p>
    <w:p w:rsidR="003A404C" w:rsidRPr="00751ABE" w:rsidRDefault="003A404C" w:rsidP="00B33B1A">
      <w:pPr>
        <w:numPr>
          <w:ilvl w:val="0"/>
          <w:numId w:val="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ind w:left="1134" w:hanging="425"/>
        <w:rPr>
          <w:rFonts w:cs="Arial"/>
          <w:szCs w:val="22"/>
        </w:rPr>
      </w:pPr>
      <w:r w:rsidRPr="00751ABE">
        <w:rPr>
          <w:rFonts w:cs="Arial"/>
        </w:rPr>
        <w:t>Grille de conformité administrative</w:t>
      </w:r>
    </w:p>
    <w:p w:rsidR="003A404C" w:rsidRPr="00751ABE" w:rsidRDefault="003A404C" w:rsidP="00B33B1A">
      <w:pPr>
        <w:numPr>
          <w:ilvl w:val="0"/>
          <w:numId w:val="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ind w:left="1134" w:hanging="425"/>
        <w:rPr>
          <w:rFonts w:cs="Arial"/>
          <w:szCs w:val="22"/>
        </w:rPr>
      </w:pPr>
      <w:r w:rsidRPr="00751ABE">
        <w:rPr>
          <w:rFonts w:cs="Arial"/>
        </w:rPr>
        <w:t>Grille d’évaluation</w:t>
      </w:r>
    </w:p>
    <w:p w:rsidR="003A404C" w:rsidRPr="00751ABE" w:rsidRDefault="003A404C" w:rsidP="007B5A15">
      <w:pPr>
        <w:numPr>
          <w:ilvl w:val="0"/>
          <w:numId w:val="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cs="Arial"/>
          <w:b/>
          <w:sz w:val="24"/>
          <w:szCs w:val="24"/>
        </w:rPr>
      </w:pPr>
      <w:r w:rsidRPr="00751ABE">
        <w:rPr>
          <w:rFonts w:cs="Arial"/>
          <w:b/>
          <w:sz w:val="24"/>
        </w:rPr>
        <w:t>Formulaire de soumission de l'offre</w:t>
      </w:r>
    </w:p>
    <w:p w:rsidR="00204D96" w:rsidRPr="00751ABE" w:rsidRDefault="00B779D1" w:rsidP="00204D9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cs="Arial"/>
          <w:szCs w:val="22"/>
        </w:rPr>
      </w:pPr>
      <w:r w:rsidRPr="00751ABE">
        <w:rPr>
          <w:rFonts w:cs="Arial"/>
        </w:rPr>
        <w:lastRenderedPageBreak/>
        <w:t xml:space="preserve">Pour votre information, votre candidature remplissait les critères techniques de sélection en vertu des références suivantes mentionnées dans votre formulaire de candidature : </w:t>
      </w:r>
    </w:p>
    <w:p w:rsidR="00204D96" w:rsidRPr="00751ABE" w:rsidRDefault="00204D96" w:rsidP="00204D9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cs="Arial"/>
          <w:szCs w:val="22"/>
        </w:rPr>
      </w:pPr>
      <w:r w:rsidRPr="00751ABE">
        <w:rPr>
          <w:rFonts w:cs="Arial"/>
          <w:color w:val="000000"/>
        </w:rPr>
        <w:t xml:space="preserve">&lt; </w:t>
      </w:r>
      <w:proofErr w:type="gramStart"/>
      <w:r w:rsidRPr="00751ABE">
        <w:rPr>
          <w:rFonts w:cs="Arial"/>
          <w:color w:val="000000"/>
          <w:highlight w:val="yellow"/>
        </w:rPr>
        <w:t>indiquez</w:t>
      </w:r>
      <w:proofErr w:type="gramEnd"/>
      <w:r w:rsidRPr="00751ABE">
        <w:rPr>
          <w:rFonts w:cs="Arial"/>
          <w:color w:val="000000"/>
          <w:highlight w:val="yellow"/>
        </w:rPr>
        <w:t xml:space="preserve"> les numéros des références correspondantes dans le formulaire de candidature – «Expérience» – qui satisfaisaient aux critères de sélection et sur la base desquelles le candidat a été présélectionné. </w:t>
      </w:r>
      <w:r w:rsidRPr="00751ABE">
        <w:rPr>
          <w:rFonts w:cs="Arial"/>
          <w:color w:val="000000"/>
        </w:rPr>
        <w:t>&gt;</w:t>
      </w:r>
      <w:r w:rsidRPr="00751ABE">
        <w:rPr>
          <w:rFonts w:cs="Arial"/>
        </w:rPr>
        <w:t xml:space="preserve">  </w:t>
      </w:r>
    </w:p>
    <w:p w:rsidR="00204D96" w:rsidRPr="00751ABE" w:rsidRDefault="00D84F72" w:rsidP="00204D9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cs="Arial"/>
          <w:b/>
          <w:sz w:val="24"/>
          <w:szCs w:val="24"/>
        </w:rPr>
      </w:pPr>
      <w:r w:rsidRPr="00751ABE">
        <w:rPr>
          <w:rFonts w:cs="Arial"/>
        </w:rPr>
        <w:t xml:space="preserve">Il vous sera demandé de fournir les pièces justificatives relatives à ces références, conformément </w:t>
      </w:r>
      <w:r w:rsidR="00751ABE">
        <w:rPr>
          <w:rFonts w:cs="Arial"/>
        </w:rPr>
        <w:t>aux</w:t>
      </w:r>
      <w:r w:rsidRPr="00751ABE">
        <w:rPr>
          <w:rFonts w:cs="Arial"/>
        </w:rPr>
        <w:t xml:space="preserve"> instructions aux soumissionnaires.</w:t>
      </w:r>
    </w:p>
    <w:p w:rsidR="003A404C" w:rsidRPr="00751ABE" w:rsidRDefault="003A404C" w:rsidP="007B5A1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cs="Arial"/>
        </w:rPr>
      </w:pPr>
      <w:r w:rsidRPr="00751ABE">
        <w:rPr>
          <w:rFonts w:cs="Arial"/>
        </w:rPr>
        <w:t xml:space="preserve">Pour obtenir des informations complètes sur les procédures d’appel d’offres, </w:t>
      </w:r>
      <w:r w:rsidR="00ED6E2C" w:rsidRPr="00751ABE">
        <w:rPr>
          <w:rFonts w:cs="Arial"/>
        </w:rPr>
        <w:t>veuillez-vous</w:t>
      </w:r>
      <w:r w:rsidRPr="00751ABE">
        <w:rPr>
          <w:rFonts w:cs="Arial"/>
        </w:rPr>
        <w:t xml:space="preserve"> référer au</w:t>
      </w:r>
      <w:r w:rsidR="00751ABE" w:rsidRPr="00751ABE">
        <w:rPr>
          <w:rFonts w:eastAsia="Lato" w:cs="Arial"/>
          <w:i/>
          <w:color w:val="000000"/>
          <w:szCs w:val="22"/>
        </w:rPr>
        <w:t xml:space="preserve"> </w:t>
      </w:r>
      <w:r w:rsidR="00751ABE">
        <w:rPr>
          <w:rFonts w:eastAsia="Lato" w:cs="Arial"/>
          <w:i/>
          <w:color w:val="000000"/>
          <w:szCs w:val="22"/>
        </w:rPr>
        <w:t>G</w:t>
      </w:r>
      <w:r w:rsidR="00751ABE" w:rsidRPr="00751ABE">
        <w:rPr>
          <w:rFonts w:eastAsia="Lato" w:cs="Arial"/>
          <w:i/>
          <w:color w:val="000000"/>
          <w:szCs w:val="22"/>
        </w:rPr>
        <w:t xml:space="preserve">uide de procédures </w:t>
      </w:r>
      <w:r w:rsidR="00751ABE" w:rsidRPr="00751ABE">
        <w:rPr>
          <w:rFonts w:cs="Arial"/>
          <w:i/>
          <w:color w:val="000000"/>
          <w:szCs w:val="22"/>
        </w:rPr>
        <w:t xml:space="preserve">de passation de marches et </w:t>
      </w:r>
      <w:r w:rsidR="00180F69" w:rsidRPr="00751ABE">
        <w:rPr>
          <w:rFonts w:cs="Arial"/>
          <w:i/>
          <w:color w:val="000000"/>
          <w:szCs w:val="22"/>
        </w:rPr>
        <w:t>règles</w:t>
      </w:r>
      <w:r w:rsidR="00751ABE" w:rsidRPr="00751ABE">
        <w:rPr>
          <w:rFonts w:cs="Arial"/>
          <w:i/>
          <w:color w:val="000000"/>
          <w:szCs w:val="22"/>
        </w:rPr>
        <w:t xml:space="preserve"> d’attribution des contrats finances par la</w:t>
      </w:r>
      <w:r w:rsidR="00751ABE">
        <w:rPr>
          <w:rFonts w:cs="Arial"/>
          <w:i/>
          <w:color w:val="000000"/>
          <w:szCs w:val="22"/>
        </w:rPr>
        <w:t xml:space="preserve"> BOAD </w:t>
      </w:r>
      <w:r w:rsidRPr="00751ABE">
        <w:rPr>
          <w:rFonts w:cs="Arial"/>
        </w:rPr>
        <w:t xml:space="preserve">et à ses </w:t>
      </w:r>
      <w:r w:rsidRPr="00751ABE">
        <w:rPr>
          <w:rFonts w:cs="Arial"/>
          <w:b/>
        </w:rPr>
        <w:t>annexes</w:t>
      </w:r>
      <w:r w:rsidRPr="00751ABE">
        <w:rPr>
          <w:rFonts w:cs="Arial"/>
        </w:rPr>
        <w:t xml:space="preserve">, que l'on peut télécharger à partir du site internet </w:t>
      </w:r>
      <w:r w:rsidR="00ED6E2C" w:rsidRPr="00751ABE">
        <w:rPr>
          <w:rFonts w:cs="Arial"/>
        </w:rPr>
        <w:t>suivant :</w:t>
      </w:r>
      <w:r w:rsidRPr="00751ABE">
        <w:rPr>
          <w:rFonts w:cs="Arial"/>
        </w:rPr>
        <w:t xml:space="preserve"> </w:t>
      </w:r>
      <w:r w:rsidR="00ED6E2C" w:rsidRPr="00ED6E2C">
        <w:rPr>
          <w:rFonts w:cs="Arial"/>
          <w:color w:val="FF0000"/>
        </w:rPr>
        <w:t>www.boad.org/Documents</w:t>
      </w:r>
      <w:r w:rsidRPr="00751ABE">
        <w:rPr>
          <w:rFonts w:cs="Arial"/>
        </w:rPr>
        <w:t>.</w:t>
      </w:r>
    </w:p>
    <w:p w:rsidR="003A404C" w:rsidRPr="00751ABE" w:rsidRDefault="003A404C" w:rsidP="007B5A1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cs="Arial"/>
          <w:szCs w:val="22"/>
        </w:rPr>
      </w:pPr>
      <w:r w:rsidRPr="00751ABE">
        <w:rPr>
          <w:rFonts w:cs="Arial"/>
        </w:rPr>
        <w:t>Nous attendons votre offre avec intérêt. Celle-ci devra être envoyée</w:t>
      </w:r>
      <w:r w:rsidR="00D36475" w:rsidRPr="00751ABE">
        <w:rPr>
          <w:rFonts w:cs="Arial"/>
        </w:rPr>
        <w:t xml:space="preserve"> ou </w:t>
      </w:r>
      <w:r w:rsidR="00D36475" w:rsidRPr="00751ABE">
        <w:rPr>
          <w:rStyle w:val="lev"/>
          <w:rFonts w:cs="Arial"/>
          <w:b w:val="0"/>
        </w:rPr>
        <w:t>remise en main propre</w:t>
      </w:r>
      <w:r w:rsidRPr="00751ABE">
        <w:rPr>
          <w:rFonts w:cs="Arial"/>
        </w:rPr>
        <w:t xml:space="preserve"> avant la date limite indiquée au</w:t>
      </w:r>
      <w:r w:rsidR="00751ABE">
        <w:rPr>
          <w:rFonts w:cs="Arial"/>
        </w:rPr>
        <w:t xml:space="preserve">x </w:t>
      </w:r>
      <w:r w:rsidRPr="00751ABE">
        <w:rPr>
          <w:rFonts w:cs="Arial"/>
        </w:rPr>
        <w:t>instructions aux soumissionnaires, à l'adresse et selon les conditions mentionnées. En soumettant une offre, vous acceptez d’être tenu informé de l’issue de la procédure par voie électronique. Si vous décidez de ne pas remettre d'offre, nous vous saurions gré de nous en faire part par écrit, en motivant votre décision.</w:t>
      </w:r>
    </w:p>
    <w:p w:rsidR="003A404C" w:rsidRPr="00751ABE" w:rsidRDefault="003A404C" w:rsidP="007B5A1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jc w:val="left"/>
        <w:rPr>
          <w:rFonts w:cs="Arial"/>
          <w:szCs w:val="22"/>
        </w:rPr>
      </w:pPr>
      <w:r w:rsidRPr="00751ABE">
        <w:rPr>
          <w:rFonts w:cs="Arial"/>
        </w:rPr>
        <w:t>Je vous prie d’agréer, &lt;</w:t>
      </w:r>
      <w:r w:rsidRPr="00751ABE">
        <w:rPr>
          <w:rFonts w:cs="Arial"/>
          <w:highlight w:val="yellow"/>
        </w:rPr>
        <w:t>Madame / Monsieur</w:t>
      </w:r>
      <w:r w:rsidRPr="00751ABE">
        <w:rPr>
          <w:rFonts w:cs="Arial"/>
        </w:rPr>
        <w:t>&gt;, l’expression de ma considération distinguée.</w:t>
      </w:r>
    </w:p>
    <w:p w:rsidR="0057666F" w:rsidRPr="00751ABE" w:rsidRDefault="003A404C" w:rsidP="007B5A1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jc w:val="left"/>
        <w:rPr>
          <w:rFonts w:cs="Arial"/>
          <w:szCs w:val="22"/>
        </w:rPr>
      </w:pPr>
      <w:r w:rsidRPr="00751ABE">
        <w:rPr>
          <w:rFonts w:cs="Arial"/>
        </w:rPr>
        <w:t xml:space="preserve">&lt; </w:t>
      </w:r>
      <w:r w:rsidRPr="00751ABE">
        <w:rPr>
          <w:rFonts w:cs="Arial"/>
          <w:highlight w:val="yellow"/>
        </w:rPr>
        <w:t>Nom</w:t>
      </w:r>
      <w:r w:rsidRPr="00751ABE">
        <w:rPr>
          <w:rFonts w:cs="Arial"/>
        </w:rPr>
        <w:t xml:space="preserve"> &gt;</w:t>
      </w:r>
    </w:p>
    <w:sectPr w:rsidR="0057666F" w:rsidRPr="00751ABE" w:rsidSect="005B68AC">
      <w:headerReference w:type="even" r:id="rId8"/>
      <w:headerReference w:type="default" r:id="rId9"/>
      <w:footerReference w:type="even" r:id="rId10"/>
      <w:footerReference w:type="default" r:id="rId11"/>
      <w:headerReference w:type="first" r:id="rId12"/>
      <w:footerReference w:type="first" r:id="rId13"/>
      <w:type w:val="continuous"/>
      <w:pgSz w:w="11913" w:h="16834" w:code="9"/>
      <w:pgMar w:top="993" w:right="1418" w:bottom="709" w:left="1134" w:header="720" w:footer="720"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A20" w:rsidRDefault="00C77A20">
      <w:r>
        <w:separator/>
      </w:r>
    </w:p>
  </w:endnote>
  <w:endnote w:type="continuationSeparator" w:id="0">
    <w:p w:rsidR="00C77A20" w:rsidRDefault="00C7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emperor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altName w:val="Lato"/>
    <w:charset w:val="4D"/>
    <w:family w:val="swiss"/>
    <w:pitch w:val="variable"/>
    <w:sig w:usb0="800000AF" w:usb1="4000604A"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3B5" w:rsidRDefault="00DC23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47" w:rsidRPr="00D7143F" w:rsidRDefault="00751ABE" w:rsidP="00146993">
    <w:pPr>
      <w:pStyle w:val="Pieddepage"/>
      <w:pBdr>
        <w:top w:val="none" w:sz="0" w:space="0" w:color="auto"/>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111"/>
        <w:tab w:val="clear" w:pos="4320"/>
        <w:tab w:val="clear" w:pos="5040"/>
        <w:tab w:val="clear" w:pos="5760"/>
        <w:tab w:val="clear" w:pos="6480"/>
        <w:tab w:val="clear" w:pos="7200"/>
        <w:tab w:val="clear" w:pos="7920"/>
        <w:tab w:val="clear" w:pos="8760"/>
        <w:tab w:val="right" w:pos="8647"/>
      </w:tabs>
      <w:spacing w:before="120"/>
      <w:rPr>
        <w:rStyle w:val="Numrodepage"/>
        <w:rFonts w:ascii="Times New Roman" w:hAnsi="Times New Roman"/>
        <w:b w:val="0"/>
      </w:rPr>
    </w:pPr>
    <w:r>
      <w:rPr>
        <w:rFonts w:ascii="Times New Roman" w:hAnsi="Times New Roman"/>
      </w:rPr>
      <w:t>BOAD – Lettre invitation soumissionner – Procédure restreinte - 2020</w:t>
    </w:r>
    <w:r w:rsidR="003E4364">
      <w:tab/>
    </w:r>
    <w:r w:rsidR="003E4364">
      <w:rPr>
        <w:rFonts w:ascii="Times New Roman" w:hAnsi="Times New Roman"/>
        <w:b w:val="0"/>
      </w:rPr>
      <w:t xml:space="preserve">Page </w:t>
    </w:r>
    <w:r w:rsidR="005D5B47" w:rsidRPr="00D7143F">
      <w:rPr>
        <w:rStyle w:val="Numrodepage"/>
        <w:rFonts w:ascii="Times New Roman" w:hAnsi="Times New Roman"/>
        <w:b w:val="0"/>
      </w:rPr>
      <w:fldChar w:fldCharType="begin"/>
    </w:r>
    <w:r w:rsidR="005D5B47" w:rsidRPr="00D7143F">
      <w:rPr>
        <w:rStyle w:val="Numrodepage"/>
        <w:rFonts w:ascii="Times New Roman" w:hAnsi="Times New Roman"/>
        <w:b w:val="0"/>
      </w:rPr>
      <w:instrText xml:space="preserve"> PAGE </w:instrText>
    </w:r>
    <w:r w:rsidR="005D5B47" w:rsidRPr="00D7143F">
      <w:rPr>
        <w:rStyle w:val="Numrodepage"/>
        <w:rFonts w:ascii="Times New Roman" w:hAnsi="Times New Roman"/>
        <w:b w:val="0"/>
      </w:rPr>
      <w:fldChar w:fldCharType="separate"/>
    </w:r>
    <w:r w:rsidR="00C66B99">
      <w:rPr>
        <w:rStyle w:val="Numrodepage"/>
        <w:rFonts w:ascii="Times New Roman" w:hAnsi="Times New Roman"/>
        <w:b w:val="0"/>
        <w:noProof/>
      </w:rPr>
      <w:t>2</w:t>
    </w:r>
    <w:r w:rsidR="005D5B47" w:rsidRPr="00D7143F">
      <w:rPr>
        <w:rStyle w:val="Numrodepage"/>
        <w:rFonts w:ascii="Times New Roman" w:hAnsi="Times New Roman"/>
        <w:b w:val="0"/>
      </w:rPr>
      <w:fldChar w:fldCharType="end"/>
    </w:r>
    <w:r w:rsidR="003E4364">
      <w:rPr>
        <w:rStyle w:val="Numrodepage"/>
        <w:rFonts w:ascii="Times New Roman" w:hAnsi="Times New Roman"/>
        <w:b w:val="0"/>
      </w:rPr>
      <w:t xml:space="preserve"> sur </w:t>
    </w:r>
    <w:r w:rsidR="005D5B47" w:rsidRPr="00D7143F">
      <w:rPr>
        <w:rStyle w:val="Numrodepage"/>
        <w:rFonts w:ascii="Times New Roman" w:hAnsi="Times New Roman"/>
        <w:b w:val="0"/>
      </w:rPr>
      <w:fldChar w:fldCharType="begin"/>
    </w:r>
    <w:r w:rsidR="005D5B47" w:rsidRPr="00D7143F">
      <w:rPr>
        <w:rStyle w:val="Numrodepage"/>
        <w:rFonts w:ascii="Times New Roman" w:hAnsi="Times New Roman"/>
        <w:b w:val="0"/>
      </w:rPr>
      <w:instrText xml:space="preserve"> NUMPAGES </w:instrText>
    </w:r>
    <w:r w:rsidR="005D5B47" w:rsidRPr="00D7143F">
      <w:rPr>
        <w:rStyle w:val="Numrodepage"/>
        <w:rFonts w:ascii="Times New Roman" w:hAnsi="Times New Roman"/>
        <w:b w:val="0"/>
      </w:rPr>
      <w:fldChar w:fldCharType="separate"/>
    </w:r>
    <w:r w:rsidR="00C66B99">
      <w:rPr>
        <w:rStyle w:val="Numrodepage"/>
        <w:rFonts w:ascii="Times New Roman" w:hAnsi="Times New Roman"/>
        <w:b w:val="0"/>
        <w:noProof/>
      </w:rPr>
      <w:t>2</w:t>
    </w:r>
    <w:r w:rsidR="005D5B47" w:rsidRPr="00D7143F">
      <w:rPr>
        <w:rStyle w:val="Numrodepage"/>
        <w:rFonts w:ascii="Times New Roman" w:hAnsi="Times New Roman"/>
        <w:b w:val="0"/>
      </w:rPr>
      <w:fldChar w:fldCharType="end"/>
    </w:r>
  </w:p>
  <w:p w:rsidR="005D5B47" w:rsidRPr="00013BD1" w:rsidRDefault="005D5B47" w:rsidP="005D5B47">
    <w:pPr>
      <w:pStyle w:val="Pieddepage"/>
      <w:pBdr>
        <w:top w:val="none" w:sz="0" w:space="0" w:color="auto"/>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111"/>
        <w:tab w:val="clear" w:pos="4320"/>
        <w:tab w:val="clear" w:pos="5040"/>
        <w:tab w:val="clear" w:pos="5760"/>
        <w:tab w:val="clear" w:pos="6480"/>
        <w:tab w:val="clear" w:pos="7200"/>
        <w:tab w:val="clear" w:pos="7920"/>
        <w:tab w:val="clear" w:pos="8760"/>
        <w:tab w:val="right" w:pos="8647"/>
      </w:tabs>
      <w:rPr>
        <w:rFonts w:ascii="Times New Roman" w:hAnsi="Times New Roman"/>
        <w:b w:val="0"/>
        <w:b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AB3" w:rsidRPr="00D7143F" w:rsidRDefault="003E4364" w:rsidP="002F3BD8">
    <w:pPr>
      <w:pStyle w:val="Pieddepage"/>
      <w:pBdr>
        <w:top w:val="none" w:sz="0" w:space="0" w:color="auto"/>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111"/>
        <w:tab w:val="clear" w:pos="4320"/>
        <w:tab w:val="clear" w:pos="5040"/>
        <w:tab w:val="clear" w:pos="5760"/>
        <w:tab w:val="clear" w:pos="6480"/>
        <w:tab w:val="clear" w:pos="7200"/>
        <w:tab w:val="clear" w:pos="7920"/>
        <w:tab w:val="clear" w:pos="8760"/>
        <w:tab w:val="right" w:pos="8647"/>
      </w:tabs>
      <w:rPr>
        <w:rStyle w:val="Numrodepage"/>
        <w:rFonts w:ascii="Times New Roman" w:hAnsi="Times New Roman"/>
        <w:b w:val="0"/>
      </w:rPr>
    </w:pPr>
    <w:r>
      <w:tab/>
    </w:r>
    <w:r>
      <w:rPr>
        <w:rFonts w:ascii="Times New Roman" w:hAnsi="Times New Roman"/>
        <w:b w:val="0"/>
      </w:rPr>
      <w:t xml:space="preserve">Page </w:t>
    </w:r>
    <w:r w:rsidR="008A4AB3" w:rsidRPr="00D7143F">
      <w:rPr>
        <w:rStyle w:val="Numrodepage"/>
        <w:rFonts w:ascii="Times New Roman" w:hAnsi="Times New Roman"/>
        <w:b w:val="0"/>
      </w:rPr>
      <w:fldChar w:fldCharType="begin"/>
    </w:r>
    <w:r w:rsidR="008A4AB3" w:rsidRPr="00D7143F">
      <w:rPr>
        <w:rStyle w:val="Numrodepage"/>
        <w:rFonts w:ascii="Times New Roman" w:hAnsi="Times New Roman"/>
        <w:b w:val="0"/>
      </w:rPr>
      <w:instrText xml:space="preserve"> PAGE </w:instrText>
    </w:r>
    <w:r w:rsidR="008A4AB3" w:rsidRPr="00D7143F">
      <w:rPr>
        <w:rStyle w:val="Numrodepage"/>
        <w:rFonts w:ascii="Times New Roman" w:hAnsi="Times New Roman"/>
        <w:b w:val="0"/>
      </w:rPr>
      <w:fldChar w:fldCharType="separate"/>
    </w:r>
    <w:r w:rsidR="00C66B99">
      <w:rPr>
        <w:rStyle w:val="Numrodepage"/>
        <w:rFonts w:ascii="Times New Roman" w:hAnsi="Times New Roman"/>
        <w:b w:val="0"/>
        <w:noProof/>
      </w:rPr>
      <w:t>1</w:t>
    </w:r>
    <w:r w:rsidR="008A4AB3" w:rsidRPr="00D7143F">
      <w:rPr>
        <w:rStyle w:val="Numrodepage"/>
        <w:rFonts w:ascii="Times New Roman" w:hAnsi="Times New Roman"/>
        <w:b w:val="0"/>
      </w:rPr>
      <w:fldChar w:fldCharType="end"/>
    </w:r>
    <w:r>
      <w:rPr>
        <w:rStyle w:val="Numrodepage"/>
        <w:rFonts w:ascii="Times New Roman" w:hAnsi="Times New Roman"/>
        <w:b w:val="0"/>
      </w:rPr>
      <w:t xml:space="preserve"> sur </w:t>
    </w:r>
    <w:r w:rsidR="008A4AB3" w:rsidRPr="00D7143F">
      <w:rPr>
        <w:rStyle w:val="Numrodepage"/>
        <w:rFonts w:ascii="Times New Roman" w:hAnsi="Times New Roman"/>
        <w:b w:val="0"/>
      </w:rPr>
      <w:fldChar w:fldCharType="begin"/>
    </w:r>
    <w:r w:rsidR="008A4AB3" w:rsidRPr="00D7143F">
      <w:rPr>
        <w:rStyle w:val="Numrodepage"/>
        <w:rFonts w:ascii="Times New Roman" w:hAnsi="Times New Roman"/>
        <w:b w:val="0"/>
      </w:rPr>
      <w:instrText xml:space="preserve"> NUMPAGES </w:instrText>
    </w:r>
    <w:r w:rsidR="008A4AB3" w:rsidRPr="00D7143F">
      <w:rPr>
        <w:rStyle w:val="Numrodepage"/>
        <w:rFonts w:ascii="Times New Roman" w:hAnsi="Times New Roman"/>
        <w:b w:val="0"/>
      </w:rPr>
      <w:fldChar w:fldCharType="separate"/>
    </w:r>
    <w:r w:rsidR="00C66B99">
      <w:rPr>
        <w:rStyle w:val="Numrodepage"/>
        <w:rFonts w:ascii="Times New Roman" w:hAnsi="Times New Roman"/>
        <w:b w:val="0"/>
        <w:noProof/>
      </w:rPr>
      <w:t>2</w:t>
    </w:r>
    <w:r w:rsidR="008A4AB3" w:rsidRPr="00D7143F">
      <w:rPr>
        <w:rStyle w:val="Numrodepage"/>
        <w:rFonts w:ascii="Times New Roman" w:hAnsi="Times New Roman"/>
        <w:b w:val="0"/>
      </w:rPr>
      <w:fldChar w:fldCharType="end"/>
    </w:r>
  </w:p>
  <w:p w:rsidR="008A4AB3" w:rsidRPr="004346EE" w:rsidRDefault="008A4AB3" w:rsidP="002F3BD8">
    <w:pPr>
      <w:pStyle w:val="Pieddepage"/>
      <w:pBdr>
        <w:top w:val="none" w:sz="0" w:space="0" w:color="auto"/>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111"/>
        <w:tab w:val="clear" w:pos="4320"/>
        <w:tab w:val="clear" w:pos="5040"/>
        <w:tab w:val="clear" w:pos="5760"/>
        <w:tab w:val="clear" w:pos="6480"/>
        <w:tab w:val="clear" w:pos="7200"/>
        <w:tab w:val="clear" w:pos="7920"/>
        <w:tab w:val="clear" w:pos="8760"/>
        <w:tab w:val="right" w:pos="8647"/>
      </w:tabs>
      <w:rPr>
        <w:rFonts w:ascii="Times New Roman" w:hAnsi="Times New Roman"/>
        <w:b w:val="0"/>
        <w:b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A20" w:rsidRDefault="00C77A20">
      <w:r>
        <w:separator/>
      </w:r>
    </w:p>
  </w:footnote>
  <w:footnote w:type="continuationSeparator" w:id="0">
    <w:p w:rsidR="00C77A20" w:rsidRDefault="00C77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3B5" w:rsidRDefault="00DC23B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3B5" w:rsidRDefault="00DC23B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ABE" w:rsidRDefault="001451C5">
    <w:pPr>
      <w:pStyle w:val="En-tte"/>
    </w:pPr>
    <w:r>
      <w:rPr>
        <w:rFonts w:ascii="Calibri" w:hAnsi="Calibri" w:cs="Calibri"/>
        <w:noProof/>
        <w:color w:val="000000"/>
        <w:lang w:bidi="ar-SA"/>
      </w:rPr>
      <w:drawing>
        <wp:inline distT="0" distB="0" distL="0" distR="0">
          <wp:extent cx="1157605" cy="1157605"/>
          <wp:effectExtent l="0" t="0" r="0" b="0"/>
          <wp:docPr id="1" name="Image 8" descr="La Banque ouest-africaine de développement (BOAD) envisage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La Banque ouest-africaine de développement (BOAD) envisage d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605" cy="11576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750EE"/>
    <w:multiLevelType w:val="singleLevel"/>
    <w:tmpl w:val="C75ED5CA"/>
    <w:lvl w:ilvl="0">
      <w:start w:val="1"/>
      <w:numFmt w:val="upperRoman"/>
      <w:lvlText w:val="%1."/>
      <w:lvlJc w:val="left"/>
      <w:pPr>
        <w:tabs>
          <w:tab w:val="num" w:pos="1440"/>
        </w:tabs>
        <w:ind w:left="1080" w:hanging="360"/>
      </w:pPr>
      <w:rPr>
        <w:rFonts w:hint="default"/>
      </w:rPr>
    </w:lvl>
  </w:abstractNum>
  <w:abstractNum w:abstractNumId="1" w15:restartNumberingAfterBreak="0">
    <w:nsid w:val="25030FAE"/>
    <w:multiLevelType w:val="singleLevel"/>
    <w:tmpl w:val="C75ED5CA"/>
    <w:lvl w:ilvl="0">
      <w:start w:val="1"/>
      <w:numFmt w:val="upperRoman"/>
      <w:lvlText w:val="%1."/>
      <w:lvlJc w:val="left"/>
      <w:pPr>
        <w:tabs>
          <w:tab w:val="num" w:pos="1440"/>
        </w:tabs>
        <w:ind w:left="1080" w:hanging="360"/>
      </w:pPr>
      <w:rPr>
        <w:rFonts w:hint="default"/>
      </w:rPr>
    </w:lvl>
  </w:abstractNum>
  <w:abstractNum w:abstractNumId="2" w15:restartNumberingAfterBreak="0">
    <w:nsid w:val="428B0455"/>
    <w:multiLevelType w:val="singleLevel"/>
    <w:tmpl w:val="DB24B060"/>
    <w:lvl w:ilvl="0">
      <w:start w:val="1"/>
      <w:numFmt w:val="decimal"/>
      <w:pStyle w:val="List1"/>
      <w:lvlText w:val="%1)"/>
      <w:legacy w:legacy="1" w:legacySpace="0" w:legacyIndent="567"/>
      <w:lvlJc w:val="left"/>
      <w:pPr>
        <w:ind w:left="567" w:hanging="567"/>
      </w:pPr>
    </w:lvl>
  </w:abstractNum>
  <w:abstractNum w:abstractNumId="3" w15:restartNumberingAfterBreak="0">
    <w:nsid w:val="45BA2EE4"/>
    <w:multiLevelType w:val="singleLevel"/>
    <w:tmpl w:val="607E393A"/>
    <w:lvl w:ilvl="0">
      <w:start w:val="1"/>
      <w:numFmt w:val="upperLetter"/>
      <w:lvlText w:val="%1."/>
      <w:lvlJc w:val="left"/>
      <w:pPr>
        <w:tabs>
          <w:tab w:val="num" w:pos="720"/>
        </w:tabs>
        <w:ind w:left="720" w:hanging="720"/>
      </w:pPr>
      <w:rPr>
        <w:rFonts w:hint="default"/>
      </w:r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Titre2"/>
      <w:lvlText w:val="%1.%2"/>
      <w:lvlJc w:val="left"/>
      <w:pPr>
        <w:tabs>
          <w:tab w:val="num" w:pos="2268"/>
        </w:tabs>
        <w:ind w:left="2268" w:hanging="567"/>
      </w:pPr>
      <w:rPr>
        <w:rFonts w:ascii="Arial" w:hAnsi="Arial" w:hint="default"/>
        <w:b/>
        <w:i w:val="0"/>
        <w:sz w:val="28"/>
      </w:rPr>
    </w:lvl>
    <w:lvl w:ilvl="2">
      <w:start w:val="1"/>
      <w:numFmt w:val="decimal"/>
      <w:pStyle w:val="Titre3"/>
      <w:lvlText w:val="%1.%2.%3"/>
      <w:lvlJc w:val="left"/>
      <w:pPr>
        <w:tabs>
          <w:tab w:val="num" w:pos="2421"/>
        </w:tabs>
        <w:ind w:left="2268" w:hanging="567"/>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5" w15:restartNumberingAfterBreak="0">
    <w:nsid w:val="7D4B6FC3"/>
    <w:multiLevelType w:val="singleLevel"/>
    <w:tmpl w:val="36525C0A"/>
    <w:lvl w:ilvl="0">
      <w:start w:val="1"/>
      <w:numFmt w:val="none"/>
      <w:pStyle w:val="NumPar2"/>
      <w:lvlText w:val=""/>
      <w:legacy w:legacy="1" w:legacySpace="0" w:legacyIndent="360"/>
      <w:lvlJc w:val="left"/>
      <w:pPr>
        <w:ind w:left="2061" w:hanging="360"/>
      </w:pPr>
      <w:rPr>
        <w:rFonts w:ascii="Symbol" w:hAnsi="Symbol" w:hint="default"/>
      </w:rPr>
    </w:lvl>
  </w:abstractNum>
  <w:num w:numId="1">
    <w:abstractNumId w:val="5"/>
  </w:num>
  <w:num w:numId="2">
    <w:abstractNumId w:val="4"/>
  </w:num>
  <w:num w:numId="3">
    <w:abstractNumId w:val="4"/>
  </w:num>
  <w:num w:numId="4">
    <w:abstractNumId w:val="4"/>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intFractionalCharacterWidth/>
  <w:embedSystemFonts/>
  <w:activeWritingStyle w:appName="MSWord" w:lang="en-GB" w:vendorID="8" w:dllVersion="513" w:checkStyle="1"/>
  <w:activeWritingStyle w:appName="MSWord" w:lang="en-US" w:vendorID="8" w:dllVersion="513" w:checkStyle="1"/>
  <w:activeWritingStyle w:appName="MSWord" w:lang="fr-FR" w:vendorID="9" w:dllVersion="512"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DIS2"/>
  </w:docVars>
  <w:rsids>
    <w:rsidRoot w:val="000A06FE"/>
    <w:rsid w:val="00013BD1"/>
    <w:rsid w:val="00017F8B"/>
    <w:rsid w:val="000248FD"/>
    <w:rsid w:val="00026956"/>
    <w:rsid w:val="00031DA2"/>
    <w:rsid w:val="00040468"/>
    <w:rsid w:val="000A06FE"/>
    <w:rsid w:val="000B39A5"/>
    <w:rsid w:val="000C7161"/>
    <w:rsid w:val="0011281D"/>
    <w:rsid w:val="0014218C"/>
    <w:rsid w:val="001451C5"/>
    <w:rsid w:val="00146993"/>
    <w:rsid w:val="0015484C"/>
    <w:rsid w:val="001659B1"/>
    <w:rsid w:val="00180F69"/>
    <w:rsid w:val="00183056"/>
    <w:rsid w:val="001A5581"/>
    <w:rsid w:val="00201861"/>
    <w:rsid w:val="00203E21"/>
    <w:rsid w:val="00204D96"/>
    <w:rsid w:val="002119AF"/>
    <w:rsid w:val="00215EBB"/>
    <w:rsid w:val="00264DD5"/>
    <w:rsid w:val="002738E1"/>
    <w:rsid w:val="002C55A7"/>
    <w:rsid w:val="002D38A6"/>
    <w:rsid w:val="002F3BD8"/>
    <w:rsid w:val="0032161E"/>
    <w:rsid w:val="00324644"/>
    <w:rsid w:val="0032707E"/>
    <w:rsid w:val="00334875"/>
    <w:rsid w:val="003431A8"/>
    <w:rsid w:val="00370F08"/>
    <w:rsid w:val="00382D44"/>
    <w:rsid w:val="003A404C"/>
    <w:rsid w:val="003B4A10"/>
    <w:rsid w:val="003D3BDF"/>
    <w:rsid w:val="003E3E49"/>
    <w:rsid w:val="003E4364"/>
    <w:rsid w:val="004221C0"/>
    <w:rsid w:val="004346EE"/>
    <w:rsid w:val="00470B61"/>
    <w:rsid w:val="00471E72"/>
    <w:rsid w:val="004A1C78"/>
    <w:rsid w:val="004B6E69"/>
    <w:rsid w:val="00503937"/>
    <w:rsid w:val="00536851"/>
    <w:rsid w:val="0057666F"/>
    <w:rsid w:val="00577615"/>
    <w:rsid w:val="005B68AC"/>
    <w:rsid w:val="005D55DB"/>
    <w:rsid w:val="005D59CA"/>
    <w:rsid w:val="005D5B47"/>
    <w:rsid w:val="005D6224"/>
    <w:rsid w:val="006009BC"/>
    <w:rsid w:val="00602CC4"/>
    <w:rsid w:val="00617B4A"/>
    <w:rsid w:val="00621DC0"/>
    <w:rsid w:val="00670272"/>
    <w:rsid w:val="00670585"/>
    <w:rsid w:val="006A0509"/>
    <w:rsid w:val="006A1623"/>
    <w:rsid w:val="006C7747"/>
    <w:rsid w:val="006D0B5A"/>
    <w:rsid w:val="006D5CBC"/>
    <w:rsid w:val="006E0DF3"/>
    <w:rsid w:val="006F7DC3"/>
    <w:rsid w:val="00710824"/>
    <w:rsid w:val="0071250E"/>
    <w:rsid w:val="00741395"/>
    <w:rsid w:val="00751ABE"/>
    <w:rsid w:val="00767379"/>
    <w:rsid w:val="007B5A15"/>
    <w:rsid w:val="007B5C09"/>
    <w:rsid w:val="007F40E9"/>
    <w:rsid w:val="00810FD3"/>
    <w:rsid w:val="00812011"/>
    <w:rsid w:val="00831C95"/>
    <w:rsid w:val="00835656"/>
    <w:rsid w:val="0084407B"/>
    <w:rsid w:val="00871DB1"/>
    <w:rsid w:val="00873336"/>
    <w:rsid w:val="00877172"/>
    <w:rsid w:val="0088553E"/>
    <w:rsid w:val="00890284"/>
    <w:rsid w:val="00892666"/>
    <w:rsid w:val="008A4AB3"/>
    <w:rsid w:val="008B6320"/>
    <w:rsid w:val="008E5769"/>
    <w:rsid w:val="008F487C"/>
    <w:rsid w:val="00911FD3"/>
    <w:rsid w:val="0093796F"/>
    <w:rsid w:val="00973A00"/>
    <w:rsid w:val="009758AB"/>
    <w:rsid w:val="009A3198"/>
    <w:rsid w:val="009E0AB6"/>
    <w:rsid w:val="009F287C"/>
    <w:rsid w:val="009F56FF"/>
    <w:rsid w:val="00A26CC8"/>
    <w:rsid w:val="00A41A08"/>
    <w:rsid w:val="00A54BF4"/>
    <w:rsid w:val="00A62A94"/>
    <w:rsid w:val="00A743C8"/>
    <w:rsid w:val="00A92BE2"/>
    <w:rsid w:val="00AA4925"/>
    <w:rsid w:val="00AB51F5"/>
    <w:rsid w:val="00AC3741"/>
    <w:rsid w:val="00AE01B6"/>
    <w:rsid w:val="00AF002B"/>
    <w:rsid w:val="00B24B60"/>
    <w:rsid w:val="00B33B1A"/>
    <w:rsid w:val="00B46228"/>
    <w:rsid w:val="00B6005F"/>
    <w:rsid w:val="00B779D1"/>
    <w:rsid w:val="00B95506"/>
    <w:rsid w:val="00B969BF"/>
    <w:rsid w:val="00B97FAA"/>
    <w:rsid w:val="00BC5B75"/>
    <w:rsid w:val="00BD3C21"/>
    <w:rsid w:val="00C03286"/>
    <w:rsid w:val="00C3329B"/>
    <w:rsid w:val="00C501F5"/>
    <w:rsid w:val="00C57DEB"/>
    <w:rsid w:val="00C635AA"/>
    <w:rsid w:val="00C6546E"/>
    <w:rsid w:val="00C65B75"/>
    <w:rsid w:val="00C66B99"/>
    <w:rsid w:val="00C77A20"/>
    <w:rsid w:val="00CA2CCD"/>
    <w:rsid w:val="00CA6633"/>
    <w:rsid w:val="00CB4D10"/>
    <w:rsid w:val="00CC7314"/>
    <w:rsid w:val="00CE1BBE"/>
    <w:rsid w:val="00CF243F"/>
    <w:rsid w:val="00CF355E"/>
    <w:rsid w:val="00D10E83"/>
    <w:rsid w:val="00D15E1D"/>
    <w:rsid w:val="00D238AD"/>
    <w:rsid w:val="00D36475"/>
    <w:rsid w:val="00D56D95"/>
    <w:rsid w:val="00D56F2F"/>
    <w:rsid w:val="00D7143F"/>
    <w:rsid w:val="00D84F72"/>
    <w:rsid w:val="00DC14DE"/>
    <w:rsid w:val="00DC23B5"/>
    <w:rsid w:val="00DE642E"/>
    <w:rsid w:val="00DE683F"/>
    <w:rsid w:val="00E059FA"/>
    <w:rsid w:val="00E12828"/>
    <w:rsid w:val="00E16B30"/>
    <w:rsid w:val="00E24FAB"/>
    <w:rsid w:val="00E472B9"/>
    <w:rsid w:val="00E55D5B"/>
    <w:rsid w:val="00ED6E2C"/>
    <w:rsid w:val="00EF0DA0"/>
    <w:rsid w:val="00F01DE0"/>
    <w:rsid w:val="00F2418F"/>
    <w:rsid w:val="00FE368A"/>
    <w:rsid w:val="00FF0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21BF9"/>
  <w15:docId w15:val="{23472A48-B66D-AC41-96F8-F393DFC0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Arial" w:hAnsi="Arial"/>
      <w:sz w:val="22"/>
      <w:lang w:bidi="fr-FR"/>
    </w:rPr>
  </w:style>
  <w:style w:type="paragraph" w:styleId="Titre1">
    <w:name w:val="heading 1"/>
    <w:basedOn w:val="Normal"/>
    <w:next w:val="Normal"/>
    <w:autoRedefine/>
    <w:qFormat/>
    <w:pPr>
      <w:keepNext/>
      <w:keepLines/>
      <w:pageBreakBefore/>
      <w:tabs>
        <w:tab w:val="left" w:pos="2552"/>
      </w:tabs>
      <w:spacing w:after="240"/>
      <w:jc w:val="center"/>
      <w:outlineLvl w:val="0"/>
    </w:pPr>
    <w:rPr>
      <w:b/>
      <w:caps/>
      <w:sz w:val="32"/>
    </w:rPr>
  </w:style>
  <w:style w:type="paragraph" w:styleId="Titre2">
    <w:name w:val="heading 2"/>
    <w:basedOn w:val="Titre1"/>
    <w:next w:val="Normal"/>
    <w:qFormat/>
    <w:pPr>
      <w:pageBreakBefore w:val="0"/>
      <w:numPr>
        <w:ilvl w:val="1"/>
        <w:numId w:val="4"/>
      </w:numPr>
      <w:spacing w:before="480" w:after="120"/>
      <w:outlineLvl w:val="1"/>
    </w:pPr>
    <w:rPr>
      <w:sz w:val="28"/>
    </w:rPr>
  </w:style>
  <w:style w:type="paragraph" w:styleId="Titre3">
    <w:name w:val="heading 3"/>
    <w:basedOn w:val="Titre1"/>
    <w:next w:val="Normal"/>
    <w:qFormat/>
    <w:pPr>
      <w:pageBreakBefore w:val="0"/>
      <w:numPr>
        <w:ilvl w:val="2"/>
        <w:numId w:val="2"/>
      </w:numPr>
      <w:tabs>
        <w:tab w:val="clear" w:pos="2421"/>
        <w:tab w:val="clear" w:pos="2552"/>
      </w:tabs>
      <w:spacing w:before="360"/>
      <w:ind w:left="2410" w:hanging="709"/>
      <w:outlineLvl w:val="2"/>
    </w:pPr>
    <w:rPr>
      <w:snapToGrid w:val="0"/>
      <w:sz w:val="24"/>
    </w:rPr>
  </w:style>
  <w:style w:type="paragraph" w:styleId="Titre4">
    <w:name w:val="heading 4"/>
    <w:basedOn w:val="Titre1"/>
    <w:next w:val="Normal"/>
    <w:qFormat/>
    <w:pPr>
      <w:pageBreakBefore w:val="0"/>
      <w:numPr>
        <w:ilvl w:val="3"/>
        <w:numId w:val="3"/>
      </w:numPr>
      <w:tabs>
        <w:tab w:val="clear" w:pos="864"/>
      </w:tabs>
      <w:spacing w:after="0"/>
      <w:ind w:left="1701" w:firstLine="0"/>
      <w:outlineLvl w:val="3"/>
    </w:pPr>
    <w:rPr>
      <w:sz w:val="22"/>
    </w:rPr>
  </w:style>
  <w:style w:type="paragraph" w:styleId="Titre5">
    <w:name w:val="heading 5"/>
    <w:basedOn w:val="Titre2"/>
    <w:next w:val="Normal"/>
    <w:qFormat/>
    <w:pPr>
      <w:numPr>
        <w:ilvl w:val="4"/>
      </w:numPr>
      <w:spacing w:before="240"/>
      <w:outlineLvl w:val="4"/>
    </w:pPr>
    <w:rPr>
      <w:sz w:val="22"/>
      <w:u w:val="single"/>
    </w:rPr>
  </w:style>
  <w:style w:type="paragraph" w:styleId="Titre6">
    <w:name w:val="heading 6"/>
    <w:basedOn w:val="Titre5"/>
    <w:next w:val="Retraitnormal"/>
    <w:qFormat/>
    <w:pPr>
      <w:numPr>
        <w:ilvl w:val="5"/>
      </w:numPr>
      <w:outlineLvl w:val="5"/>
    </w:pPr>
  </w:style>
  <w:style w:type="paragraph" w:styleId="Titre7">
    <w:name w:val="heading 7"/>
    <w:basedOn w:val="Titre6"/>
    <w:next w:val="Retraitnormal"/>
    <w:qFormat/>
    <w:pPr>
      <w:numPr>
        <w:ilvl w:val="6"/>
      </w:numPr>
      <w:outlineLvl w:val="6"/>
    </w:pPr>
  </w:style>
  <w:style w:type="paragraph" w:styleId="Titre8">
    <w:name w:val="heading 8"/>
    <w:basedOn w:val="Titre7"/>
    <w:next w:val="Retraitnormal"/>
    <w:qFormat/>
    <w:pPr>
      <w:numPr>
        <w:ilvl w:val="7"/>
      </w:numPr>
      <w:outlineLvl w:val="7"/>
    </w:pPr>
  </w:style>
  <w:style w:type="paragraph" w:styleId="Titre9">
    <w:name w:val="heading 9"/>
    <w:basedOn w:val="Titre8"/>
    <w:next w:val="Retraitnormal"/>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tyle>
  <w:style w:type="paragraph" w:styleId="TM4">
    <w:name w:val="toc 4"/>
    <w:basedOn w:val="TM1"/>
    <w:next w:val="Normal"/>
    <w:semiHidden/>
    <w:pPr>
      <w:spacing w:before="0" w:after="0"/>
      <w:ind w:left="660"/>
    </w:pPr>
    <w:rPr>
      <w:b w:val="0"/>
      <w:caps w:val="0"/>
      <w:sz w:val="18"/>
    </w:rPr>
  </w:style>
  <w:style w:type="paragraph" w:styleId="TM1">
    <w:name w:val="toc 1"/>
    <w:basedOn w:val="Normal"/>
    <w:next w:val="Normal"/>
    <w:autoRedefine/>
    <w:semiHidden/>
    <w:pPr>
      <w:spacing w:before="120" w:after="120"/>
      <w:jc w:val="left"/>
    </w:pPr>
    <w:rPr>
      <w:rFonts w:ascii="Times New Roman" w:hAnsi="Times New Roman"/>
      <w:b/>
      <w:caps/>
      <w:sz w:val="20"/>
    </w:rPr>
  </w:style>
  <w:style w:type="paragraph" w:styleId="TM3">
    <w:name w:val="toc 3"/>
    <w:basedOn w:val="TM1"/>
    <w:next w:val="Normal"/>
    <w:autoRedefine/>
    <w:semiHidden/>
    <w:pPr>
      <w:tabs>
        <w:tab w:val="clear" w:pos="1440"/>
        <w:tab w:val="left" w:pos="1418"/>
        <w:tab w:val="right" w:leader="dot" w:pos="8784"/>
      </w:tabs>
      <w:spacing w:before="0" w:after="0"/>
      <w:ind w:left="440"/>
    </w:pPr>
    <w:rPr>
      <w:rFonts w:ascii="Arial" w:hAnsi="Arial"/>
      <w:b w:val="0"/>
      <w:i/>
      <w:caps w:val="0"/>
      <w:noProof/>
    </w:rPr>
  </w:style>
  <w:style w:type="paragraph" w:styleId="TM2">
    <w:name w:val="toc 2"/>
    <w:basedOn w:val="TM1"/>
    <w:next w:val="Normal"/>
    <w:autoRedefine/>
    <w:semiHidden/>
    <w:pPr>
      <w:spacing w:before="0" w:after="0"/>
      <w:ind w:left="220"/>
    </w:pPr>
    <w:rPr>
      <w:b w:val="0"/>
      <w:caps w:val="0"/>
      <w:smallCaps/>
    </w:r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Numrodeligne">
    <w:name w:val="line number"/>
    <w:basedOn w:val="Policepardfaut"/>
  </w:style>
  <w:style w:type="paragraph" w:styleId="Titreindex">
    <w:name w:val="index heading"/>
    <w:basedOn w:val="Normal"/>
    <w:next w:val="Index1"/>
    <w:semiHidden/>
  </w:style>
  <w:style w:type="paragraph" w:styleId="Pieddepage">
    <w:name w:val="footer"/>
    <w:basedOn w:val="Normal"/>
    <w:next w:val="Normal"/>
    <w:pPr>
      <w:pBdr>
        <w:top w:val="single" w:sz="6" w:space="5" w:color="auto"/>
      </w:pBdr>
      <w:tabs>
        <w:tab w:val="center" w:pos="4111"/>
        <w:tab w:val="right" w:pos="8760"/>
      </w:tabs>
      <w:spacing w:before="0"/>
      <w:jc w:val="left"/>
    </w:pPr>
    <w:rPr>
      <w:b/>
      <w:sz w:val="18"/>
    </w:rPr>
  </w:style>
  <w:style w:type="paragraph" w:styleId="En-tte">
    <w:name w:val="header"/>
    <w:basedOn w:val="Normal"/>
    <w:next w:val="Normal"/>
    <w:pPr>
      <w:tabs>
        <w:tab w:val="center" w:pos="4320"/>
        <w:tab w:val="right" w:pos="7080"/>
        <w:tab w:val="right" w:pos="8640"/>
      </w:tabs>
      <w:spacing w:before="60" w:after="60"/>
      <w:jc w:val="left"/>
    </w:pPr>
    <w:rPr>
      <w:b/>
      <w:sz w:val="32"/>
    </w:rPr>
  </w:style>
  <w:style w:type="character" w:styleId="Appelnotedebasdep">
    <w:name w:val="footnote reference"/>
    <w:semiHidden/>
    <w:rPr>
      <w:rFonts w:ascii="Arial" w:hAnsi="Arial"/>
      <w:position w:val="6"/>
      <w:sz w:val="16"/>
    </w:rPr>
  </w:style>
  <w:style w:type="paragraph" w:styleId="Notedebasdepage">
    <w:name w:val="footnote text"/>
    <w:basedOn w:val="Normal"/>
    <w:next w:val="Normal"/>
    <w:semiHidden/>
    <w:pPr>
      <w:spacing w:before="100"/>
      <w:ind w:left="1800" w:hanging="100"/>
    </w:pPr>
    <w:rPr>
      <w:sz w:val="18"/>
    </w:rPr>
  </w:style>
  <w:style w:type="paragraph" w:customStyle="1" w:styleId="PageNumber1">
    <w:name w:val="Page Number1"/>
    <w:basedOn w:val="Normal"/>
    <w:next w:val="Normal"/>
    <w:pPr>
      <w:spacing w:before="0" w:line="260" w:lineRule="exact"/>
      <w:jc w:val="center"/>
    </w:pPr>
    <w:rPr>
      <w:sz w:val="20"/>
    </w:rPr>
  </w:style>
  <w:style w:type="paragraph" w:customStyle="1" w:styleId="bullet">
    <w:name w:val="bullet"/>
    <w:basedOn w:val="Normal"/>
    <w:pPr>
      <w:tabs>
        <w:tab w:val="left" w:pos="2260"/>
      </w:tabs>
      <w:spacing w:before="120"/>
      <w:ind w:left="2268" w:hanging="567"/>
    </w:pPr>
  </w:style>
  <w:style w:type="paragraph" w:customStyle="1" w:styleId="Caption1">
    <w:name w:val="Caption1"/>
    <w:basedOn w:val="Normal"/>
    <w:pPr>
      <w:keepNext/>
      <w:keepLines/>
      <w:spacing w:before="360"/>
      <w:ind w:left="2840" w:hanging="1140"/>
      <w:jc w:val="left"/>
    </w:pPr>
  </w:style>
  <w:style w:type="paragraph" w:customStyle="1" w:styleId="classification">
    <w:name w:val="classification"/>
    <w:basedOn w:val="Normal"/>
    <w:pPr>
      <w:spacing w:before="0"/>
      <w:jc w:val="center"/>
    </w:pPr>
    <w:rPr>
      <w:caps/>
    </w:rPr>
  </w:style>
  <w:style w:type="paragraph" w:customStyle="1" w:styleId="toctitle">
    <w:name w:val="toc title"/>
    <w:basedOn w:val="Titre1"/>
    <w:pPr>
      <w:ind w:firstLine="1700"/>
      <w:outlineLvl w:val="9"/>
    </w:pPr>
  </w:style>
  <w:style w:type="paragraph" w:customStyle="1" w:styleId="frontaddress">
    <w:name w:val="front address"/>
    <w:pPr>
      <w:keepNext/>
      <w:keepLines/>
      <w:framePr w:w="3521" w:hSpace="11901" w:vSpace="13177" w:wrap="around" w:vAnchor="page" w:hAnchor="page" w:xAlign="center" w:y="13178"/>
      <w:jc w:val="center"/>
    </w:pPr>
    <w:rPr>
      <w:rFonts w:ascii="Optima" w:hAnsi="Optima"/>
      <w:sz w:val="22"/>
      <w:lang w:bidi="fr-FR"/>
    </w:rPr>
  </w:style>
  <w:style w:type="paragraph" w:customStyle="1" w:styleId="frontcopyright">
    <w:name w:val="front copyright"/>
    <w:pPr>
      <w:keepNext/>
      <w:keepLines/>
      <w:framePr w:hSpace="13319" w:vSpace="14169" w:wrap="around" w:vAnchor="page" w:hAnchor="page" w:xAlign="center" w:y="14170"/>
      <w:jc w:val="center"/>
    </w:pPr>
    <w:rPr>
      <w:rFonts w:ascii="Optima" w:hAnsi="Optima"/>
      <w:lang w:bidi="fr-FR"/>
    </w:rPr>
  </w:style>
  <w:style w:type="paragraph" w:customStyle="1" w:styleId="frontlogo">
    <w:name w:val="front logo"/>
    <w:basedOn w:val="frontaddress"/>
    <w:pPr>
      <w:framePr w:w="0" w:hSpace="15020" w:vSpace="15020" w:wrap="around" w:y="15022"/>
    </w:pPr>
    <w:rPr>
      <w:sz w:val="20"/>
    </w:rPr>
  </w:style>
  <w:style w:type="paragraph" w:customStyle="1" w:styleId="frontdateref">
    <w:name w:val="front date/ref"/>
    <w:basedOn w:val="frontaddress"/>
    <w:pPr>
      <w:framePr w:hSpace="10779" w:vSpace="12060" w:wrap="around" w:y="12061"/>
      <w:spacing w:after="120"/>
    </w:pPr>
    <w:rPr>
      <w:sz w:val="20"/>
    </w:rPr>
  </w:style>
  <w:style w:type="paragraph" w:customStyle="1" w:styleId="frontsubtitle">
    <w:name w:val="front subtitle"/>
    <w:basedOn w:val="Normal"/>
    <w:pPr>
      <w:keepNext/>
      <w:keepLines/>
      <w:framePr w:w="3521" w:hSpace="9639" w:vSpace="10926" w:wrap="around" w:vAnchor="page" w:hAnchor="page" w:xAlign="center" w:y="10927"/>
      <w:spacing w:before="0"/>
      <w:jc w:val="center"/>
    </w:pPr>
    <w:rPr>
      <w:b/>
      <w:sz w:val="28"/>
    </w:rPr>
  </w:style>
  <w:style w:type="paragraph" w:customStyle="1" w:styleId="fronttitle">
    <w:name w:val="front title"/>
    <w:pPr>
      <w:keepNext/>
      <w:keepLines/>
      <w:framePr w:w="4536" w:hSpace="5681" w:vSpace="6957" w:wrap="around" w:vAnchor="page" w:hAnchor="page" w:xAlign="center" w:y="6958"/>
      <w:jc w:val="center"/>
    </w:pPr>
    <w:rPr>
      <w:rFonts w:ascii="Optima" w:hAnsi="Optima"/>
      <w:b/>
      <w:sz w:val="48"/>
      <w:lang w:bidi="fr-FR"/>
    </w:rPr>
  </w:style>
  <w:style w:type="paragraph" w:customStyle="1" w:styleId="List1">
    <w:name w:val="List1"/>
    <w:basedOn w:val="Normal"/>
    <w:pPr>
      <w:numPr>
        <w:numId w:val="5"/>
      </w:num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pPr>
  </w:style>
  <w:style w:type="paragraph" w:customStyle="1" w:styleId="Quote1">
    <w:name w:val="Quote1"/>
    <w:basedOn w:val="Normal"/>
    <w:pPr>
      <w:spacing w:before="0"/>
      <w:ind w:left="2260" w:right="560"/>
      <w:jc w:val="left"/>
    </w:pPr>
    <w:rPr>
      <w:b/>
      <w:sz w:val="20"/>
    </w:rPr>
  </w:style>
  <w:style w:type="paragraph" w:customStyle="1" w:styleId="tablehead">
    <w:name w:val="table head"/>
    <w:basedOn w:val="Normal"/>
    <w:pPr>
      <w:keepNext/>
      <w:keepLines/>
      <w:spacing w:before="60" w:after="60"/>
      <w:jc w:val="left"/>
    </w:pPr>
    <w:rPr>
      <w:b/>
      <w:sz w:val="18"/>
    </w:rPr>
  </w:style>
  <w:style w:type="paragraph" w:customStyle="1" w:styleId="tabletext">
    <w:name w:val="table text"/>
    <w:basedOn w:val="Normal"/>
    <w:pPr>
      <w:keepNext/>
      <w:keepLines/>
      <w:spacing w:before="60" w:after="60"/>
      <w:jc w:val="left"/>
    </w:pPr>
    <w:rPr>
      <w:sz w:val="18"/>
    </w:rPr>
  </w:style>
  <w:style w:type="paragraph" w:customStyle="1" w:styleId="tocheads">
    <w:name w:val="toc heads"/>
    <w:basedOn w:val="Normal"/>
    <w:pPr>
      <w:keepNext/>
      <w:keepLines/>
      <w:tabs>
        <w:tab w:val="right" w:pos="8760"/>
      </w:tabs>
      <w:jc w:val="left"/>
    </w:pPr>
    <w:rPr>
      <w:i/>
    </w:rPr>
  </w:style>
  <w:style w:type="paragraph" w:customStyle="1" w:styleId="figure">
    <w:name w:val="figure"/>
    <w:basedOn w:val="Normal"/>
    <w:pPr>
      <w:spacing w:after="240"/>
      <w:jc w:val="center"/>
    </w:pPr>
  </w:style>
  <w:style w:type="paragraph" w:customStyle="1" w:styleId="1pagenumber">
    <w:name w:val="1_page number"/>
    <w:pPr>
      <w:spacing w:line="260" w:lineRule="exact"/>
      <w:jc w:val="center"/>
    </w:pPr>
    <w:rPr>
      <w:rFonts w:ascii="emperorPS" w:hAnsi="emperorPS"/>
      <w:lang w:bidi="fr-FR"/>
    </w:rPr>
  </w:style>
  <w:style w:type="paragraph" w:customStyle="1" w:styleId="1footnotereference">
    <w:name w:val="1_footnote reference"/>
    <w:pPr>
      <w:spacing w:before="240"/>
      <w:ind w:left="1701"/>
      <w:jc w:val="both"/>
    </w:pPr>
    <w:rPr>
      <w:rFonts w:ascii="emperorPS" w:hAnsi="emperorPS"/>
      <w:position w:val="6"/>
      <w:sz w:val="16"/>
      <w:lang w:bidi="fr-FR"/>
    </w:rPr>
  </w:style>
  <w:style w:type="paragraph" w:customStyle="1" w:styleId="PostScript">
    <w:name w:val="PostScript"/>
    <w:basedOn w:val="Normal"/>
    <w:next w:val="Normal"/>
    <w:rPr>
      <w:rFonts w:ascii="CG Times (W1)" w:hAnsi="CG Times (W1)"/>
      <w:b/>
      <w:vanish/>
      <w:sz w:val="20"/>
    </w:rPr>
  </w:style>
  <w:style w:type="paragraph" w:customStyle="1" w:styleId="AnnexeCover">
    <w:name w:val="Annexe_Cover"/>
    <w:basedOn w:val="Normal"/>
    <w:next w:val="Normal"/>
    <w:pPr>
      <w:pageBreakBefore/>
      <w:framePr w:hSpace="181" w:wrap="around" w:hAnchor="page" w:xAlign="center" w:yAlign="center"/>
      <w:pBdr>
        <w:top w:val="double" w:sz="6" w:space="1" w:color="auto"/>
        <w:left w:val="double" w:sz="6" w:space="1" w:color="auto"/>
        <w:bottom w:val="double" w:sz="6" w:space="1" w:color="auto"/>
        <w:right w:val="double" w:sz="6" w:space="1" w:color="auto"/>
      </w:pBdr>
      <w:tabs>
        <w:tab w:val="right" w:pos="8760"/>
      </w:tabs>
      <w:spacing w:before="0"/>
      <w:jc w:val="center"/>
    </w:pPr>
    <w:rPr>
      <w:b/>
      <w:sz w:val="36"/>
    </w:rPr>
  </w:style>
  <w:style w:type="paragraph" w:customStyle="1" w:styleId="Opsomming">
    <w:name w:val="Opsomming"/>
    <w:basedOn w:val="Normal"/>
    <w:pPr>
      <w:tabs>
        <w:tab w:val="left" w:pos="3402"/>
        <w:tab w:val="left" w:pos="3828"/>
      </w:tabs>
      <w:spacing w:before="120" w:line="288" w:lineRule="exact"/>
      <w:ind w:left="1702"/>
      <w:jc w:val="left"/>
    </w:pPr>
  </w:style>
  <w:style w:type="paragraph" w:customStyle="1" w:styleId="bulletsub">
    <w:name w:val="bullet_sub"/>
    <w:basedOn w:val="Normal"/>
    <w:pPr>
      <w:ind w:left="2912" w:hanging="360"/>
    </w:pPr>
  </w:style>
  <w:style w:type="paragraph" w:styleId="TM5">
    <w:name w:val="toc 5"/>
    <w:basedOn w:val="Normal"/>
    <w:next w:val="Normal"/>
    <w:semiHidden/>
    <w:pPr>
      <w:spacing w:before="0"/>
      <w:ind w:left="880"/>
      <w:jc w:val="left"/>
    </w:pPr>
    <w:rPr>
      <w:rFonts w:ascii="Times New Roman" w:hAnsi="Times New Roman"/>
      <w:sz w:val="18"/>
    </w:rPr>
  </w:style>
  <w:style w:type="paragraph" w:styleId="TM6">
    <w:name w:val="toc 6"/>
    <w:basedOn w:val="Normal"/>
    <w:next w:val="Normal"/>
    <w:semiHidden/>
    <w:pPr>
      <w:spacing w:before="0"/>
      <w:ind w:left="1100"/>
      <w:jc w:val="left"/>
    </w:pPr>
    <w:rPr>
      <w:rFonts w:ascii="Times New Roman" w:hAnsi="Times New Roman"/>
      <w:sz w:val="18"/>
    </w:rPr>
  </w:style>
  <w:style w:type="paragraph" w:styleId="TM7">
    <w:name w:val="toc 7"/>
    <w:basedOn w:val="Normal"/>
    <w:next w:val="Normal"/>
    <w:semiHidden/>
    <w:pPr>
      <w:spacing w:before="0"/>
      <w:ind w:left="1320"/>
      <w:jc w:val="left"/>
    </w:pPr>
    <w:rPr>
      <w:rFonts w:ascii="Times New Roman" w:hAnsi="Times New Roman"/>
      <w:sz w:val="18"/>
    </w:rPr>
  </w:style>
  <w:style w:type="paragraph" w:styleId="TM8">
    <w:name w:val="toc 8"/>
    <w:basedOn w:val="Normal"/>
    <w:next w:val="Normal"/>
    <w:semiHidden/>
    <w:pPr>
      <w:spacing w:before="0"/>
      <w:ind w:left="1540"/>
      <w:jc w:val="left"/>
    </w:pPr>
    <w:rPr>
      <w:rFonts w:ascii="Times New Roman" w:hAnsi="Times New Roman"/>
      <w:sz w:val="18"/>
    </w:rPr>
  </w:style>
  <w:style w:type="paragraph" w:styleId="TM9">
    <w:name w:val="toc 9"/>
    <w:basedOn w:val="Normal"/>
    <w:next w:val="Normal"/>
    <w:semiHidden/>
    <w:pPr>
      <w:spacing w:before="0"/>
      <w:ind w:left="1760"/>
      <w:jc w:val="left"/>
    </w:pPr>
    <w:rPr>
      <w:rFonts w:ascii="Times New Roman" w:hAnsi="Times New Roman"/>
      <w:sz w:val="18"/>
    </w:rPr>
  </w:style>
  <w:style w:type="paragraph" w:customStyle="1" w:styleId="Annexetitle">
    <w:name w:val="Annexe_title"/>
    <w:basedOn w:val="Titre1"/>
    <w:next w:val="Normal"/>
    <w:autoRedefine/>
    <w:pPr>
      <w:keepNext w:val="0"/>
      <w:keepLines w:val="0"/>
      <w:tabs>
        <w:tab w:val="left" w:pos="1701"/>
      </w:tabs>
      <w:outlineLvl w:val="9"/>
    </w:pPr>
  </w:style>
  <w:style w:type="character" w:styleId="Numrodepage">
    <w:name w:val="page number"/>
    <w:basedOn w:val="Policepardfaut"/>
  </w:style>
  <w:style w:type="paragraph" w:customStyle="1" w:styleId="note">
    <w:name w:val="note"/>
    <w:basedOn w:val="Normal"/>
    <w:pPr>
      <w:ind w:left="2552"/>
    </w:pPr>
    <w:rPr>
      <w:i/>
    </w:rPr>
  </w:style>
  <w:style w:type="paragraph" w:customStyle="1" w:styleId="BULLETcadre">
    <w:name w:val="BULLET_cadre"/>
    <w:basedOn w:val="Normal"/>
    <w:pPr>
      <w:pBdr>
        <w:top w:val="single" w:sz="6" w:space="10" w:color="auto"/>
        <w:left w:val="single" w:sz="6" w:space="10" w:color="auto"/>
        <w:bottom w:val="single" w:sz="6" w:space="10" w:color="auto"/>
        <w:right w:val="single" w:sz="6" w:space="10" w:color="auto"/>
      </w:pBdr>
      <w:shd w:val="pct10" w:color="auto" w:fill="auto"/>
      <w:ind w:left="2268" w:hanging="567"/>
      <w:jc w:val="left"/>
    </w:pPr>
  </w:style>
  <w:style w:type="paragraph" w:customStyle="1" w:styleId="notebullet">
    <w:name w:val="note_bullet"/>
    <w:basedOn w:val="note"/>
    <w:pPr>
      <w:ind w:left="2912" w:hanging="360"/>
    </w:pPr>
  </w:style>
  <w:style w:type="paragraph" w:customStyle="1" w:styleId="bulletbol">
    <w:name w:val="bullet_bol"/>
    <w:basedOn w:val="bullet"/>
    <w:pPr>
      <w:ind w:left="2061" w:hanging="360"/>
    </w:pPr>
  </w:style>
  <w:style w:type="paragraph" w:customStyle="1" w:styleId="cadre">
    <w:name w:val="cadre"/>
    <w:basedOn w:val="Normal"/>
    <w:pPr>
      <w:spacing w:after="240"/>
      <w:jc w:val="center"/>
    </w:pPr>
    <w:rPr>
      <w:b/>
      <w:i/>
      <w:sz w:val="32"/>
    </w:rPr>
  </w:style>
  <w:style w:type="paragraph" w:customStyle="1" w:styleId="colonne">
    <w:name w:val="colonne"/>
    <w:basedOn w:val="Normal"/>
    <w:pPr>
      <w:spacing w:before="0" w:after="120"/>
    </w:pPr>
  </w:style>
  <w:style w:type="paragraph" w:customStyle="1" w:styleId="colonnetitre">
    <w:name w:val="colonne_titre"/>
    <w:basedOn w:val="colonne"/>
    <w:pPr>
      <w:spacing w:before="120"/>
    </w:pPr>
    <w:rPr>
      <w:b/>
      <w:i/>
    </w:rPr>
  </w:style>
  <w:style w:type="paragraph" w:customStyle="1" w:styleId="titlefront">
    <w:name w:val="title_front"/>
    <w:basedOn w:val="Normal"/>
    <w:pPr>
      <w:jc w:val="right"/>
    </w:pPr>
    <w:rPr>
      <w:b/>
      <w:sz w:val="28"/>
    </w:rPr>
  </w:style>
  <w:style w:type="paragraph" w:customStyle="1" w:styleId="bulletster">
    <w:name w:val="bullet_ster"/>
    <w:basedOn w:val="bullet"/>
    <w:pPr>
      <w:spacing w:before="0"/>
      <w:ind w:left="2619" w:hanging="357"/>
    </w:pPr>
  </w:style>
  <w:style w:type="paragraph" w:customStyle="1" w:styleId="Style1">
    <w:name w:val="Style1"/>
    <w:basedOn w:val="bulletster"/>
    <w:pPr>
      <w:ind w:left="3192"/>
    </w:pPr>
  </w:style>
  <w:style w:type="paragraph" w:customStyle="1" w:styleId="internormal">
    <w:name w:val="internormal"/>
    <w:basedOn w:val="Normal"/>
    <w:pPr>
      <w:spacing w:before="0"/>
    </w:pPr>
  </w:style>
  <w:style w:type="paragraph" w:customStyle="1" w:styleId="normalitalic">
    <w:name w:val="normal_italic"/>
    <w:basedOn w:val="Normal"/>
    <w:rPr>
      <w:i/>
    </w:rPr>
  </w:style>
  <w:style w:type="paragraph" w:customStyle="1" w:styleId="bulletnr">
    <w:name w:val="bullet_nr"/>
    <w:basedOn w:val="bulletster"/>
    <w:pPr>
      <w:ind w:left="3192"/>
    </w:pPr>
  </w:style>
  <w:style w:type="paragraph" w:customStyle="1" w:styleId="section">
    <w:name w:val="section"/>
    <w:basedOn w:val="Normal"/>
    <w:next w:val="sectionaprs"/>
    <w:pPr>
      <w:ind w:left="3402" w:hanging="1701"/>
    </w:pPr>
    <w:rPr>
      <w:b/>
    </w:rPr>
  </w:style>
  <w:style w:type="paragraph" w:customStyle="1" w:styleId="sectionaprs">
    <w:name w:val="section_après"/>
    <w:basedOn w:val="Normal"/>
    <w:pPr>
      <w:spacing w:before="0" w:after="120"/>
      <w:ind w:left="3402"/>
    </w:pPr>
  </w:style>
  <w:style w:type="paragraph" w:customStyle="1" w:styleId="bulletpunt">
    <w:name w:val="bullet_punt"/>
    <w:basedOn w:val="bulletster"/>
    <w:pPr>
      <w:ind w:left="4680" w:hanging="360"/>
    </w:pPr>
  </w:style>
  <w:style w:type="paragraph" w:customStyle="1" w:styleId="NumPar1">
    <w:name w:val="NumPar 1"/>
    <w:basedOn w:val="Titre1"/>
    <w:next w:val="Text1"/>
    <w:pPr>
      <w:keepNext w:val="0"/>
      <w:keepLines w:val="0"/>
      <w:pageBreakBefore w:val="0"/>
      <w:tabs>
        <w:tab w:val="clear" w:pos="2552"/>
      </w:tabs>
      <w:spacing w:before="0"/>
      <w:ind w:left="483" w:hanging="483"/>
      <w:jc w:val="both"/>
      <w:outlineLvl w:val="9"/>
    </w:pPr>
    <w:rPr>
      <w:rFonts w:ascii="Times New Roman" w:hAnsi="Times New Roman"/>
      <w:b w:val="0"/>
      <w:caps w:val="0"/>
      <w:kern w:val="28"/>
      <w:sz w:val="24"/>
    </w:rPr>
  </w:style>
  <w:style w:type="paragraph" w:customStyle="1" w:styleId="Text1">
    <w:name w:val="Text 1"/>
    <w:basedOn w:val="Normal"/>
    <w:pPr>
      <w:spacing w:before="0" w:after="240"/>
      <w:ind w:left="482"/>
    </w:pPr>
    <w:rPr>
      <w:rFonts w:ascii="Times New Roman" w:hAnsi="Times New Roman"/>
      <w:sz w:val="24"/>
    </w:rPr>
  </w:style>
  <w:style w:type="paragraph" w:customStyle="1" w:styleId="NumPar2">
    <w:name w:val="NumPar 2"/>
    <w:basedOn w:val="Titre2"/>
    <w:next w:val="Text2"/>
    <w:pPr>
      <w:keepNext w:val="0"/>
      <w:keepLines w:val="0"/>
      <w:numPr>
        <w:numId w:val="1"/>
      </w:numPr>
      <w:tabs>
        <w:tab w:val="clear" w:pos="2552"/>
      </w:tabs>
      <w:spacing w:before="0" w:after="240"/>
      <w:ind w:left="1202"/>
      <w:jc w:val="both"/>
      <w:outlineLvl w:val="9"/>
    </w:pPr>
    <w:rPr>
      <w:rFonts w:ascii="Times New Roman" w:hAnsi="Times New Roman"/>
      <w:b w:val="0"/>
      <w:caps w:val="0"/>
      <w:sz w:val="24"/>
    </w:rPr>
  </w:style>
  <w:style w:type="paragraph" w:customStyle="1" w:styleId="Text2">
    <w:name w:val="Text 2"/>
    <w:basedOn w:val="Normal"/>
    <w:pPr>
      <w:tabs>
        <w:tab w:val="left" w:pos="2161"/>
      </w:tabs>
      <w:spacing w:before="0" w:after="240"/>
      <w:ind w:left="1202"/>
    </w:pPr>
    <w:rPr>
      <w:rFonts w:ascii="Times New Roman" w:hAnsi="Times New Roman"/>
      <w:sz w:val="24"/>
    </w:rPr>
  </w:style>
  <w:style w:type="paragraph" w:customStyle="1" w:styleId="Text4">
    <w:name w:val="Text 4"/>
    <w:basedOn w:val="Normal"/>
    <w:pPr>
      <w:tabs>
        <w:tab w:val="left" w:pos="2302"/>
      </w:tabs>
      <w:spacing w:before="0" w:after="240"/>
      <w:ind w:left="1202"/>
    </w:pPr>
    <w:rPr>
      <w:rFonts w:ascii="Times New Roman" w:hAnsi="Times New Roman"/>
      <w:sz w:val="24"/>
    </w:r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character" w:styleId="Lienhypertexte">
    <w:name w:val="Hyperlink"/>
    <w:rPr>
      <w:color w:val="0000FF"/>
      <w:u w:val="single"/>
    </w:rPr>
  </w:style>
  <w:style w:type="paragraph" w:styleId="Formuledepolitesse">
    <w:name w:val="Closing"/>
    <w:basedOn w:val="Normal"/>
    <w:next w:val="Signature"/>
    <w:pPr>
      <w:tabs>
        <w:tab w:val="left" w:pos="5103"/>
      </w:tabs>
      <w:spacing w:after="240"/>
      <w:ind w:left="5103"/>
      <w:jc w:val="left"/>
    </w:pPr>
    <w:rPr>
      <w:rFonts w:ascii="Times New Roman" w:hAnsi="Times New Roman"/>
      <w:sz w:val="24"/>
    </w:rPr>
  </w:style>
  <w:style w:type="paragraph" w:styleId="Signature">
    <w:name w:val="Signature"/>
    <w:basedOn w:val="Normal"/>
    <w:pPr>
      <w:ind w:left="4252"/>
    </w:pPr>
  </w:style>
  <w:style w:type="paragraph" w:styleId="Titredenote">
    <w:name w:val="Note Heading"/>
    <w:basedOn w:val="Normal"/>
    <w:next w:val="Normal"/>
    <w:pPr>
      <w:spacing w:before="0" w:after="240"/>
    </w:pPr>
    <w:rPr>
      <w:rFonts w:ascii="Times New Roman" w:hAnsi="Times New Roman"/>
      <w:sz w:val="24"/>
    </w:rPr>
  </w:style>
  <w:style w:type="paragraph" w:customStyle="1" w:styleId="Subject">
    <w:name w:val="Subject"/>
    <w:basedOn w:val="Normal"/>
    <w:next w:val="Normal"/>
    <w:pPr>
      <w:spacing w:before="0" w:after="480"/>
      <w:ind w:left="1191" w:hanging="1191"/>
      <w:jc w:val="left"/>
    </w:pPr>
    <w:rPr>
      <w:rFonts w:ascii="Times New Roman" w:hAnsi="Times New Roman"/>
      <w:b/>
      <w:sz w:val="24"/>
    </w:rPr>
  </w:style>
  <w:style w:type="paragraph" w:customStyle="1" w:styleId="listsous">
    <w:name w:val="list_sous"/>
    <w:basedOn w:val="Normal"/>
    <w:pPr>
      <w:tabs>
        <w:tab w:val="left" w:pos="2835"/>
      </w:tabs>
      <w:ind w:left="2835" w:hanging="567"/>
    </w:pPr>
  </w:style>
  <w:style w:type="paragraph" w:customStyle="1" w:styleId="listsoussous">
    <w:name w:val="list_soussous"/>
    <w:basedOn w:val="listsous"/>
    <w:pPr>
      <w:tabs>
        <w:tab w:val="clear" w:pos="2835"/>
        <w:tab w:val="left" w:pos="3544"/>
      </w:tabs>
      <w:spacing w:before="0"/>
      <w:ind w:left="3572" w:hanging="737"/>
    </w:pPr>
  </w:style>
  <w:style w:type="paragraph" w:customStyle="1" w:styleId="article2">
    <w:name w:val="article2"/>
    <w:basedOn w:val="Normal"/>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jc w:val="left"/>
    </w:pPr>
    <w:rPr>
      <w:b/>
      <w:i/>
    </w:rPr>
  </w:style>
  <w:style w:type="paragraph" w:customStyle="1" w:styleId="article2name">
    <w:name w:val="article2name"/>
    <w:basedOn w:val="Normal"/>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pPr>
    <w:rPr>
      <w:rFonts w:ascii="Optima" w:hAnsi="Optima"/>
      <w:u w:val="single"/>
    </w:rPr>
  </w:style>
  <w:style w:type="paragraph" w:customStyle="1" w:styleId="listpara">
    <w:name w:val="listpara"/>
    <w:basedOn w:val="listsous"/>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pPr>
    <w:rPr>
      <w:rFonts w:ascii="Optima" w:hAnsi="Optima"/>
    </w:rPr>
  </w:style>
  <w:style w:type="paragraph" w:customStyle="1" w:styleId="Normalcontract">
    <w:name w:val="Normal contract"/>
    <w:basedOn w:val="Normal"/>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pPr>
  </w:style>
  <w:style w:type="paragraph" w:customStyle="1" w:styleId="article">
    <w:name w:val="article"/>
    <w:basedOn w:val="Normal"/>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ind w:left="1701"/>
      <w:jc w:val="center"/>
    </w:pPr>
    <w:rPr>
      <w:rFonts w:ascii="Optima" w:hAnsi="Optima"/>
      <w:b/>
      <w:i/>
    </w:rPr>
  </w:style>
  <w:style w:type="paragraph" w:customStyle="1" w:styleId="normaltableau">
    <w:name w:val="normal_tableau"/>
    <w:basedOn w:val="Normal"/>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after="120"/>
    </w:pPr>
    <w:rPr>
      <w:rFonts w:ascii="Optima" w:hAnsi="Optima"/>
    </w:rPr>
  </w:style>
  <w:style w:type="paragraph" w:styleId="Corpsdetexte">
    <w:name w:val="Body Text"/>
    <w:basedOn w:val="Normal"/>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20"/>
    </w:pPr>
    <w:rPr>
      <w:rFonts w:ascii="Times New Roman" w:hAnsi="Times New Roman"/>
      <w:sz w:val="24"/>
    </w:rPr>
  </w:style>
  <w:style w:type="character" w:styleId="Lienhypertextesuivivisit">
    <w:name w:val="FollowedHyperlink"/>
    <w:rsid w:val="007B5A15"/>
    <w:rPr>
      <w:color w:val="606420"/>
      <w:u w:val="single"/>
    </w:rPr>
  </w:style>
  <w:style w:type="paragraph" w:styleId="Textedebulles">
    <w:name w:val="Balloon Text"/>
    <w:basedOn w:val="Normal"/>
    <w:semiHidden/>
    <w:rsid w:val="009F56FF"/>
    <w:rPr>
      <w:rFonts w:ascii="Tahoma" w:hAnsi="Tahoma" w:cs="Tahoma"/>
      <w:sz w:val="16"/>
      <w:szCs w:val="16"/>
    </w:rPr>
  </w:style>
  <w:style w:type="character" w:styleId="Marquedecommentaire">
    <w:name w:val="annotation reference"/>
    <w:uiPriority w:val="99"/>
    <w:semiHidden/>
    <w:unhideWhenUsed/>
    <w:rPr>
      <w:sz w:val="16"/>
      <w:szCs w:val="16"/>
    </w:rPr>
  </w:style>
  <w:style w:type="paragraph" w:styleId="Commentaire">
    <w:name w:val="annotation text"/>
    <w:basedOn w:val="Normal"/>
    <w:uiPriority w:val="99"/>
    <w:semiHidden/>
    <w:unhideWhenUsed/>
    <w:rPr>
      <w:sz w:val="20"/>
    </w:rPr>
  </w:style>
  <w:style w:type="paragraph" w:styleId="Objetducommentaire">
    <w:name w:val="annotation subject"/>
    <w:basedOn w:val="Commentaire"/>
    <w:next w:val="Commentaire"/>
    <w:semiHidden/>
    <w:rsid w:val="00FF05B8"/>
    <w:rPr>
      <w:b/>
      <w:bCs/>
    </w:rPr>
  </w:style>
  <w:style w:type="character" w:styleId="lev">
    <w:name w:val="Strong"/>
    <w:qFormat/>
    <w:rsid w:val="00D36475"/>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DI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1B941-A960-421A-9252-1223F1B8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DIS2</Template>
  <TotalTime>3</TotalTime>
  <Pages>2</Pages>
  <Words>453</Words>
  <Characters>2497</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HEADING 1</vt:lpstr>
      <vt:lpstr>HEADING 1</vt:lpstr>
    </vt:vector>
  </TitlesOfParts>
  <Company>European Commission</Company>
  <LinksUpToDate>false</LinksUpToDate>
  <CharactersWithSpaces>2945</CharactersWithSpaces>
  <SharedDoc>false</SharedDoc>
  <HLinks>
    <vt:vector size="6" baseType="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Roslyn Bottoni</dc:creator>
  <cp:keywords/>
  <cp:lastModifiedBy>KIEMA Alexis</cp:lastModifiedBy>
  <cp:revision>4</cp:revision>
  <cp:lastPrinted>2012-09-25T12:35:00Z</cp:lastPrinted>
  <dcterms:created xsi:type="dcterms:W3CDTF">2021-06-10T17:45:00Z</dcterms:created>
  <dcterms:modified xsi:type="dcterms:W3CDTF">2021-06-14T11:11:00Z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4" name="Checked by">
    <vt:lpwstr>cajalja</vt:lpwstr>
  </property>
  <property fmtid="{D5CDD505-2E9C-101B-9397-08002B2CF9AE}" pid="5" name="Editor">
    <vt:lpwstr>kilbyrn</vt:lpwstr>
  </property>
</Properties>
</file>